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3DD" w:rsidRPr="00D743DD" w:rsidRDefault="00D743DD" w:rsidP="000A351E">
      <w:pPr>
        <w:pStyle w:val="NormaleWeb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auto"/>
          <w:lang w:val="en-US"/>
        </w:rPr>
      </w:pPr>
    </w:p>
    <w:p w:rsidR="00414157" w:rsidRPr="00541F36" w:rsidRDefault="00414157" w:rsidP="000A351E">
      <w:pPr>
        <w:pStyle w:val="Normale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en-US"/>
        </w:rPr>
      </w:pPr>
      <w:r w:rsidRPr="00541F36">
        <w:rPr>
          <w:rFonts w:ascii="Times New Roman" w:hAnsi="Times New Roman" w:cs="Times New Roman"/>
          <w:b/>
          <w:bCs/>
          <w:color w:val="auto"/>
          <w:sz w:val="36"/>
          <w:szCs w:val="36"/>
          <w:lang w:val="en-US"/>
        </w:rPr>
        <w:t>“</w:t>
      </w:r>
      <w:r w:rsidR="004E1A1B">
        <w:rPr>
          <w:rFonts w:ascii="Times New Roman" w:hAnsi="Times New Roman" w:cs="Times New Roman"/>
          <w:b/>
          <w:bCs/>
          <w:color w:val="auto"/>
          <w:sz w:val="36"/>
          <w:szCs w:val="36"/>
          <w:lang w:val="en-US"/>
        </w:rPr>
        <w:t>Creative Europe 20</w:t>
      </w:r>
      <w:r w:rsidR="00332DE9">
        <w:rPr>
          <w:rFonts w:ascii="Times New Roman" w:hAnsi="Times New Roman" w:cs="Times New Roman"/>
          <w:b/>
          <w:bCs/>
          <w:color w:val="auto"/>
          <w:sz w:val="36"/>
          <w:szCs w:val="36"/>
          <w:lang w:val="en-US"/>
        </w:rPr>
        <w:t>2</w:t>
      </w:r>
      <w:r w:rsidR="006B689C">
        <w:rPr>
          <w:rFonts w:ascii="Times New Roman" w:hAnsi="Times New Roman" w:cs="Times New Roman"/>
          <w:b/>
          <w:bCs/>
          <w:color w:val="auto"/>
          <w:sz w:val="36"/>
          <w:szCs w:val="36"/>
          <w:lang w:val="en-US"/>
        </w:rPr>
        <w:t>5</w:t>
      </w:r>
      <w:r w:rsidR="00A23420" w:rsidRPr="00541F36">
        <w:rPr>
          <w:rFonts w:ascii="Times New Roman" w:hAnsi="Times New Roman" w:cs="Times New Roman"/>
          <w:b/>
          <w:bCs/>
          <w:color w:val="auto"/>
          <w:sz w:val="36"/>
          <w:szCs w:val="36"/>
          <w:lang w:val="en-US"/>
        </w:rPr>
        <w:t xml:space="preserve"> Collaborative Project</w:t>
      </w:r>
      <w:r w:rsidRPr="00541F36">
        <w:rPr>
          <w:rFonts w:ascii="Times New Roman" w:hAnsi="Times New Roman" w:cs="Times New Roman"/>
          <w:b/>
          <w:bCs/>
          <w:color w:val="auto"/>
          <w:sz w:val="36"/>
          <w:szCs w:val="36"/>
          <w:lang w:val="en-US"/>
        </w:rPr>
        <w:t>”</w:t>
      </w:r>
    </w:p>
    <w:p w:rsidR="00C42AF2" w:rsidRPr="00541F36" w:rsidRDefault="00C42AF2" w:rsidP="000A351E">
      <w:pPr>
        <w:pStyle w:val="Normale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en-US"/>
        </w:rPr>
      </w:pPr>
      <w:r w:rsidRPr="00541F36">
        <w:rPr>
          <w:rFonts w:ascii="Times New Roman" w:hAnsi="Times New Roman" w:cs="Times New Roman"/>
          <w:b/>
          <w:bCs/>
          <w:color w:val="auto"/>
          <w:sz w:val="36"/>
          <w:szCs w:val="36"/>
          <w:lang w:val="en-US"/>
        </w:rPr>
        <w:t xml:space="preserve">PRE-PROPOSAL </w:t>
      </w:r>
      <w:r w:rsidR="00F53BD7" w:rsidRPr="00541F36">
        <w:rPr>
          <w:rFonts w:ascii="Times New Roman" w:hAnsi="Times New Roman" w:cs="Times New Roman"/>
          <w:b/>
          <w:bCs/>
          <w:color w:val="auto"/>
          <w:sz w:val="36"/>
          <w:szCs w:val="36"/>
          <w:lang w:val="en-US"/>
        </w:rPr>
        <w:t>FORM</w:t>
      </w:r>
    </w:p>
    <w:p w:rsidR="00097F68" w:rsidRPr="00541F36" w:rsidRDefault="00097F68" w:rsidP="000A351E">
      <w:pPr>
        <w:pStyle w:val="NormaleWeb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auto"/>
          <w:sz w:val="16"/>
          <w:szCs w:val="16"/>
          <w:lang w:val="en-US"/>
        </w:rPr>
      </w:pPr>
    </w:p>
    <w:p w:rsidR="00097F68" w:rsidRPr="00D743DD" w:rsidRDefault="003639E8" w:rsidP="000A351E">
      <w:pPr>
        <w:pStyle w:val="NormaleWeb"/>
        <w:spacing w:before="0" w:beforeAutospacing="0" w:after="0" w:afterAutospacing="0"/>
        <w:jc w:val="center"/>
        <w:rPr>
          <w:rFonts w:ascii="Times New Roman" w:hAnsi="Times New Roman" w:cs="Times New Roman"/>
          <w:bCs/>
          <w:i/>
          <w:color w:val="auto"/>
          <w:lang w:val="en-US"/>
        </w:rPr>
      </w:pPr>
      <w:r w:rsidRPr="00D743DD">
        <w:rPr>
          <w:rFonts w:ascii="Times New Roman" w:hAnsi="Times New Roman" w:cs="Times New Roman"/>
          <w:bCs/>
          <w:i/>
          <w:color w:val="auto"/>
          <w:lang w:val="en-US"/>
        </w:rPr>
        <w:t xml:space="preserve">Please respect the requested limits of max characters in each session </w:t>
      </w:r>
    </w:p>
    <w:p w:rsidR="00C42AF2" w:rsidRPr="00D743DD" w:rsidRDefault="003639E8" w:rsidP="000A351E">
      <w:pPr>
        <w:pStyle w:val="NormaleWeb"/>
        <w:spacing w:before="0" w:beforeAutospacing="0" w:after="0" w:afterAutospacing="0"/>
        <w:jc w:val="center"/>
        <w:rPr>
          <w:rFonts w:ascii="Times New Roman" w:hAnsi="Times New Roman" w:cs="Times New Roman"/>
          <w:bCs/>
          <w:i/>
          <w:color w:val="auto"/>
          <w:lang w:val="en-US"/>
        </w:rPr>
      </w:pPr>
      <w:r w:rsidRPr="00D743DD">
        <w:rPr>
          <w:rFonts w:ascii="Times New Roman" w:hAnsi="Times New Roman" w:cs="Times New Roman"/>
          <w:bCs/>
          <w:i/>
          <w:color w:val="auto"/>
          <w:lang w:val="en-US"/>
        </w:rPr>
        <w:t xml:space="preserve">(spaces and line breaks included, Times New Roman </w:t>
      </w:r>
      <w:r w:rsidR="00496FE1" w:rsidRPr="00D743DD">
        <w:rPr>
          <w:rFonts w:ascii="Times New Roman" w:hAnsi="Times New Roman" w:cs="Times New Roman"/>
          <w:bCs/>
          <w:i/>
          <w:color w:val="auto"/>
          <w:lang w:val="en-US"/>
        </w:rPr>
        <w:t>12</w:t>
      </w:r>
      <w:r w:rsidRPr="00D743DD">
        <w:rPr>
          <w:rFonts w:ascii="Times New Roman" w:hAnsi="Times New Roman" w:cs="Times New Roman"/>
          <w:bCs/>
          <w:i/>
          <w:color w:val="auto"/>
          <w:lang w:val="en-US"/>
        </w:rPr>
        <w:t>)</w:t>
      </w:r>
    </w:p>
    <w:p w:rsidR="00414157" w:rsidRPr="00D743DD" w:rsidRDefault="00414157" w:rsidP="000A351E">
      <w:pPr>
        <w:jc w:val="center"/>
        <w:rPr>
          <w:lang w:val="en-US"/>
        </w:rPr>
      </w:pPr>
    </w:p>
    <w:p w:rsidR="00530C98" w:rsidRPr="00D743DD" w:rsidRDefault="00530C98" w:rsidP="000A351E">
      <w:pPr>
        <w:autoSpaceDE w:val="0"/>
        <w:autoSpaceDN w:val="0"/>
        <w:adjustRightInd w:val="0"/>
        <w:rPr>
          <w:lang w:val="en-US"/>
        </w:rPr>
      </w:pPr>
      <w:r w:rsidRPr="00D743DD">
        <w:rPr>
          <w:b/>
          <w:lang w:val="en-US"/>
        </w:rPr>
        <w:t>Funding is available for t</w:t>
      </w:r>
      <w:r w:rsidR="00332DE9">
        <w:rPr>
          <w:b/>
          <w:lang w:val="en-US"/>
        </w:rPr>
        <w:t>hree</w:t>
      </w:r>
      <w:r w:rsidRPr="00D743DD">
        <w:rPr>
          <w:b/>
          <w:lang w:val="en-US"/>
        </w:rPr>
        <w:t xml:space="preserve"> </w:t>
      </w:r>
      <w:r w:rsidR="00C176CF" w:rsidRPr="00D743DD">
        <w:rPr>
          <w:b/>
          <w:lang w:val="en-US"/>
        </w:rPr>
        <w:t xml:space="preserve">categories of </w:t>
      </w:r>
      <w:r w:rsidR="00C77169" w:rsidRPr="00D743DD">
        <w:rPr>
          <w:b/>
          <w:lang w:val="en-US"/>
        </w:rPr>
        <w:t>projects</w:t>
      </w:r>
      <w:r w:rsidRPr="00D743DD">
        <w:rPr>
          <w:b/>
          <w:lang w:val="en-US"/>
        </w:rPr>
        <w:t xml:space="preserve"> </w:t>
      </w:r>
      <w:r w:rsidR="00097F68" w:rsidRPr="00D743DD">
        <w:rPr>
          <w:b/>
          <w:lang w:val="en-US"/>
        </w:rPr>
        <w:t>(duration up to 48 months)</w:t>
      </w:r>
    </w:p>
    <w:p w:rsidR="00A23420" w:rsidRPr="00D743DD" w:rsidRDefault="00A23420" w:rsidP="000A351E">
      <w:pPr>
        <w:autoSpaceDE w:val="0"/>
        <w:autoSpaceDN w:val="0"/>
        <w:adjustRightInd w:val="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4"/>
        <w:gridCol w:w="594"/>
      </w:tblGrid>
      <w:tr w:rsidR="00A23420" w:rsidRPr="00D743DD" w:rsidTr="009F5700">
        <w:trPr>
          <w:trHeight w:val="741"/>
        </w:trPr>
        <w:tc>
          <w:tcPr>
            <w:tcW w:w="9034" w:type="dxa"/>
            <w:vAlign w:val="center"/>
          </w:tcPr>
          <w:p w:rsidR="00530C98" w:rsidRPr="00D743DD" w:rsidRDefault="00530C98" w:rsidP="000A35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743DD">
              <w:rPr>
                <w:b/>
                <w:lang w:val="en-US"/>
              </w:rPr>
              <w:t xml:space="preserve">Small scale cooperation projects </w:t>
            </w:r>
          </w:p>
          <w:p w:rsidR="009B1497" w:rsidRPr="00D743DD" w:rsidRDefault="00530C98" w:rsidP="000A351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743DD">
              <w:rPr>
                <w:lang w:val="en-US"/>
              </w:rPr>
              <w:t xml:space="preserve">project leader and at least two other partners; </w:t>
            </w:r>
            <w:r w:rsidR="00C77169" w:rsidRPr="00D743DD">
              <w:rPr>
                <w:lang w:val="en-US"/>
              </w:rPr>
              <w:t>grant</w:t>
            </w:r>
            <w:r w:rsidRPr="00D743DD">
              <w:rPr>
                <w:lang w:val="en-US"/>
              </w:rPr>
              <w:t xml:space="preserve"> up to </w:t>
            </w:r>
            <w:r w:rsidR="00A23420" w:rsidRPr="00D743DD">
              <w:rPr>
                <w:lang w:val="en-US"/>
              </w:rPr>
              <w:t xml:space="preserve">200.000 euro </w:t>
            </w:r>
          </w:p>
          <w:p w:rsidR="00B16C02" w:rsidRPr="00D743DD" w:rsidRDefault="00566D14" w:rsidP="000A351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(8</w:t>
            </w:r>
            <w:r w:rsidR="000A351E" w:rsidRPr="00D743DD">
              <w:rPr>
                <w:lang w:val="en-US"/>
              </w:rPr>
              <w:t>0% of total eli</w:t>
            </w:r>
            <w:r w:rsidR="009B1497" w:rsidRPr="00D743DD">
              <w:rPr>
                <w:lang w:val="en-US"/>
              </w:rPr>
              <w:t>gible budget)</w:t>
            </w:r>
          </w:p>
        </w:tc>
        <w:tc>
          <w:tcPr>
            <w:tcW w:w="594" w:type="dxa"/>
            <w:vAlign w:val="center"/>
          </w:tcPr>
          <w:p w:rsidR="00414157" w:rsidRPr="00D743DD" w:rsidRDefault="00541F36" w:rsidP="00541F3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 w:rsidR="00414157" w:rsidRPr="00D743DD">
              <w:rPr>
                <w:b/>
              </w:rPr>
              <w:t>□</w:t>
            </w:r>
          </w:p>
        </w:tc>
      </w:tr>
      <w:tr w:rsidR="00332DE9" w:rsidRPr="00D743DD" w:rsidTr="009F5700">
        <w:trPr>
          <w:trHeight w:val="741"/>
        </w:trPr>
        <w:tc>
          <w:tcPr>
            <w:tcW w:w="9034" w:type="dxa"/>
            <w:vAlign w:val="center"/>
          </w:tcPr>
          <w:p w:rsidR="00332DE9" w:rsidRPr="00D743DD" w:rsidRDefault="00566D14" w:rsidP="00332DE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Medium</w:t>
            </w:r>
            <w:r w:rsidR="00332DE9" w:rsidRPr="00D743DD">
              <w:rPr>
                <w:b/>
                <w:lang w:val="en-US"/>
              </w:rPr>
              <w:t xml:space="preserve"> scale cooperation projects </w:t>
            </w:r>
          </w:p>
          <w:p w:rsidR="00332DE9" w:rsidRPr="00D743DD" w:rsidRDefault="00332DE9" w:rsidP="00332DE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743DD">
              <w:rPr>
                <w:lang w:val="en-US"/>
              </w:rPr>
              <w:t xml:space="preserve">project leader and at least </w:t>
            </w:r>
            <w:r w:rsidR="00FF141E">
              <w:rPr>
                <w:lang w:val="en-US"/>
              </w:rPr>
              <w:t>four</w:t>
            </w:r>
            <w:r w:rsidRPr="00D743DD">
              <w:rPr>
                <w:lang w:val="en-US"/>
              </w:rPr>
              <w:t xml:space="preserve"> other partners; grant up to </w:t>
            </w:r>
            <w:r w:rsidR="00566D14">
              <w:rPr>
                <w:lang w:val="en-US"/>
              </w:rPr>
              <w:t>1.0</w:t>
            </w:r>
            <w:r w:rsidRPr="00D743DD">
              <w:rPr>
                <w:lang w:val="en-US"/>
              </w:rPr>
              <w:t xml:space="preserve">00.000 euro </w:t>
            </w:r>
          </w:p>
          <w:p w:rsidR="00332DE9" w:rsidRPr="00D743DD" w:rsidRDefault="00566D14" w:rsidP="00332DE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lang w:val="en-US"/>
              </w:rPr>
              <w:t>(70</w:t>
            </w:r>
            <w:r w:rsidR="00332DE9" w:rsidRPr="00D743DD">
              <w:rPr>
                <w:lang w:val="en-US"/>
              </w:rPr>
              <w:t>% of total eligible budget)</w:t>
            </w:r>
          </w:p>
        </w:tc>
        <w:tc>
          <w:tcPr>
            <w:tcW w:w="594" w:type="dxa"/>
            <w:vAlign w:val="center"/>
          </w:tcPr>
          <w:p w:rsidR="00332DE9" w:rsidRDefault="000E1713" w:rsidP="00541F36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743DD">
              <w:rPr>
                <w:b/>
              </w:rPr>
              <w:t>□</w:t>
            </w:r>
          </w:p>
        </w:tc>
      </w:tr>
      <w:tr w:rsidR="00D83C8E" w:rsidRPr="00D743DD" w:rsidTr="00B85868">
        <w:trPr>
          <w:trHeight w:val="741"/>
        </w:trPr>
        <w:tc>
          <w:tcPr>
            <w:tcW w:w="9034" w:type="dxa"/>
            <w:vAlign w:val="center"/>
          </w:tcPr>
          <w:p w:rsidR="00D83C8E" w:rsidRPr="00D743DD" w:rsidRDefault="00D83C8E" w:rsidP="00B8586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Large</w:t>
            </w:r>
            <w:r w:rsidRPr="00D743DD">
              <w:rPr>
                <w:b/>
                <w:lang w:val="en-US"/>
              </w:rPr>
              <w:t xml:space="preserve"> scale cooperation projects </w:t>
            </w:r>
          </w:p>
          <w:p w:rsidR="00D83C8E" w:rsidRPr="00D743DD" w:rsidRDefault="00D83C8E" w:rsidP="00B8586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743DD">
              <w:rPr>
                <w:lang w:val="en-US"/>
              </w:rPr>
              <w:t xml:space="preserve">project leader and at least </w:t>
            </w:r>
            <w:r w:rsidR="000D4B48">
              <w:rPr>
                <w:lang w:val="en-US"/>
              </w:rPr>
              <w:t>nine</w:t>
            </w:r>
            <w:r w:rsidRPr="00D743DD">
              <w:rPr>
                <w:lang w:val="en-US"/>
              </w:rPr>
              <w:t xml:space="preserve"> other partners; grant up to </w:t>
            </w:r>
            <w:r>
              <w:rPr>
                <w:lang w:val="en-US"/>
              </w:rPr>
              <w:t>2.0</w:t>
            </w:r>
            <w:r w:rsidRPr="00D743DD">
              <w:rPr>
                <w:lang w:val="en-US"/>
              </w:rPr>
              <w:t xml:space="preserve">00.000 euro </w:t>
            </w:r>
          </w:p>
          <w:p w:rsidR="00D83C8E" w:rsidRPr="00D743DD" w:rsidRDefault="00D83C8E" w:rsidP="00B8586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lang w:val="en-US"/>
              </w:rPr>
              <w:t>(60</w:t>
            </w:r>
            <w:r w:rsidRPr="00D743DD">
              <w:rPr>
                <w:lang w:val="en-US"/>
              </w:rPr>
              <w:t>% of total eligible budget)</w:t>
            </w:r>
          </w:p>
        </w:tc>
        <w:tc>
          <w:tcPr>
            <w:tcW w:w="594" w:type="dxa"/>
            <w:vAlign w:val="center"/>
          </w:tcPr>
          <w:p w:rsidR="00D83C8E" w:rsidRDefault="00D83C8E" w:rsidP="00B8586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743DD">
              <w:rPr>
                <w:b/>
              </w:rPr>
              <w:t>□</w:t>
            </w:r>
          </w:p>
        </w:tc>
      </w:tr>
    </w:tbl>
    <w:p w:rsidR="009F5700" w:rsidRPr="00D743DD" w:rsidRDefault="009F5700" w:rsidP="000A351E">
      <w:pPr>
        <w:autoSpaceDE w:val="0"/>
        <w:autoSpaceDN w:val="0"/>
        <w:adjustRightInd w:val="0"/>
        <w:rPr>
          <w:lang w:val="en-US"/>
        </w:rPr>
      </w:pPr>
    </w:p>
    <w:p w:rsidR="009F5700" w:rsidRPr="00D743DD" w:rsidRDefault="009F5700" w:rsidP="000A351E">
      <w:pPr>
        <w:autoSpaceDE w:val="0"/>
        <w:autoSpaceDN w:val="0"/>
        <w:adjustRightInd w:val="0"/>
        <w:rPr>
          <w:b/>
          <w:lang w:val="en-US"/>
        </w:rPr>
      </w:pPr>
    </w:p>
    <w:p w:rsidR="00414157" w:rsidRDefault="00530C98" w:rsidP="000A351E">
      <w:pPr>
        <w:autoSpaceDE w:val="0"/>
        <w:autoSpaceDN w:val="0"/>
        <w:adjustRightInd w:val="0"/>
        <w:rPr>
          <w:b/>
          <w:lang w:val="en-US"/>
        </w:rPr>
      </w:pPr>
      <w:r w:rsidRPr="00D743DD">
        <w:rPr>
          <w:b/>
          <w:lang w:val="en-US"/>
        </w:rPr>
        <w:t>Project Title</w:t>
      </w:r>
      <w:r w:rsidR="00414157" w:rsidRPr="00D743DD">
        <w:rPr>
          <w:b/>
          <w:lang w:val="en-US"/>
        </w:rPr>
        <w:t>:</w:t>
      </w:r>
      <w:r w:rsidR="00FA5E2B" w:rsidRPr="00D743DD">
        <w:rPr>
          <w:b/>
          <w:lang w:val="en-US"/>
        </w:rPr>
        <w:t xml:space="preserve"> </w:t>
      </w:r>
    </w:p>
    <w:p w:rsidR="00541F36" w:rsidRPr="00D743DD" w:rsidRDefault="00541F36" w:rsidP="000A351E">
      <w:pPr>
        <w:autoSpaceDE w:val="0"/>
        <w:autoSpaceDN w:val="0"/>
        <w:adjustRightInd w:val="0"/>
        <w:rPr>
          <w:b/>
          <w:i/>
          <w:u w:val="single"/>
          <w:lang w:val="en-US"/>
        </w:rPr>
      </w:pPr>
    </w:p>
    <w:p w:rsidR="00414157" w:rsidRPr="00D743DD" w:rsidRDefault="00414157" w:rsidP="000A351E">
      <w:pPr>
        <w:ind w:right="225"/>
        <w:rPr>
          <w:b/>
          <w:lang w:val="en-US"/>
        </w:rPr>
      </w:pPr>
    </w:p>
    <w:p w:rsidR="00414157" w:rsidRPr="00D743DD" w:rsidRDefault="00C42AF2" w:rsidP="000A351E">
      <w:pPr>
        <w:ind w:right="225"/>
        <w:rPr>
          <w:b/>
        </w:rPr>
      </w:pPr>
      <w:proofErr w:type="spellStart"/>
      <w:r w:rsidRPr="00D743DD">
        <w:rPr>
          <w:b/>
        </w:rPr>
        <w:t>Principal</w:t>
      </w:r>
      <w:proofErr w:type="spellEnd"/>
      <w:r w:rsidRPr="00D743DD">
        <w:rPr>
          <w:b/>
        </w:rPr>
        <w:t xml:space="preserve"> Investigator for the </w:t>
      </w:r>
      <w:r w:rsidR="009B1497" w:rsidRPr="00D743DD">
        <w:rPr>
          <w:b/>
        </w:rPr>
        <w:t>Project Leader</w:t>
      </w:r>
      <w:r w:rsidR="00E81887" w:rsidRPr="00D743DD">
        <w:rPr>
          <w:b/>
        </w:rPr>
        <w:t xml:space="preserve"> (</w:t>
      </w:r>
      <w:r w:rsidR="000A351E" w:rsidRPr="00D743DD">
        <w:rPr>
          <w:b/>
        </w:rPr>
        <w:t>Università degli Studi di Milano</w:t>
      </w:r>
      <w:r w:rsidR="00E81887" w:rsidRPr="00D743DD">
        <w:rPr>
          <w:b/>
        </w:rPr>
        <w:t>)</w:t>
      </w:r>
      <w:r w:rsidR="00541F36">
        <w:rPr>
          <w:b/>
        </w:rPr>
        <w:t>:</w:t>
      </w:r>
    </w:p>
    <w:p w:rsidR="005A108E" w:rsidRPr="00D743DD" w:rsidRDefault="005A108E" w:rsidP="000A351E">
      <w:pPr>
        <w:ind w:right="225"/>
        <w:rPr>
          <w:b/>
        </w:rPr>
      </w:pPr>
    </w:p>
    <w:p w:rsidR="00414157" w:rsidRPr="00D743DD" w:rsidRDefault="00414157" w:rsidP="000A351E">
      <w:pPr>
        <w:ind w:left="360" w:right="225"/>
        <w:jc w:val="both"/>
        <w:rPr>
          <w:lang w:val="en-US"/>
        </w:rPr>
      </w:pPr>
      <w:r w:rsidRPr="00D743DD">
        <w:rPr>
          <w:lang w:val="en-US"/>
        </w:rPr>
        <w:t xml:space="preserve">- </w:t>
      </w:r>
      <w:r w:rsidR="00E81887" w:rsidRPr="00D743DD">
        <w:rPr>
          <w:lang w:val="en-US"/>
        </w:rPr>
        <w:t>Name</w:t>
      </w:r>
      <w:r w:rsidRPr="00D743DD">
        <w:rPr>
          <w:lang w:val="en-US"/>
        </w:rPr>
        <w:t>:</w:t>
      </w:r>
      <w:r w:rsidR="00FA5E2B" w:rsidRPr="00D743DD">
        <w:rPr>
          <w:lang w:val="en-US"/>
        </w:rPr>
        <w:t xml:space="preserve"> </w:t>
      </w:r>
    </w:p>
    <w:p w:rsidR="00414157" w:rsidRPr="00D743DD" w:rsidRDefault="00E81887" w:rsidP="000A351E">
      <w:pPr>
        <w:ind w:left="360" w:right="225"/>
        <w:jc w:val="both"/>
        <w:rPr>
          <w:lang w:val="en-US"/>
        </w:rPr>
      </w:pPr>
      <w:r w:rsidRPr="00D743DD">
        <w:rPr>
          <w:lang w:val="en-US"/>
        </w:rPr>
        <w:t>- Surname</w:t>
      </w:r>
      <w:r w:rsidR="00414157" w:rsidRPr="00D743DD">
        <w:rPr>
          <w:lang w:val="en-US"/>
        </w:rPr>
        <w:t>:</w:t>
      </w:r>
      <w:r w:rsidR="00FA5E2B" w:rsidRPr="00D743DD">
        <w:rPr>
          <w:lang w:val="en-US"/>
        </w:rPr>
        <w:t xml:space="preserve"> </w:t>
      </w:r>
    </w:p>
    <w:p w:rsidR="00666D90" w:rsidRPr="00D743DD" w:rsidRDefault="00E81887" w:rsidP="000A351E">
      <w:pPr>
        <w:ind w:left="360" w:right="225"/>
        <w:jc w:val="both"/>
        <w:rPr>
          <w:lang w:val="en-US"/>
        </w:rPr>
      </w:pPr>
      <w:r w:rsidRPr="00D743DD">
        <w:rPr>
          <w:lang w:val="en-US"/>
        </w:rPr>
        <w:t>- Department</w:t>
      </w:r>
      <w:r w:rsidR="00414157" w:rsidRPr="00D743DD">
        <w:rPr>
          <w:lang w:val="en-US"/>
        </w:rPr>
        <w:t>:</w:t>
      </w:r>
      <w:r w:rsidR="00FA5E2B" w:rsidRPr="00D743DD">
        <w:rPr>
          <w:lang w:val="en-US"/>
        </w:rPr>
        <w:t xml:space="preserve"> </w:t>
      </w:r>
    </w:p>
    <w:p w:rsidR="00666D90" w:rsidRPr="00D743DD" w:rsidRDefault="00414157" w:rsidP="000A351E">
      <w:pPr>
        <w:ind w:left="360" w:right="225"/>
        <w:jc w:val="both"/>
        <w:rPr>
          <w:lang w:val="en-US"/>
        </w:rPr>
      </w:pPr>
      <w:r w:rsidRPr="00D743DD">
        <w:rPr>
          <w:lang w:val="en-US"/>
        </w:rPr>
        <w:t>- e</w:t>
      </w:r>
      <w:r w:rsidR="00E81887" w:rsidRPr="00D743DD">
        <w:rPr>
          <w:lang w:val="en-US"/>
        </w:rPr>
        <w:t>-</w:t>
      </w:r>
      <w:r w:rsidRPr="00D743DD">
        <w:rPr>
          <w:lang w:val="en-US"/>
        </w:rPr>
        <w:t xml:space="preserve">mail: </w:t>
      </w:r>
    </w:p>
    <w:p w:rsidR="00414157" w:rsidRPr="00D743DD" w:rsidRDefault="00414157" w:rsidP="000A351E">
      <w:pPr>
        <w:ind w:left="360" w:right="225"/>
        <w:jc w:val="both"/>
        <w:rPr>
          <w:lang w:val="en-US"/>
        </w:rPr>
      </w:pPr>
      <w:r w:rsidRPr="00D743DD">
        <w:rPr>
          <w:lang w:val="en-US"/>
        </w:rPr>
        <w:t xml:space="preserve">- </w:t>
      </w:r>
      <w:r w:rsidR="00E81887" w:rsidRPr="00D743DD">
        <w:rPr>
          <w:lang w:val="en-US"/>
        </w:rPr>
        <w:t>position</w:t>
      </w:r>
      <w:r w:rsidR="00C42AF2" w:rsidRPr="00D743DD">
        <w:rPr>
          <w:lang w:val="en-US"/>
        </w:rPr>
        <w:t xml:space="preserve"> in UNIMI</w:t>
      </w:r>
      <w:r w:rsidRPr="00D743DD">
        <w:rPr>
          <w:lang w:val="en-US"/>
        </w:rPr>
        <w:t xml:space="preserve"> (</w:t>
      </w:r>
      <w:r w:rsidR="00E81887" w:rsidRPr="00D743DD">
        <w:rPr>
          <w:lang w:val="en-US"/>
        </w:rPr>
        <w:t>professor, researcher</w:t>
      </w:r>
      <w:r w:rsidR="00666D90" w:rsidRPr="00D743DD">
        <w:rPr>
          <w:lang w:val="en-US"/>
        </w:rPr>
        <w:t>)</w:t>
      </w:r>
    </w:p>
    <w:p w:rsidR="008D4482" w:rsidRPr="00D743DD" w:rsidRDefault="00666D90" w:rsidP="000A351E">
      <w:pPr>
        <w:ind w:left="360" w:right="225"/>
        <w:jc w:val="both"/>
        <w:rPr>
          <w:lang w:val="en-US"/>
        </w:rPr>
      </w:pPr>
      <w:r w:rsidRPr="00D743DD">
        <w:rPr>
          <w:lang w:val="en-US"/>
        </w:rPr>
        <w:t>-</w:t>
      </w:r>
      <w:r w:rsidR="009B1497" w:rsidRPr="00D743DD">
        <w:rPr>
          <w:lang w:val="en-US"/>
        </w:rPr>
        <w:t xml:space="preserve"> </w:t>
      </w:r>
      <w:r w:rsidR="00870ABD" w:rsidRPr="00D743DD">
        <w:rPr>
          <w:lang w:val="en-US"/>
        </w:rPr>
        <w:t>other</w:t>
      </w:r>
      <w:r w:rsidR="00E81887" w:rsidRPr="00D743DD">
        <w:rPr>
          <w:lang w:val="en-US"/>
        </w:rPr>
        <w:t xml:space="preserve"> </w:t>
      </w:r>
      <w:r w:rsidR="009B6413" w:rsidRPr="00D743DD">
        <w:rPr>
          <w:lang w:val="en-US"/>
        </w:rPr>
        <w:t>grants on-going or submitted applications</w:t>
      </w:r>
      <w:r w:rsidR="00C42AF2" w:rsidRPr="00D743DD">
        <w:rPr>
          <w:lang w:val="en-US"/>
        </w:rPr>
        <w:t xml:space="preserve"> and role</w:t>
      </w:r>
      <w:r w:rsidR="008D4482" w:rsidRPr="00D743DD">
        <w:rPr>
          <w:lang w:val="en-US"/>
        </w:rPr>
        <w:t>:</w:t>
      </w:r>
    </w:p>
    <w:p w:rsidR="00666D90" w:rsidRPr="00D743DD" w:rsidRDefault="00666D90" w:rsidP="000A351E">
      <w:pPr>
        <w:ind w:left="360" w:right="225"/>
        <w:jc w:val="both"/>
        <w:rPr>
          <w:lang w:val="en-US"/>
        </w:rPr>
      </w:pPr>
      <w:r w:rsidRPr="00D743DD">
        <w:rPr>
          <w:lang w:val="en-US"/>
        </w:rPr>
        <w:t xml:space="preserve"> (</w:t>
      </w:r>
      <w:r w:rsidR="00C42AF2" w:rsidRPr="00D743DD">
        <w:rPr>
          <w:lang w:val="en-US"/>
        </w:rPr>
        <w:t xml:space="preserve">es: </w:t>
      </w:r>
      <w:r w:rsidR="00C42AF2" w:rsidRPr="00D743DD">
        <w:rPr>
          <w:i/>
          <w:lang w:val="en-US"/>
        </w:rPr>
        <w:t>project</w:t>
      </w:r>
      <w:r w:rsidR="006E4F33">
        <w:rPr>
          <w:lang w:val="en-US"/>
        </w:rPr>
        <w:t xml:space="preserve"> HORIZON-CL2-2022-TRANSFORMATIONS-01</w:t>
      </w:r>
      <w:r w:rsidRPr="00D743DD">
        <w:rPr>
          <w:lang w:val="en-US"/>
        </w:rPr>
        <w:t xml:space="preserve">, </w:t>
      </w:r>
      <w:r w:rsidR="00C42AF2" w:rsidRPr="00D743DD">
        <w:rPr>
          <w:i/>
          <w:lang w:val="en-US"/>
        </w:rPr>
        <w:t>role</w:t>
      </w:r>
      <w:r w:rsidR="00C42AF2" w:rsidRPr="00D743DD">
        <w:rPr>
          <w:lang w:val="en-US"/>
        </w:rPr>
        <w:t xml:space="preserve"> </w:t>
      </w:r>
      <w:r w:rsidR="009B6413" w:rsidRPr="00D743DD">
        <w:rPr>
          <w:lang w:val="en-US"/>
        </w:rPr>
        <w:t>PI coordinator/</w:t>
      </w:r>
      <w:r w:rsidR="00E81887" w:rsidRPr="00D743DD">
        <w:rPr>
          <w:lang w:val="en-US"/>
        </w:rPr>
        <w:t>PI partner</w:t>
      </w:r>
      <w:r w:rsidR="00C42AF2" w:rsidRPr="00D743DD">
        <w:rPr>
          <w:lang w:val="en-US"/>
        </w:rPr>
        <w:t xml:space="preserve"> unit</w:t>
      </w:r>
      <w:r w:rsidR="009B6413" w:rsidRPr="00D743DD">
        <w:rPr>
          <w:lang w:val="en-US"/>
        </w:rPr>
        <w:t>/</w:t>
      </w:r>
      <w:r w:rsidR="00E81887" w:rsidRPr="00D743DD">
        <w:rPr>
          <w:lang w:val="en-US"/>
        </w:rPr>
        <w:t>team member)</w:t>
      </w:r>
    </w:p>
    <w:p w:rsidR="00414157" w:rsidRPr="00D743DD" w:rsidRDefault="00414157" w:rsidP="000A351E">
      <w:pPr>
        <w:ind w:right="225"/>
        <w:jc w:val="both"/>
        <w:rPr>
          <w:lang w:val="en-US"/>
        </w:rPr>
      </w:pPr>
    </w:p>
    <w:p w:rsidR="005E74A6" w:rsidRPr="00D743DD" w:rsidRDefault="009B1497" w:rsidP="000A351E">
      <w:pPr>
        <w:ind w:right="225"/>
        <w:jc w:val="both"/>
        <w:rPr>
          <w:lang w:val="en-US"/>
        </w:rPr>
      </w:pPr>
      <w:r w:rsidRPr="00D743DD">
        <w:rPr>
          <w:b/>
          <w:lang w:val="en-US"/>
        </w:rPr>
        <w:t>P</w:t>
      </w:r>
      <w:r w:rsidR="00E81887" w:rsidRPr="00D743DD">
        <w:rPr>
          <w:b/>
          <w:lang w:val="en-US"/>
        </w:rPr>
        <w:t xml:space="preserve">artner </w:t>
      </w:r>
      <w:r w:rsidR="000B35DA" w:rsidRPr="00D743DD">
        <w:rPr>
          <w:b/>
          <w:lang w:val="en-US"/>
        </w:rPr>
        <w:t xml:space="preserve">Organizations </w:t>
      </w:r>
    </w:p>
    <w:p w:rsidR="000B35DA" w:rsidRPr="00D743DD" w:rsidRDefault="009B6413" w:rsidP="000A351E">
      <w:pPr>
        <w:pStyle w:val="Paragrafoelenco"/>
        <w:numPr>
          <w:ilvl w:val="0"/>
          <w:numId w:val="15"/>
        </w:numPr>
        <w:ind w:right="225"/>
        <w:jc w:val="both"/>
        <w:rPr>
          <w:lang w:val="en-US"/>
        </w:rPr>
      </w:pPr>
      <w:r w:rsidRPr="00D743DD">
        <w:rPr>
          <w:lang w:val="en-US"/>
        </w:rPr>
        <w:t>…..</w:t>
      </w:r>
    </w:p>
    <w:p w:rsidR="009B6413" w:rsidRPr="00D743DD" w:rsidRDefault="009B6413" w:rsidP="000A351E">
      <w:pPr>
        <w:pStyle w:val="Paragrafoelenco"/>
        <w:numPr>
          <w:ilvl w:val="0"/>
          <w:numId w:val="15"/>
        </w:numPr>
        <w:ind w:right="225"/>
        <w:jc w:val="both"/>
        <w:rPr>
          <w:lang w:val="en-US"/>
        </w:rPr>
      </w:pPr>
      <w:r w:rsidRPr="00D743DD">
        <w:rPr>
          <w:lang w:val="en-US"/>
        </w:rPr>
        <w:t>…..</w:t>
      </w:r>
    </w:p>
    <w:p w:rsidR="009B6413" w:rsidRPr="00D743DD" w:rsidRDefault="009B6413" w:rsidP="000A351E">
      <w:pPr>
        <w:pStyle w:val="Paragrafoelenco"/>
        <w:numPr>
          <w:ilvl w:val="0"/>
          <w:numId w:val="15"/>
        </w:numPr>
        <w:ind w:right="225"/>
        <w:jc w:val="both"/>
        <w:rPr>
          <w:lang w:val="en-US"/>
        </w:rPr>
      </w:pPr>
      <w:r w:rsidRPr="00D743DD">
        <w:rPr>
          <w:lang w:val="en-US"/>
        </w:rPr>
        <w:t>…..</w:t>
      </w:r>
    </w:p>
    <w:p w:rsidR="00541F36" w:rsidRDefault="00541F36">
      <w:pPr>
        <w:spacing w:after="200" w:line="276" w:lineRule="auto"/>
        <w:rPr>
          <w:b/>
          <w:i/>
          <w:lang w:val="en-US"/>
        </w:rPr>
      </w:pPr>
      <w:r>
        <w:rPr>
          <w:b/>
          <w:i/>
          <w:lang w:val="en-US"/>
        </w:rPr>
        <w:br w:type="page"/>
      </w:r>
    </w:p>
    <w:p w:rsidR="00B41B17" w:rsidRDefault="00B41B17" w:rsidP="000A351E">
      <w:pPr>
        <w:autoSpaceDE w:val="0"/>
        <w:autoSpaceDN w:val="0"/>
        <w:adjustRightInd w:val="0"/>
        <w:rPr>
          <w:b/>
          <w:lang w:val="en-US"/>
        </w:rPr>
      </w:pPr>
    </w:p>
    <w:p w:rsidR="00870ABD" w:rsidRDefault="00870ABD" w:rsidP="000A351E">
      <w:pPr>
        <w:autoSpaceDE w:val="0"/>
        <w:autoSpaceDN w:val="0"/>
        <w:adjustRightInd w:val="0"/>
        <w:rPr>
          <w:i/>
          <w:lang w:val="en-US"/>
        </w:rPr>
      </w:pPr>
      <w:r w:rsidRPr="00D743DD">
        <w:rPr>
          <w:b/>
          <w:lang w:val="en-US"/>
        </w:rPr>
        <w:t xml:space="preserve">1. </w:t>
      </w:r>
      <w:r w:rsidR="009B6413" w:rsidRPr="00D743DD">
        <w:rPr>
          <w:b/>
          <w:lang w:val="en-US"/>
        </w:rPr>
        <w:t>P</w:t>
      </w:r>
      <w:r w:rsidR="00C42AF2" w:rsidRPr="00D743DD">
        <w:rPr>
          <w:b/>
          <w:lang w:val="en-US"/>
        </w:rPr>
        <w:t>ro</w:t>
      </w:r>
      <w:r w:rsidR="009B6413" w:rsidRPr="00D743DD">
        <w:rPr>
          <w:b/>
          <w:lang w:val="en-US"/>
        </w:rPr>
        <w:t>posal</w:t>
      </w:r>
      <w:r w:rsidR="00C42AF2" w:rsidRPr="00D743DD">
        <w:rPr>
          <w:b/>
          <w:lang w:val="en-US"/>
        </w:rPr>
        <w:t xml:space="preserve"> </w:t>
      </w:r>
      <w:r w:rsidR="000B35DA" w:rsidRPr="00D743DD">
        <w:rPr>
          <w:b/>
          <w:lang w:val="en-US"/>
        </w:rPr>
        <w:t>summary</w:t>
      </w:r>
      <w:r w:rsidR="00C42AF2" w:rsidRPr="00D743DD">
        <w:rPr>
          <w:b/>
          <w:lang w:val="en-US"/>
        </w:rPr>
        <w:t xml:space="preserve"> </w:t>
      </w:r>
      <w:r w:rsidR="000B35DA" w:rsidRPr="00D743DD">
        <w:rPr>
          <w:lang w:val="en-US"/>
        </w:rPr>
        <w:t>(</w:t>
      </w:r>
      <w:r w:rsidRPr="00D743DD">
        <w:rPr>
          <w:i/>
          <w:lang w:val="en-US"/>
        </w:rPr>
        <w:t>maximum 2</w:t>
      </w:r>
      <w:r w:rsidR="008D2963" w:rsidRPr="00D743DD">
        <w:rPr>
          <w:i/>
          <w:lang w:val="en-US"/>
        </w:rPr>
        <w:t>.</w:t>
      </w:r>
      <w:r w:rsidR="000B35DA" w:rsidRPr="00D743DD">
        <w:rPr>
          <w:i/>
          <w:lang w:val="en-US"/>
        </w:rPr>
        <w:t>000 characters</w:t>
      </w:r>
      <w:r w:rsidR="00414157" w:rsidRPr="00D743DD">
        <w:rPr>
          <w:i/>
          <w:lang w:val="en-US"/>
        </w:rPr>
        <w:t>)</w:t>
      </w:r>
    </w:p>
    <w:p w:rsidR="000A5680" w:rsidRPr="00D743DD" w:rsidRDefault="000A5680" w:rsidP="000A351E">
      <w:pPr>
        <w:autoSpaceDE w:val="0"/>
        <w:autoSpaceDN w:val="0"/>
        <w:adjustRightInd w:val="0"/>
        <w:rPr>
          <w:i/>
          <w:lang w:val="en-US"/>
        </w:rPr>
      </w:pPr>
    </w:p>
    <w:p w:rsidR="00D6597A" w:rsidRDefault="00D6597A" w:rsidP="00D6597A">
      <w:pPr>
        <w:jc w:val="both"/>
        <w:rPr>
          <w:rStyle w:val="Enfasigrassetto"/>
          <w:bCs w:val="0"/>
          <w:lang w:val="en-US"/>
        </w:rPr>
      </w:pPr>
      <w:r>
        <w:rPr>
          <w:rStyle w:val="Enfasigrassetto"/>
          <w:bCs w:val="0"/>
          <w:lang w:val="en-US"/>
        </w:rPr>
        <w:t>2. Relevance (30)</w:t>
      </w:r>
    </w:p>
    <w:p w:rsidR="00D6597A" w:rsidRDefault="00D6597A" w:rsidP="00D6597A">
      <w:pPr>
        <w:jc w:val="both"/>
        <w:rPr>
          <w:rStyle w:val="Enfasigrassetto"/>
          <w:bCs w:val="0"/>
          <w:lang w:val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94750" wp14:editId="35B1976A">
                <wp:simplePos x="0" y="0"/>
                <wp:positionH relativeFrom="column">
                  <wp:posOffset>-34290</wp:posOffset>
                </wp:positionH>
                <wp:positionV relativeFrom="paragraph">
                  <wp:posOffset>140334</wp:posOffset>
                </wp:positionV>
                <wp:extent cx="6296025" cy="58102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BA0D0" id="Rettangolo 4" o:spid="_x0000_s1026" style="position:absolute;margin-left:-2.7pt;margin-top:11.05pt;width:495.75pt;height:4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" filled="f" strokecolor="black [3213]"/>
            </w:pict>
          </mc:Fallback>
        </mc:AlternateContent>
      </w:r>
    </w:p>
    <w:p w:rsidR="00721B26" w:rsidRPr="00D743DD" w:rsidRDefault="00721B26" w:rsidP="00721B26">
      <w:pPr>
        <w:autoSpaceDE w:val="0"/>
        <w:autoSpaceDN w:val="0"/>
        <w:adjustRightInd w:val="0"/>
        <w:rPr>
          <w:b/>
          <w:color w:val="000000"/>
          <w:lang w:val="en-US"/>
        </w:rPr>
      </w:pPr>
      <w:r w:rsidRPr="00D743DD">
        <w:rPr>
          <w:color w:val="000000"/>
          <w:lang w:val="en-US"/>
        </w:rPr>
        <w:t xml:space="preserve">Illustrate how the project </w:t>
      </w:r>
      <w:r w:rsidRPr="00721B26">
        <w:rPr>
          <w:color w:val="000000"/>
          <w:lang w:val="en-US"/>
        </w:rPr>
        <w:t>is relevant to the objectives and priorities of the call</w:t>
      </w:r>
      <w:r>
        <w:rPr>
          <w:color w:val="000000"/>
          <w:lang w:val="en-US"/>
        </w:rPr>
        <w:t>,</w:t>
      </w:r>
      <w:r w:rsidRPr="00721B26">
        <w:rPr>
          <w:lang w:val="en-GB"/>
        </w:rPr>
        <w:t xml:space="preserve"> </w:t>
      </w:r>
      <w:r w:rsidRPr="00721B26">
        <w:rPr>
          <w:color w:val="000000"/>
          <w:lang w:val="en-US"/>
        </w:rPr>
        <w:t>is based on a sound needs analysis</w:t>
      </w:r>
      <w:r w:rsidR="00630B2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and </w:t>
      </w:r>
      <w:r w:rsidRPr="00721B26">
        <w:rPr>
          <w:color w:val="000000"/>
          <w:lang w:val="en-US"/>
        </w:rPr>
        <w:t xml:space="preserve">has </w:t>
      </w:r>
      <w:proofErr w:type="gramStart"/>
      <w:r w:rsidRPr="00721B26">
        <w:rPr>
          <w:color w:val="000000"/>
          <w:lang w:val="en-US"/>
        </w:rPr>
        <w:t>an</w:t>
      </w:r>
      <w:proofErr w:type="gramEnd"/>
      <w:r w:rsidRPr="00721B26">
        <w:rPr>
          <w:color w:val="000000"/>
          <w:lang w:val="en-US"/>
        </w:rPr>
        <w:t xml:space="preserve"> European added value</w:t>
      </w:r>
      <w:r w:rsidR="005632E2">
        <w:rPr>
          <w:color w:val="000000"/>
          <w:lang w:val="en-US"/>
        </w:rPr>
        <w:t xml:space="preserve"> </w:t>
      </w:r>
      <w:r>
        <w:rPr>
          <w:rStyle w:val="Enfasigrassetto"/>
          <w:b w:val="0"/>
          <w:bCs w:val="0"/>
          <w:lang w:val="en-US"/>
        </w:rPr>
        <w:t>(</w:t>
      </w:r>
      <w:r w:rsidRPr="006F70D1">
        <w:rPr>
          <w:rStyle w:val="Enfasigrassetto"/>
          <w:b w:val="0"/>
          <w:bCs w:val="0"/>
          <w:i/>
          <w:lang w:val="en-US"/>
        </w:rPr>
        <w:t>maximum 2000 characters</w:t>
      </w:r>
      <w:r>
        <w:rPr>
          <w:rStyle w:val="Enfasigrassetto"/>
          <w:b w:val="0"/>
          <w:bCs w:val="0"/>
          <w:i/>
          <w:lang w:val="en-US"/>
        </w:rPr>
        <w:t>)</w:t>
      </w:r>
    </w:p>
    <w:p w:rsidR="00D6597A" w:rsidRDefault="00D6597A" w:rsidP="000A351E">
      <w:pPr>
        <w:autoSpaceDE w:val="0"/>
        <w:autoSpaceDN w:val="0"/>
        <w:adjustRightInd w:val="0"/>
        <w:rPr>
          <w:b/>
          <w:color w:val="000000"/>
          <w:lang w:val="en-US"/>
        </w:rPr>
      </w:pPr>
    </w:p>
    <w:p w:rsidR="00064B43" w:rsidRDefault="00064B43" w:rsidP="000A351E">
      <w:pPr>
        <w:autoSpaceDE w:val="0"/>
        <w:autoSpaceDN w:val="0"/>
        <w:adjustRightInd w:val="0"/>
        <w:rPr>
          <w:b/>
          <w:color w:val="000000"/>
          <w:lang w:val="en-US"/>
        </w:rPr>
      </w:pPr>
    </w:p>
    <w:p w:rsidR="00870ABD" w:rsidRDefault="00D6597A" w:rsidP="000A351E">
      <w:pPr>
        <w:autoSpaceDE w:val="0"/>
        <w:autoSpaceDN w:val="0"/>
        <w:adjustRightInd w:val="0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3</w:t>
      </w:r>
      <w:r w:rsidR="00870ABD" w:rsidRPr="00D743DD">
        <w:rPr>
          <w:b/>
          <w:color w:val="000000"/>
          <w:lang w:val="en-US"/>
        </w:rPr>
        <w:t>. Quality of the content and activities (30)</w:t>
      </w:r>
    </w:p>
    <w:p w:rsidR="006F70D1" w:rsidRPr="00D743DD" w:rsidRDefault="006F70D1" w:rsidP="000A351E">
      <w:pPr>
        <w:autoSpaceDE w:val="0"/>
        <w:autoSpaceDN w:val="0"/>
        <w:adjustRightInd w:val="0"/>
        <w:rPr>
          <w:b/>
          <w:color w:val="000000"/>
          <w:lang w:val="en-US"/>
        </w:rPr>
      </w:pPr>
    </w:p>
    <w:p w:rsidR="00870ABD" w:rsidRPr="00D743DD" w:rsidRDefault="00870ABD" w:rsidP="000A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color w:val="000000"/>
          <w:lang w:val="en-US"/>
        </w:rPr>
      </w:pPr>
      <w:r w:rsidRPr="00D743DD">
        <w:rPr>
          <w:i/>
          <w:color w:val="000000"/>
          <w:lang w:val="en-US"/>
        </w:rPr>
        <w:t xml:space="preserve"> </w:t>
      </w:r>
      <w:r w:rsidR="000001F6">
        <w:rPr>
          <w:color w:val="000000"/>
          <w:lang w:val="en-US"/>
        </w:rPr>
        <w:t xml:space="preserve">Describe to what extent: </w:t>
      </w:r>
      <w:r w:rsidR="000001F6" w:rsidRPr="000001F6">
        <w:rPr>
          <w:color w:val="000000"/>
          <w:lang w:val="en-US"/>
        </w:rPr>
        <w:t>the proposed methodologies are appropriate for achieving the project’s objectives</w:t>
      </w:r>
      <w:r w:rsidR="000001F6">
        <w:rPr>
          <w:color w:val="000000"/>
          <w:lang w:val="en-US"/>
        </w:rPr>
        <w:t xml:space="preserve">; </w:t>
      </w:r>
      <w:r w:rsidR="000001F6" w:rsidRPr="000001F6">
        <w:rPr>
          <w:color w:val="000000"/>
          <w:lang w:val="en-US"/>
        </w:rPr>
        <w:t xml:space="preserve">the project involves an appropriate mix of participating </w:t>
      </w:r>
      <w:proofErr w:type="spellStart"/>
      <w:r w:rsidR="000001F6" w:rsidRPr="000001F6">
        <w:rPr>
          <w:color w:val="000000"/>
          <w:lang w:val="en-US"/>
        </w:rPr>
        <w:t>organisations</w:t>
      </w:r>
      <w:proofErr w:type="spellEnd"/>
      <w:r w:rsidR="000001F6" w:rsidRPr="000001F6">
        <w:rPr>
          <w:color w:val="000000"/>
          <w:lang w:val="en-US"/>
        </w:rPr>
        <w:t xml:space="preserve"> in terms of profile and expertise, and ensures an active contribution of all of them</w:t>
      </w:r>
      <w:r w:rsidR="000001F6">
        <w:rPr>
          <w:color w:val="000000"/>
          <w:lang w:val="en-US"/>
        </w:rPr>
        <w:t xml:space="preserve">; </w:t>
      </w:r>
      <w:r w:rsidR="000001F6" w:rsidRPr="000001F6">
        <w:rPr>
          <w:color w:val="000000"/>
          <w:lang w:val="en-US"/>
        </w:rPr>
        <w:t xml:space="preserve">the target groups </w:t>
      </w:r>
      <w:r w:rsidR="002A660D">
        <w:rPr>
          <w:color w:val="000000"/>
          <w:lang w:val="en-US"/>
        </w:rPr>
        <w:t xml:space="preserve">and audiences </w:t>
      </w:r>
      <w:r w:rsidR="000001F6" w:rsidRPr="000001F6">
        <w:rPr>
          <w:color w:val="000000"/>
          <w:lang w:val="en-US"/>
        </w:rPr>
        <w:t>will benefit concretely from the project</w:t>
      </w:r>
      <w:r w:rsidR="000001F6">
        <w:rPr>
          <w:color w:val="000000"/>
          <w:lang w:val="en-US"/>
        </w:rPr>
        <w:t xml:space="preserve">; </w:t>
      </w:r>
      <w:r w:rsidR="000001F6" w:rsidRPr="000001F6">
        <w:rPr>
          <w:color w:val="000000"/>
          <w:lang w:val="en-US"/>
        </w:rPr>
        <w:t xml:space="preserve">the project design </w:t>
      </w:r>
      <w:r w:rsidR="002A660D">
        <w:rPr>
          <w:color w:val="000000"/>
          <w:lang w:val="en-US"/>
        </w:rPr>
        <w:t xml:space="preserve">and work plan </w:t>
      </w:r>
      <w:r w:rsidR="001A189E">
        <w:rPr>
          <w:color w:val="000000"/>
          <w:lang w:val="en-US"/>
        </w:rPr>
        <w:t>are</w:t>
      </w:r>
      <w:r w:rsidR="000001F6" w:rsidRPr="000001F6">
        <w:rPr>
          <w:color w:val="000000"/>
          <w:lang w:val="en-US"/>
        </w:rPr>
        <w:t xml:space="preserve"> consistent and coherent </w:t>
      </w:r>
      <w:r w:rsidRPr="00D743DD">
        <w:rPr>
          <w:i/>
          <w:color w:val="000000"/>
          <w:lang w:val="en-US"/>
        </w:rPr>
        <w:t>(maximum 2000 characters)</w:t>
      </w:r>
    </w:p>
    <w:p w:rsidR="00870ABD" w:rsidRDefault="00870ABD" w:rsidP="000A351E">
      <w:pPr>
        <w:autoSpaceDE w:val="0"/>
        <w:autoSpaceDN w:val="0"/>
        <w:adjustRightInd w:val="0"/>
        <w:rPr>
          <w:b/>
          <w:color w:val="000000"/>
          <w:lang w:val="en-US"/>
        </w:rPr>
      </w:pPr>
    </w:p>
    <w:p w:rsidR="000A5680" w:rsidRPr="00D743DD" w:rsidRDefault="000A5680" w:rsidP="000A351E">
      <w:pPr>
        <w:autoSpaceDE w:val="0"/>
        <w:autoSpaceDN w:val="0"/>
        <w:adjustRightInd w:val="0"/>
        <w:rPr>
          <w:b/>
          <w:color w:val="000000"/>
          <w:lang w:val="en-US"/>
        </w:rPr>
      </w:pPr>
    </w:p>
    <w:p w:rsidR="00870ABD" w:rsidRDefault="00870ABD" w:rsidP="000A351E">
      <w:pPr>
        <w:autoSpaceDE w:val="0"/>
        <w:autoSpaceDN w:val="0"/>
        <w:adjustRightInd w:val="0"/>
        <w:rPr>
          <w:b/>
          <w:color w:val="000000"/>
          <w:lang w:val="en-US"/>
        </w:rPr>
      </w:pPr>
      <w:r w:rsidRPr="00D743DD">
        <w:rPr>
          <w:b/>
          <w:color w:val="000000"/>
          <w:lang w:val="en-US"/>
        </w:rPr>
        <w:t xml:space="preserve">3. </w:t>
      </w:r>
      <w:r w:rsidR="000001F6">
        <w:rPr>
          <w:b/>
          <w:color w:val="000000"/>
          <w:lang w:val="en-US"/>
        </w:rPr>
        <w:t xml:space="preserve">Project management </w:t>
      </w:r>
      <w:r w:rsidRPr="00D743DD">
        <w:rPr>
          <w:b/>
          <w:color w:val="000000"/>
          <w:lang w:val="en-US"/>
        </w:rPr>
        <w:t>(20)</w:t>
      </w:r>
    </w:p>
    <w:p w:rsidR="006F70D1" w:rsidRPr="00D743DD" w:rsidRDefault="006F70D1" w:rsidP="000A351E">
      <w:pPr>
        <w:autoSpaceDE w:val="0"/>
        <w:autoSpaceDN w:val="0"/>
        <w:adjustRightInd w:val="0"/>
        <w:rPr>
          <w:b/>
          <w:color w:val="000000"/>
          <w:lang w:val="en-US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155575</wp:posOffset>
                </wp:positionV>
                <wp:extent cx="6267450" cy="12192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FD695" id="Rettangolo 2" o:spid="_x0000_s1026" style="position:absolute;margin-left:-4.95pt;margin-top:12.25pt;width:493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" filled="f" strokecolor="black [3213]"/>
            </w:pict>
          </mc:Fallback>
        </mc:AlternateContent>
      </w:r>
    </w:p>
    <w:p w:rsidR="00870ABD" w:rsidRPr="00D743DD" w:rsidRDefault="00870ABD" w:rsidP="000A351E">
      <w:pPr>
        <w:autoSpaceDE w:val="0"/>
        <w:autoSpaceDN w:val="0"/>
        <w:adjustRightInd w:val="0"/>
        <w:rPr>
          <w:b/>
          <w:lang w:val="en-US"/>
        </w:rPr>
      </w:pPr>
      <w:r w:rsidRPr="00D743DD">
        <w:rPr>
          <w:color w:val="000000"/>
          <w:lang w:val="en-US"/>
        </w:rPr>
        <w:t xml:space="preserve">Define </w:t>
      </w:r>
      <w:r w:rsidR="000001F6">
        <w:rPr>
          <w:color w:val="000000"/>
          <w:lang w:val="en-US"/>
        </w:rPr>
        <w:t xml:space="preserve">to what extent the project </w:t>
      </w:r>
      <w:r w:rsidR="000001F6" w:rsidRPr="000001F6">
        <w:rPr>
          <w:color w:val="000000"/>
          <w:lang w:val="en-US"/>
        </w:rPr>
        <w:t xml:space="preserve">includes effective mechanisms for coordination between the participating </w:t>
      </w:r>
      <w:proofErr w:type="spellStart"/>
      <w:r w:rsidR="000001F6" w:rsidRPr="000001F6">
        <w:rPr>
          <w:color w:val="000000"/>
          <w:lang w:val="en-US"/>
        </w:rPr>
        <w:t>organisations</w:t>
      </w:r>
      <w:proofErr w:type="spellEnd"/>
      <w:r w:rsidR="000001F6" w:rsidRPr="000001F6">
        <w:rPr>
          <w:color w:val="000000"/>
          <w:lang w:val="en-US"/>
        </w:rPr>
        <w:t xml:space="preserve"> and proposes an appropriate governance structure</w:t>
      </w:r>
      <w:r w:rsidR="000001F6">
        <w:rPr>
          <w:color w:val="000000"/>
          <w:lang w:val="en-US"/>
        </w:rPr>
        <w:t xml:space="preserve">, </w:t>
      </w:r>
      <w:r w:rsidR="000001F6" w:rsidRPr="000001F6">
        <w:rPr>
          <w:color w:val="000000"/>
          <w:lang w:val="en-US"/>
        </w:rPr>
        <w:t>involves the appropriate project teams, staff and outside resources</w:t>
      </w:r>
      <w:r w:rsidRPr="00D743DD">
        <w:rPr>
          <w:b/>
          <w:color w:val="000000"/>
          <w:lang w:val="en-US"/>
        </w:rPr>
        <w:t xml:space="preserve"> </w:t>
      </w:r>
      <w:r w:rsidR="000001F6" w:rsidRPr="000001F6">
        <w:rPr>
          <w:color w:val="000000"/>
          <w:lang w:val="en-US"/>
        </w:rPr>
        <w:t>to successfully implement the project, the project’s budget is cost effective and allocates appropriate resources to each activity</w:t>
      </w:r>
      <w:r w:rsidR="000001F6">
        <w:rPr>
          <w:color w:val="000000"/>
          <w:lang w:val="en-US"/>
        </w:rPr>
        <w:t xml:space="preserve">, </w:t>
      </w:r>
      <w:r w:rsidR="000001F6" w:rsidRPr="000001F6">
        <w:rPr>
          <w:color w:val="000000"/>
          <w:lang w:val="en-US"/>
        </w:rPr>
        <w:t xml:space="preserve">the measures planned to ensure project implementation are of high quality (including management, risk management, quality </w:t>
      </w:r>
      <w:r w:rsidR="001A189E">
        <w:rPr>
          <w:color w:val="000000"/>
          <w:lang w:val="en-US"/>
        </w:rPr>
        <w:t xml:space="preserve">assurance and </w:t>
      </w:r>
      <w:r w:rsidR="000001F6" w:rsidRPr="000001F6">
        <w:rPr>
          <w:color w:val="000000"/>
          <w:lang w:val="en-US"/>
        </w:rPr>
        <w:t>control, planning, monitoring and evaluation)</w:t>
      </w:r>
      <w:r w:rsidR="000001F6" w:rsidRPr="000001F6">
        <w:rPr>
          <w:i/>
          <w:color w:val="000000"/>
          <w:lang w:val="en-US"/>
        </w:rPr>
        <w:t xml:space="preserve"> </w:t>
      </w:r>
      <w:r w:rsidRPr="00D743DD">
        <w:rPr>
          <w:i/>
          <w:color w:val="000000"/>
          <w:lang w:val="en-US"/>
        </w:rPr>
        <w:t>(maximum 2000 characters)</w:t>
      </w:r>
    </w:p>
    <w:p w:rsidR="00870ABD" w:rsidRPr="00D743DD" w:rsidRDefault="00870ABD" w:rsidP="000A351E">
      <w:pPr>
        <w:autoSpaceDE w:val="0"/>
        <w:autoSpaceDN w:val="0"/>
        <w:adjustRightInd w:val="0"/>
        <w:rPr>
          <w:b/>
          <w:color w:val="000000"/>
          <w:lang w:val="en-US"/>
        </w:rPr>
      </w:pPr>
    </w:p>
    <w:p w:rsidR="00870ABD" w:rsidRPr="00D743DD" w:rsidRDefault="00870ABD" w:rsidP="000A351E">
      <w:pPr>
        <w:autoSpaceDE w:val="0"/>
        <w:autoSpaceDN w:val="0"/>
        <w:adjustRightInd w:val="0"/>
        <w:rPr>
          <w:b/>
          <w:color w:val="000000"/>
          <w:lang w:val="en-US"/>
        </w:rPr>
      </w:pPr>
    </w:p>
    <w:p w:rsidR="006F70D1" w:rsidRDefault="00870ABD" w:rsidP="000A351E">
      <w:pPr>
        <w:autoSpaceDE w:val="0"/>
        <w:autoSpaceDN w:val="0"/>
        <w:adjustRightInd w:val="0"/>
        <w:rPr>
          <w:b/>
          <w:color w:val="000000"/>
          <w:lang w:val="en-US"/>
        </w:rPr>
      </w:pPr>
      <w:r w:rsidRPr="00D743DD">
        <w:rPr>
          <w:b/>
          <w:color w:val="000000"/>
          <w:lang w:val="en-US"/>
        </w:rPr>
        <w:t xml:space="preserve">4. </w:t>
      </w:r>
      <w:r w:rsidR="000E070E">
        <w:rPr>
          <w:b/>
          <w:color w:val="000000"/>
          <w:lang w:val="en-US"/>
        </w:rPr>
        <w:t>D</w:t>
      </w:r>
      <w:r w:rsidR="000001F6" w:rsidRPr="00D743DD">
        <w:rPr>
          <w:b/>
          <w:color w:val="000000"/>
          <w:lang w:val="en-US"/>
        </w:rPr>
        <w:t xml:space="preserve">issemination </w:t>
      </w:r>
      <w:r w:rsidRPr="00D743DD">
        <w:rPr>
          <w:b/>
          <w:color w:val="000000"/>
          <w:lang w:val="en-US"/>
        </w:rPr>
        <w:t>(20)</w:t>
      </w:r>
    </w:p>
    <w:p w:rsidR="006F70D1" w:rsidRPr="00D743DD" w:rsidRDefault="006F70D1" w:rsidP="000A351E">
      <w:pPr>
        <w:autoSpaceDE w:val="0"/>
        <w:autoSpaceDN w:val="0"/>
        <w:adjustRightInd w:val="0"/>
        <w:rPr>
          <w:b/>
          <w:color w:val="000000"/>
          <w:lang w:val="en-US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183515</wp:posOffset>
                </wp:positionV>
                <wp:extent cx="6296025" cy="10382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AF4A1" id="Rettangolo 3" o:spid="_x0000_s1026" style="position:absolute;margin-left:-3.45pt;margin-top:14.45pt;width:495.75pt;height:8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" filled="f" strokecolor="black [3213]"/>
            </w:pict>
          </mc:Fallback>
        </mc:AlternateContent>
      </w:r>
    </w:p>
    <w:p w:rsidR="00414157" w:rsidRPr="00D743DD" w:rsidRDefault="00154E97" w:rsidP="000A351E">
      <w:pPr>
        <w:autoSpaceDE w:val="0"/>
        <w:autoSpaceDN w:val="0"/>
        <w:adjustRightInd w:val="0"/>
        <w:rPr>
          <w:b/>
          <w:lang w:val="en-US"/>
        </w:rPr>
      </w:pPr>
      <w:r>
        <w:rPr>
          <w:color w:val="000000"/>
          <w:lang w:val="en-US"/>
        </w:rPr>
        <w:t>Describe</w:t>
      </w:r>
      <w:r w:rsidR="00870ABD" w:rsidRPr="00D743DD">
        <w:rPr>
          <w:color w:val="000000"/>
          <w:lang w:val="en-US"/>
        </w:rPr>
        <w:t xml:space="preserve"> </w:t>
      </w:r>
      <w:r w:rsidR="000001F6">
        <w:rPr>
          <w:lang w:val="en-GB"/>
        </w:rPr>
        <w:t xml:space="preserve">how the project </w:t>
      </w:r>
      <w:r w:rsidR="00D7705E" w:rsidRPr="0027311F">
        <w:rPr>
          <w:lang w:val="en-GB"/>
        </w:rPr>
        <w:t xml:space="preserve">generates short, </w:t>
      </w:r>
      <w:proofErr w:type="gramStart"/>
      <w:r w:rsidR="00D7705E" w:rsidRPr="0027311F">
        <w:rPr>
          <w:lang w:val="en-GB"/>
        </w:rPr>
        <w:t>medium and long term</w:t>
      </w:r>
      <w:proofErr w:type="gramEnd"/>
      <w:r w:rsidR="00D7705E" w:rsidRPr="0027311F">
        <w:rPr>
          <w:lang w:val="en-GB"/>
        </w:rPr>
        <w:t xml:space="preserve"> effects; the communication and dissemination strategies have the potential to reach and positively impact the target groups and the relevant stakeholders, as well as the general public; and guarantee the visibility of </w:t>
      </w:r>
      <w:r w:rsidR="001A189E">
        <w:rPr>
          <w:lang w:val="en-GB"/>
        </w:rPr>
        <w:t>EU funding</w:t>
      </w:r>
      <w:r w:rsidR="00D7705E" w:rsidRPr="0027311F">
        <w:rPr>
          <w:lang w:val="en-GB"/>
        </w:rPr>
        <w:t xml:space="preserve">; </w:t>
      </w:r>
      <w:r w:rsidR="0023410E" w:rsidRPr="0027311F">
        <w:rPr>
          <w:lang w:val="en-GB"/>
        </w:rPr>
        <w:t>t</w:t>
      </w:r>
      <w:r w:rsidR="00D7705E" w:rsidRPr="0027311F">
        <w:rPr>
          <w:lang w:val="en-GB"/>
        </w:rPr>
        <w:t>he project proposal includes concrete and effective steps to ensure the sustainability of the project, its capacity to continue having an impact and producing results after the end of the action.</w:t>
      </w:r>
      <w:r w:rsidRPr="00154E97">
        <w:rPr>
          <w:lang w:val="en-GB"/>
        </w:rPr>
        <w:t xml:space="preserve"> </w:t>
      </w:r>
      <w:r w:rsidR="00870ABD" w:rsidRPr="00D743DD">
        <w:rPr>
          <w:b/>
          <w:i/>
          <w:color w:val="000000"/>
          <w:lang w:val="en-US"/>
        </w:rPr>
        <w:t xml:space="preserve"> </w:t>
      </w:r>
      <w:r w:rsidR="008D4482" w:rsidRPr="00D743DD">
        <w:rPr>
          <w:i/>
          <w:color w:val="000000"/>
          <w:lang w:val="en-US"/>
        </w:rPr>
        <w:t>(</w:t>
      </w:r>
      <w:r w:rsidR="000B35DA" w:rsidRPr="00D743DD">
        <w:rPr>
          <w:i/>
          <w:color w:val="000000"/>
          <w:lang w:val="en-US"/>
        </w:rPr>
        <w:t>maximum 2000 characters)</w:t>
      </w:r>
    </w:p>
    <w:p w:rsidR="00414157" w:rsidRDefault="00414157" w:rsidP="000A351E">
      <w:pPr>
        <w:pStyle w:val="Paragrafoelenco"/>
        <w:ind w:left="0"/>
        <w:rPr>
          <w:lang w:val="en-US"/>
        </w:rPr>
      </w:pPr>
    </w:p>
    <w:p w:rsidR="000A5680" w:rsidRPr="00D743DD" w:rsidRDefault="000A5680" w:rsidP="000A351E">
      <w:pPr>
        <w:pStyle w:val="Paragrafoelenco"/>
        <w:ind w:left="0"/>
        <w:rPr>
          <w:lang w:val="en-US"/>
        </w:rPr>
      </w:pPr>
    </w:p>
    <w:p w:rsidR="006F70D1" w:rsidRPr="002E5917" w:rsidRDefault="00FB4135" w:rsidP="000A351E">
      <w:pPr>
        <w:jc w:val="both"/>
        <w:rPr>
          <w:rStyle w:val="Enfasigrassetto"/>
          <w:b w:val="0"/>
          <w:bCs w:val="0"/>
          <w:i/>
          <w:lang w:val="en-US"/>
        </w:rPr>
      </w:pPr>
      <w:r w:rsidRPr="002E5917">
        <w:rPr>
          <w:rStyle w:val="Enfasigrassetto"/>
          <w:b w:val="0"/>
          <w:bCs w:val="0"/>
          <w:i/>
          <w:lang w:val="en-US"/>
        </w:rPr>
        <w:t>Applicants to the Culture strand sub-</w:t>
      </w:r>
      <w:proofErr w:type="spellStart"/>
      <w:r w:rsidRPr="002E5917">
        <w:rPr>
          <w:rStyle w:val="Enfasigrassetto"/>
          <w:b w:val="0"/>
          <w:bCs w:val="0"/>
          <w:i/>
          <w:lang w:val="en-US"/>
        </w:rPr>
        <w:t>programme</w:t>
      </w:r>
      <w:proofErr w:type="spellEnd"/>
      <w:r w:rsidRPr="002E5917">
        <w:rPr>
          <w:rStyle w:val="Enfasigrassetto"/>
          <w:b w:val="0"/>
          <w:bCs w:val="0"/>
          <w:i/>
          <w:lang w:val="en-US"/>
        </w:rPr>
        <w:t xml:space="preserve"> must identify and select one </w:t>
      </w:r>
      <w:r w:rsidR="00630B20">
        <w:rPr>
          <w:rStyle w:val="Enfasigrassetto"/>
          <w:b w:val="0"/>
          <w:bCs w:val="0"/>
          <w:i/>
          <w:lang w:val="en-US"/>
        </w:rPr>
        <w:t>objective</w:t>
      </w:r>
      <w:r w:rsidRPr="002E5917">
        <w:rPr>
          <w:rStyle w:val="Enfasigrassetto"/>
          <w:b w:val="0"/>
          <w:bCs w:val="0"/>
          <w:i/>
          <w:lang w:val="en-US"/>
        </w:rPr>
        <w:t xml:space="preserve"> that the project aims to address between the following:</w:t>
      </w:r>
    </w:p>
    <w:p w:rsidR="00FB4135" w:rsidRPr="002E5917" w:rsidRDefault="00FB4135" w:rsidP="000A351E">
      <w:pPr>
        <w:jc w:val="both"/>
        <w:rPr>
          <w:rStyle w:val="Enfasigrassetto"/>
          <w:b w:val="0"/>
          <w:bCs w:val="0"/>
          <w:lang w:val="en-US"/>
        </w:rPr>
      </w:pPr>
    </w:p>
    <w:p w:rsidR="007C29EC" w:rsidRPr="002E5917" w:rsidRDefault="007C29EC" w:rsidP="007C29EC">
      <w:pPr>
        <w:jc w:val="both"/>
        <w:rPr>
          <w:rStyle w:val="Enfasigrassetto"/>
          <w:b w:val="0"/>
          <w:bCs w:val="0"/>
          <w:lang w:val="en-US"/>
        </w:rPr>
      </w:pPr>
      <w:r w:rsidRPr="002E5917">
        <w:rPr>
          <w:rStyle w:val="Enfasigrassetto"/>
          <w:b w:val="0"/>
          <w:bCs w:val="0"/>
          <w:lang w:val="en-US"/>
        </w:rPr>
        <w:t> Objective 1 - Transnational creation and circulation: to strengthen the transnational creation and circulation of European works and artists;</w:t>
      </w:r>
    </w:p>
    <w:p w:rsidR="00FB4135" w:rsidRPr="006F70D1" w:rsidRDefault="007C29EC" w:rsidP="007C29EC">
      <w:pPr>
        <w:jc w:val="both"/>
        <w:rPr>
          <w:rStyle w:val="Enfasigrassetto"/>
          <w:b w:val="0"/>
          <w:bCs w:val="0"/>
          <w:lang w:val="en-US"/>
        </w:rPr>
      </w:pPr>
      <w:r w:rsidRPr="002E5917">
        <w:rPr>
          <w:rStyle w:val="Enfasigrassetto"/>
          <w:b w:val="0"/>
          <w:bCs w:val="0"/>
          <w:lang w:val="en-US"/>
        </w:rPr>
        <w:t> Objective 2 – Innovation: to enhance the capacity of European cultural and creative sectors to nurture talents, to innovate, to prosper and to generate jobs and growth.</w:t>
      </w:r>
    </w:p>
    <w:p w:rsidR="00604FCC" w:rsidRPr="00D743DD" w:rsidRDefault="00604FCC" w:rsidP="000A351E">
      <w:pPr>
        <w:jc w:val="both"/>
        <w:rPr>
          <w:rStyle w:val="Enfasigrassetto"/>
          <w:bCs w:val="0"/>
          <w:lang w:val="en-US"/>
        </w:rPr>
      </w:pPr>
    </w:p>
    <w:p w:rsidR="00896E32" w:rsidRPr="00D743DD" w:rsidRDefault="00896E32" w:rsidP="000A351E">
      <w:pPr>
        <w:jc w:val="both"/>
        <w:rPr>
          <w:rStyle w:val="Enfasigrassetto"/>
          <w:b w:val="0"/>
          <w:bCs w:val="0"/>
          <w:i/>
          <w:lang w:val="en-US"/>
        </w:rPr>
      </w:pPr>
      <w:r w:rsidRPr="00D743DD">
        <w:rPr>
          <w:rStyle w:val="Enfasigrassetto"/>
          <w:b w:val="0"/>
          <w:bCs w:val="0"/>
          <w:i/>
          <w:lang w:val="en-US"/>
        </w:rPr>
        <w:t xml:space="preserve">The Culture </w:t>
      </w:r>
      <w:r w:rsidR="00FB4135">
        <w:rPr>
          <w:rStyle w:val="Enfasigrassetto"/>
          <w:b w:val="0"/>
          <w:bCs w:val="0"/>
          <w:i/>
          <w:lang w:val="en-US"/>
        </w:rPr>
        <w:t xml:space="preserve">strand </w:t>
      </w:r>
      <w:r w:rsidRPr="00D743DD">
        <w:rPr>
          <w:rStyle w:val="Enfasigrassetto"/>
          <w:b w:val="0"/>
          <w:bCs w:val="0"/>
          <w:i/>
          <w:lang w:val="en-US"/>
        </w:rPr>
        <w:t>Sub-</w:t>
      </w:r>
      <w:proofErr w:type="spellStart"/>
      <w:r w:rsidRPr="00D743DD">
        <w:rPr>
          <w:rStyle w:val="Enfasigrassetto"/>
          <w:b w:val="0"/>
          <w:bCs w:val="0"/>
          <w:i/>
          <w:lang w:val="en-US"/>
        </w:rPr>
        <w:t>programme</w:t>
      </w:r>
      <w:proofErr w:type="spellEnd"/>
      <w:r w:rsidRPr="00D743DD">
        <w:rPr>
          <w:rStyle w:val="Enfasigrassetto"/>
          <w:b w:val="0"/>
          <w:bCs w:val="0"/>
          <w:i/>
          <w:lang w:val="en-US"/>
        </w:rPr>
        <w:t xml:space="preserve"> </w:t>
      </w:r>
      <w:r w:rsidR="00630B20">
        <w:rPr>
          <w:rStyle w:val="Enfasigrassetto"/>
          <w:b w:val="0"/>
          <w:bCs w:val="0"/>
          <w:i/>
          <w:lang w:val="en-US"/>
        </w:rPr>
        <w:t>implements the following priorities</w:t>
      </w:r>
      <w:r w:rsidRPr="00D743DD">
        <w:rPr>
          <w:rStyle w:val="Enfasigrassetto"/>
          <w:b w:val="0"/>
          <w:bCs w:val="0"/>
          <w:i/>
          <w:lang w:val="en-US"/>
        </w:rPr>
        <w:t>:</w:t>
      </w:r>
    </w:p>
    <w:p w:rsidR="00186090" w:rsidRPr="00186090" w:rsidRDefault="00186090" w:rsidP="00186090">
      <w:pPr>
        <w:numPr>
          <w:ilvl w:val="0"/>
          <w:numId w:val="18"/>
        </w:numPr>
        <w:jc w:val="both"/>
        <w:rPr>
          <w:i/>
        </w:rPr>
      </w:pPr>
      <w:r w:rsidRPr="00186090">
        <w:rPr>
          <w:i/>
        </w:rPr>
        <w:t>Digital Transition</w:t>
      </w:r>
    </w:p>
    <w:p w:rsidR="00186090" w:rsidRPr="00186090" w:rsidRDefault="00186090" w:rsidP="00186090">
      <w:pPr>
        <w:numPr>
          <w:ilvl w:val="0"/>
          <w:numId w:val="18"/>
        </w:numPr>
        <w:jc w:val="both"/>
        <w:rPr>
          <w:i/>
          <w:lang w:val="en-GB"/>
        </w:rPr>
      </w:pPr>
      <w:r w:rsidRPr="00186090">
        <w:rPr>
          <w:i/>
          <w:lang w:val="en-GB"/>
        </w:rPr>
        <w:t xml:space="preserve">Creative Europe contribution to the EU greening efforts </w:t>
      </w:r>
    </w:p>
    <w:p w:rsidR="00186090" w:rsidRPr="00186090" w:rsidRDefault="00186090" w:rsidP="00186090">
      <w:pPr>
        <w:numPr>
          <w:ilvl w:val="0"/>
          <w:numId w:val="18"/>
        </w:numPr>
        <w:jc w:val="both"/>
        <w:rPr>
          <w:i/>
        </w:rPr>
      </w:pPr>
      <w:proofErr w:type="spellStart"/>
      <w:r w:rsidRPr="00186090">
        <w:rPr>
          <w:i/>
        </w:rPr>
        <w:t>Inclusion</w:t>
      </w:r>
      <w:proofErr w:type="spellEnd"/>
      <w:r w:rsidRPr="00186090">
        <w:rPr>
          <w:i/>
        </w:rPr>
        <w:t xml:space="preserve"> and Gender </w:t>
      </w:r>
      <w:proofErr w:type="spellStart"/>
      <w:r w:rsidRPr="00186090">
        <w:rPr>
          <w:i/>
        </w:rPr>
        <w:t>equality</w:t>
      </w:r>
      <w:proofErr w:type="spellEnd"/>
    </w:p>
    <w:p w:rsidR="00186090" w:rsidRPr="00186090" w:rsidRDefault="00186090" w:rsidP="00186090">
      <w:pPr>
        <w:numPr>
          <w:ilvl w:val="0"/>
          <w:numId w:val="18"/>
        </w:numPr>
        <w:jc w:val="both"/>
        <w:rPr>
          <w:i/>
        </w:rPr>
      </w:pPr>
      <w:r w:rsidRPr="00186090">
        <w:rPr>
          <w:i/>
        </w:rPr>
        <w:t>International Relations</w:t>
      </w:r>
    </w:p>
    <w:p w:rsidR="00896E32" w:rsidRPr="00D743DD" w:rsidRDefault="00911BF2" w:rsidP="000A351E">
      <w:pPr>
        <w:jc w:val="both"/>
        <w:rPr>
          <w:rStyle w:val="Enfasigrassetto"/>
          <w:b w:val="0"/>
          <w:bCs w:val="0"/>
          <w:i/>
          <w:lang w:val="en-US"/>
        </w:rPr>
      </w:pPr>
      <w:r>
        <w:rPr>
          <w:rStyle w:val="Enfasigrassetto"/>
          <w:b w:val="0"/>
          <w:bCs w:val="0"/>
          <w:i/>
          <w:lang w:val="en-US"/>
        </w:rPr>
        <w:t>.</w:t>
      </w:r>
    </w:p>
    <w:p w:rsidR="00896E32" w:rsidRPr="00D743DD" w:rsidRDefault="00896E32" w:rsidP="000A351E">
      <w:pPr>
        <w:jc w:val="both"/>
        <w:rPr>
          <w:rStyle w:val="Enfasigrassetto"/>
          <w:b w:val="0"/>
          <w:bCs w:val="0"/>
          <w:i/>
          <w:lang w:val="en-US"/>
        </w:rPr>
      </w:pPr>
    </w:p>
    <w:p w:rsidR="006F70D1" w:rsidRDefault="006F70D1" w:rsidP="000A351E">
      <w:pPr>
        <w:jc w:val="both"/>
        <w:rPr>
          <w:rStyle w:val="Enfasigrassetto"/>
          <w:b w:val="0"/>
          <w:bCs w:val="0"/>
          <w:i/>
          <w:lang w:val="en-US"/>
        </w:rPr>
      </w:pPr>
    </w:p>
    <w:p w:rsidR="00870ABD" w:rsidRPr="00D743DD" w:rsidRDefault="00870ABD" w:rsidP="000A351E">
      <w:pPr>
        <w:jc w:val="both"/>
        <w:rPr>
          <w:rStyle w:val="Enfasigrassetto"/>
          <w:bCs w:val="0"/>
          <w:lang w:val="en-US"/>
        </w:rPr>
      </w:pPr>
      <w:r w:rsidRPr="00D743DD">
        <w:rPr>
          <w:rStyle w:val="Enfasigrassetto"/>
          <w:b w:val="0"/>
          <w:bCs w:val="0"/>
          <w:i/>
          <w:lang w:val="en-US"/>
        </w:rPr>
        <w:t>Supported projects shall</w:t>
      </w:r>
      <w:r w:rsidR="00896E32" w:rsidRPr="00D743DD">
        <w:rPr>
          <w:rStyle w:val="Enfasigrassetto"/>
          <w:b w:val="0"/>
          <w:bCs w:val="0"/>
          <w:i/>
          <w:lang w:val="en-US"/>
        </w:rPr>
        <w:t xml:space="preserve"> include a substantiated strategy and detailed description of how they plan to implement </w:t>
      </w:r>
      <w:proofErr w:type="spellStart"/>
      <w:r w:rsidR="00896E32" w:rsidRPr="00D743DD">
        <w:rPr>
          <w:rStyle w:val="Enfasigrassetto"/>
          <w:b w:val="0"/>
          <w:bCs w:val="0"/>
          <w:i/>
          <w:lang w:val="en-US"/>
        </w:rPr>
        <w:t>programme</w:t>
      </w:r>
      <w:proofErr w:type="spellEnd"/>
      <w:r w:rsidR="00896E32" w:rsidRPr="00D743DD">
        <w:rPr>
          <w:rStyle w:val="Enfasigrassetto"/>
          <w:b w:val="0"/>
          <w:bCs w:val="0"/>
          <w:i/>
          <w:lang w:val="en-US"/>
        </w:rPr>
        <w:t xml:space="preserve"> priorities. </w:t>
      </w:r>
      <w:r w:rsidRPr="00D743DD">
        <w:rPr>
          <w:rStyle w:val="Enfasigrassetto"/>
          <w:b w:val="0"/>
          <w:bCs w:val="0"/>
          <w:i/>
          <w:lang w:val="en-US"/>
        </w:rPr>
        <w:t>In the table below,</w:t>
      </w:r>
      <w:r w:rsidR="006470EB">
        <w:rPr>
          <w:rStyle w:val="Enfasigrassetto"/>
          <w:b w:val="0"/>
          <w:bCs w:val="0"/>
          <w:i/>
          <w:lang w:val="en-US"/>
        </w:rPr>
        <w:t xml:space="preserve"> </w:t>
      </w:r>
      <w:r w:rsidRPr="00D743DD">
        <w:rPr>
          <w:rStyle w:val="Enfasigrassetto"/>
          <w:b w:val="0"/>
          <w:bCs w:val="0"/>
          <w:i/>
          <w:lang w:val="en-US"/>
        </w:rPr>
        <w:t>describe how the project will contribute to meeting them.</w:t>
      </w:r>
    </w:p>
    <w:p w:rsidR="000A5680" w:rsidRPr="00D743DD" w:rsidRDefault="00896E32" w:rsidP="000A351E">
      <w:pPr>
        <w:jc w:val="both"/>
        <w:rPr>
          <w:rStyle w:val="Enfasigrassetto"/>
          <w:b w:val="0"/>
          <w:bCs w:val="0"/>
          <w:i/>
          <w:lang w:val="en-US"/>
        </w:rPr>
      </w:pPr>
      <w:r w:rsidRPr="00D743DD">
        <w:rPr>
          <w:rStyle w:val="Enfasigrassetto"/>
          <w:b w:val="0"/>
          <w:bCs w:val="0"/>
          <w:i/>
          <w:lang w:val="en-US"/>
        </w:rPr>
        <w:t xml:space="preserve"> </w:t>
      </w:r>
    </w:p>
    <w:p w:rsidR="00A23420" w:rsidRPr="00D743DD" w:rsidRDefault="00A23420" w:rsidP="000A351E">
      <w:pPr>
        <w:ind w:left="360"/>
        <w:jc w:val="both"/>
        <w:rPr>
          <w:rFonts w:eastAsia="MS Mincho"/>
          <w:lang w:val="en-US" w:eastAsia="ja-JP"/>
        </w:rPr>
      </w:pP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6237"/>
      </w:tblGrid>
      <w:tr w:rsidR="000001F6" w:rsidRPr="006F5B1A" w:rsidTr="006470EB">
        <w:tc>
          <w:tcPr>
            <w:tcW w:w="3397" w:type="dxa"/>
            <w:vAlign w:val="center"/>
          </w:tcPr>
          <w:p w:rsidR="000001F6" w:rsidRPr="00B41B17" w:rsidRDefault="000001F6" w:rsidP="000A351E">
            <w:pPr>
              <w:rPr>
                <w:b/>
                <w:color w:val="000000"/>
                <w:lang w:val="en-US"/>
              </w:rPr>
            </w:pPr>
          </w:p>
          <w:p w:rsidR="000001F6" w:rsidRPr="00D743DD" w:rsidRDefault="000001F6" w:rsidP="000A351E">
            <w:pPr>
              <w:rPr>
                <w:b/>
                <w:color w:val="000000"/>
              </w:rPr>
            </w:pPr>
            <w:r w:rsidRPr="00D743DD">
              <w:rPr>
                <w:b/>
                <w:color w:val="000000"/>
              </w:rPr>
              <w:t>PRIORITIES</w:t>
            </w:r>
          </w:p>
          <w:p w:rsidR="000001F6" w:rsidRPr="00D743DD" w:rsidRDefault="000001F6" w:rsidP="000A351E">
            <w:pPr>
              <w:rPr>
                <w:b/>
                <w:color w:val="000000"/>
              </w:rPr>
            </w:pPr>
          </w:p>
        </w:tc>
        <w:tc>
          <w:tcPr>
            <w:tcW w:w="6237" w:type="dxa"/>
            <w:vAlign w:val="center"/>
          </w:tcPr>
          <w:p w:rsidR="000001F6" w:rsidRPr="00D743DD" w:rsidRDefault="000001F6" w:rsidP="000A351E">
            <w:pPr>
              <w:jc w:val="center"/>
              <w:rPr>
                <w:b/>
                <w:color w:val="000000"/>
                <w:lang w:val="en-US"/>
              </w:rPr>
            </w:pPr>
            <w:r w:rsidRPr="00D743DD">
              <w:rPr>
                <w:b/>
                <w:color w:val="000000"/>
                <w:lang w:val="en-US"/>
              </w:rPr>
              <w:t>Describe how your project meets the priorities</w:t>
            </w:r>
          </w:p>
        </w:tc>
      </w:tr>
      <w:tr w:rsidR="000001F6" w:rsidRPr="00D83C8E" w:rsidTr="006470EB">
        <w:tc>
          <w:tcPr>
            <w:tcW w:w="3397" w:type="dxa"/>
            <w:vAlign w:val="center"/>
          </w:tcPr>
          <w:p w:rsidR="000001F6" w:rsidRPr="00154E97" w:rsidRDefault="000001F6" w:rsidP="005F6086">
            <w:pPr>
              <w:jc w:val="both"/>
              <w:rPr>
                <w:rFonts w:eastAsia="MS Mincho"/>
                <w:b/>
                <w:color w:val="000000"/>
                <w:lang w:val="en-GB" w:eastAsia="ja-JP"/>
              </w:rPr>
            </w:pPr>
            <w:r w:rsidRPr="00D743DD">
              <w:rPr>
                <w:rFonts w:eastAsia="MS Mincho"/>
                <w:b/>
                <w:color w:val="000000"/>
                <w:lang w:val="en-US" w:eastAsia="ja-JP"/>
              </w:rPr>
              <w:t xml:space="preserve">Priority </w:t>
            </w:r>
            <w:r>
              <w:rPr>
                <w:rFonts w:eastAsia="MS Mincho"/>
                <w:b/>
                <w:color w:val="000000"/>
                <w:lang w:val="en-US" w:eastAsia="ja-JP"/>
              </w:rPr>
              <w:t>1.</w:t>
            </w:r>
            <w:r w:rsidRPr="00D743DD">
              <w:rPr>
                <w:rFonts w:eastAsia="MS Mincho"/>
                <w:b/>
                <w:color w:val="000000"/>
                <w:lang w:val="en-US" w:eastAsia="ja-JP"/>
              </w:rPr>
              <w:t xml:space="preserve"> </w:t>
            </w:r>
            <w:r w:rsidR="006470EB">
              <w:rPr>
                <w:rFonts w:eastAsia="MS Mincho"/>
                <w:b/>
                <w:color w:val="000000"/>
                <w:lang w:val="en-US" w:eastAsia="ja-JP"/>
              </w:rPr>
              <w:t>Digital Transition</w:t>
            </w:r>
          </w:p>
        </w:tc>
        <w:tc>
          <w:tcPr>
            <w:tcW w:w="6237" w:type="dxa"/>
            <w:vAlign w:val="center"/>
          </w:tcPr>
          <w:p w:rsidR="000001F6" w:rsidRPr="00D743DD" w:rsidRDefault="000001F6" w:rsidP="000A351E">
            <w:pPr>
              <w:jc w:val="center"/>
              <w:rPr>
                <w:color w:val="000000"/>
                <w:lang w:val="en-US"/>
              </w:rPr>
            </w:pPr>
          </w:p>
        </w:tc>
      </w:tr>
      <w:tr w:rsidR="000001F6" w:rsidRPr="006F5B1A" w:rsidTr="006470EB">
        <w:tc>
          <w:tcPr>
            <w:tcW w:w="3397" w:type="dxa"/>
            <w:vAlign w:val="center"/>
          </w:tcPr>
          <w:p w:rsidR="000001F6" w:rsidRPr="001D530A" w:rsidRDefault="000001F6" w:rsidP="00B41B17">
            <w:pPr>
              <w:jc w:val="both"/>
              <w:rPr>
                <w:rFonts w:eastAsia="MS Mincho"/>
                <w:color w:val="000000"/>
                <w:lang w:val="en-GB" w:eastAsia="ja-JP"/>
              </w:rPr>
            </w:pPr>
            <w:r>
              <w:rPr>
                <w:rFonts w:eastAsia="MS Mincho"/>
                <w:b/>
                <w:color w:val="000000"/>
                <w:lang w:val="en-US" w:eastAsia="ja-JP"/>
              </w:rPr>
              <w:t>Priority 2.</w:t>
            </w:r>
            <w:r w:rsidR="006470EB">
              <w:rPr>
                <w:rFonts w:eastAsia="MS Mincho"/>
                <w:b/>
                <w:color w:val="000000"/>
                <w:lang w:val="en-US" w:eastAsia="ja-JP"/>
              </w:rPr>
              <w:t xml:space="preserve"> </w:t>
            </w:r>
            <w:r w:rsidR="006470EB" w:rsidRPr="006470EB">
              <w:rPr>
                <w:rFonts w:eastAsia="MS Mincho"/>
                <w:b/>
                <w:color w:val="000000"/>
                <w:lang w:val="en-US" w:eastAsia="ja-JP"/>
              </w:rPr>
              <w:t xml:space="preserve">Creative Europe contribution to the EU greening efforts </w:t>
            </w:r>
          </w:p>
        </w:tc>
        <w:tc>
          <w:tcPr>
            <w:tcW w:w="6237" w:type="dxa"/>
            <w:vAlign w:val="center"/>
          </w:tcPr>
          <w:p w:rsidR="000001F6" w:rsidRPr="00D743DD" w:rsidRDefault="000001F6" w:rsidP="000A351E">
            <w:pPr>
              <w:jc w:val="center"/>
              <w:rPr>
                <w:color w:val="000000"/>
                <w:lang w:val="en-US"/>
              </w:rPr>
            </w:pPr>
          </w:p>
        </w:tc>
      </w:tr>
      <w:tr w:rsidR="000001F6" w:rsidRPr="006F5B1A" w:rsidTr="006470EB">
        <w:tc>
          <w:tcPr>
            <w:tcW w:w="3397" w:type="dxa"/>
            <w:vAlign w:val="center"/>
          </w:tcPr>
          <w:p w:rsidR="000001F6" w:rsidRPr="001D530A" w:rsidRDefault="000001F6" w:rsidP="006470EB">
            <w:pPr>
              <w:jc w:val="both"/>
              <w:rPr>
                <w:rFonts w:eastAsia="MS Mincho"/>
                <w:color w:val="000000"/>
                <w:lang w:val="en-GB" w:eastAsia="ja-JP"/>
              </w:rPr>
            </w:pPr>
            <w:r w:rsidRPr="00D743DD">
              <w:rPr>
                <w:rFonts w:eastAsia="MS Mincho"/>
                <w:b/>
                <w:color w:val="000000"/>
                <w:lang w:val="en-US" w:eastAsia="ja-JP"/>
              </w:rPr>
              <w:t xml:space="preserve">Priority </w:t>
            </w:r>
            <w:r>
              <w:rPr>
                <w:rFonts w:eastAsia="MS Mincho"/>
                <w:b/>
                <w:color w:val="000000"/>
                <w:lang w:val="en-US" w:eastAsia="ja-JP"/>
              </w:rPr>
              <w:t xml:space="preserve">3. </w:t>
            </w:r>
            <w:r w:rsidR="006470EB">
              <w:rPr>
                <w:rFonts w:eastAsia="MS Mincho"/>
                <w:b/>
                <w:color w:val="000000"/>
                <w:lang w:val="en-US" w:eastAsia="ja-JP"/>
              </w:rPr>
              <w:t>Inclusion and Gender equality</w:t>
            </w:r>
          </w:p>
        </w:tc>
        <w:tc>
          <w:tcPr>
            <w:tcW w:w="6237" w:type="dxa"/>
            <w:vAlign w:val="center"/>
          </w:tcPr>
          <w:p w:rsidR="000001F6" w:rsidRPr="00D743DD" w:rsidRDefault="000001F6" w:rsidP="000A351E">
            <w:pPr>
              <w:jc w:val="center"/>
              <w:rPr>
                <w:color w:val="000000"/>
                <w:lang w:val="en-US"/>
              </w:rPr>
            </w:pPr>
          </w:p>
        </w:tc>
      </w:tr>
      <w:tr w:rsidR="000001F6" w:rsidRPr="006F5B1A" w:rsidTr="006470EB">
        <w:tc>
          <w:tcPr>
            <w:tcW w:w="3397" w:type="dxa"/>
            <w:vAlign w:val="center"/>
          </w:tcPr>
          <w:p w:rsidR="000001F6" w:rsidRPr="001D530A" w:rsidRDefault="000001F6" w:rsidP="006470EB">
            <w:pPr>
              <w:jc w:val="both"/>
              <w:rPr>
                <w:rFonts w:eastAsia="MS Mincho"/>
                <w:color w:val="000000"/>
                <w:lang w:val="en-GB" w:eastAsia="ja-JP"/>
              </w:rPr>
            </w:pPr>
            <w:r w:rsidRPr="00D743DD">
              <w:rPr>
                <w:rFonts w:eastAsia="MS Mincho"/>
                <w:b/>
                <w:color w:val="000000"/>
                <w:lang w:val="en-US" w:eastAsia="ja-JP"/>
              </w:rPr>
              <w:t>Priority</w:t>
            </w:r>
            <w:r w:rsidR="006470EB">
              <w:rPr>
                <w:rFonts w:eastAsia="MS Mincho"/>
                <w:b/>
                <w:color w:val="000000"/>
                <w:lang w:val="en-US" w:eastAsia="ja-JP"/>
              </w:rPr>
              <w:t xml:space="preserve"> 4. International relations</w:t>
            </w:r>
            <w:r w:rsidR="00630B20">
              <w:rPr>
                <w:rFonts w:eastAsia="MS Mincho"/>
                <w:b/>
                <w:color w:val="000000"/>
                <w:lang w:val="en-US" w:eastAsia="ja-JP"/>
              </w:rPr>
              <w:t xml:space="preserve"> (cooperation with Ukrainian </w:t>
            </w:r>
            <w:proofErr w:type="spellStart"/>
            <w:r w:rsidR="00630B20">
              <w:rPr>
                <w:rFonts w:eastAsia="MS Mincho"/>
                <w:b/>
                <w:color w:val="000000"/>
                <w:lang w:val="en-US" w:eastAsia="ja-JP"/>
              </w:rPr>
              <w:t>organisations</w:t>
            </w:r>
            <w:proofErr w:type="spellEnd"/>
            <w:r w:rsidR="00630B20">
              <w:rPr>
                <w:rFonts w:eastAsia="MS Mincho"/>
                <w:b/>
                <w:color w:val="000000"/>
                <w:lang w:val="en-US" w:eastAsia="ja-JP"/>
              </w:rPr>
              <w:t xml:space="preserve"> is encouraged)</w:t>
            </w:r>
          </w:p>
        </w:tc>
        <w:tc>
          <w:tcPr>
            <w:tcW w:w="6237" w:type="dxa"/>
            <w:vAlign w:val="center"/>
          </w:tcPr>
          <w:p w:rsidR="000001F6" w:rsidRPr="00D743DD" w:rsidRDefault="000001F6" w:rsidP="000A351E">
            <w:pPr>
              <w:jc w:val="center"/>
              <w:rPr>
                <w:color w:val="000000"/>
                <w:lang w:val="en-US"/>
              </w:rPr>
            </w:pPr>
          </w:p>
        </w:tc>
      </w:tr>
      <w:tr w:rsidR="000001F6" w:rsidRPr="00D83C8E" w:rsidTr="006470EB">
        <w:tc>
          <w:tcPr>
            <w:tcW w:w="3397" w:type="dxa"/>
            <w:vAlign w:val="center"/>
          </w:tcPr>
          <w:p w:rsidR="000001F6" w:rsidRPr="00630B20" w:rsidRDefault="00630B20" w:rsidP="00721B26">
            <w:pPr>
              <w:jc w:val="both"/>
              <w:rPr>
                <w:rFonts w:eastAsia="MS Mincho"/>
                <w:b/>
                <w:color w:val="000000"/>
                <w:lang w:val="en-GB" w:eastAsia="ja-JP"/>
              </w:rPr>
            </w:pPr>
            <w:r w:rsidRPr="00630B20">
              <w:rPr>
                <w:rFonts w:eastAsia="MS Mincho"/>
                <w:b/>
                <w:color w:val="000000"/>
                <w:lang w:val="en-GB" w:eastAsia="ja-JP"/>
              </w:rPr>
              <w:t>Cross-border cooperation dimension</w:t>
            </w:r>
          </w:p>
        </w:tc>
        <w:tc>
          <w:tcPr>
            <w:tcW w:w="6237" w:type="dxa"/>
            <w:vAlign w:val="center"/>
          </w:tcPr>
          <w:p w:rsidR="000001F6" w:rsidRPr="00D743DD" w:rsidRDefault="000001F6" w:rsidP="000A351E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27311F" w:rsidRDefault="0027311F" w:rsidP="000A351E">
      <w:pPr>
        <w:jc w:val="both"/>
        <w:rPr>
          <w:rFonts w:eastAsia="MS Mincho"/>
          <w:i/>
          <w:lang w:val="en-US" w:eastAsia="ja-JP"/>
        </w:rPr>
      </w:pPr>
    </w:p>
    <w:p w:rsidR="0027311F" w:rsidRPr="0027311F" w:rsidRDefault="0027311F" w:rsidP="000A351E">
      <w:pPr>
        <w:jc w:val="both"/>
        <w:rPr>
          <w:rFonts w:eastAsia="MS Mincho"/>
          <w:lang w:val="en-US" w:eastAsia="ja-JP"/>
        </w:rPr>
      </w:pPr>
      <w:proofErr w:type="spellStart"/>
      <w:r>
        <w:rPr>
          <w:rFonts w:eastAsia="MS Mincho"/>
          <w:lang w:val="en-US" w:eastAsia="ja-JP"/>
        </w:rPr>
        <w:t>Allegare</w:t>
      </w:r>
      <w:proofErr w:type="spellEnd"/>
      <w:r>
        <w:rPr>
          <w:rFonts w:eastAsia="MS Mincho"/>
          <w:lang w:val="en-US" w:eastAsia="ja-JP"/>
        </w:rPr>
        <w:t xml:space="preserve"> </w:t>
      </w:r>
      <w:proofErr w:type="spellStart"/>
      <w:r>
        <w:rPr>
          <w:rFonts w:eastAsia="MS Mincho"/>
          <w:lang w:val="en-US" w:eastAsia="ja-JP"/>
        </w:rPr>
        <w:t>il</w:t>
      </w:r>
      <w:proofErr w:type="spellEnd"/>
      <w:r>
        <w:rPr>
          <w:rFonts w:eastAsia="MS Mincho"/>
          <w:lang w:val="en-US" w:eastAsia="ja-JP"/>
        </w:rPr>
        <w:t xml:space="preserve"> cv del PI</w:t>
      </w:r>
    </w:p>
    <w:sectPr w:rsidR="0027311F" w:rsidRPr="0027311F" w:rsidSect="004E5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14C" w:rsidRDefault="0000014C">
      <w:r>
        <w:separator/>
      </w:r>
    </w:p>
  </w:endnote>
  <w:endnote w:type="continuationSeparator" w:id="0">
    <w:p w:rsidR="0000014C" w:rsidRDefault="000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B1A" w:rsidRDefault="006F5B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157" w:rsidRDefault="00957A4D" w:rsidP="00647699">
    <w:pPr>
      <w:pStyle w:val="Pidipagina"/>
      <w:jc w:val="right"/>
    </w:pPr>
    <w:r>
      <w:fldChar w:fldCharType="begin"/>
    </w:r>
    <w:r w:rsidR="00414157">
      <w:instrText xml:space="preserve"> PAGE   \* MERGEFORMAT </w:instrText>
    </w:r>
    <w:r>
      <w:fldChar w:fldCharType="separate"/>
    </w:r>
    <w:r w:rsidR="00FF141E">
      <w:rPr>
        <w:noProof/>
      </w:rPr>
      <w:t>4</w:t>
    </w:r>
    <w:r>
      <w:fldChar w:fldCharType="end"/>
    </w:r>
  </w:p>
  <w:p w:rsidR="00414157" w:rsidRDefault="004141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B1A" w:rsidRDefault="006F5B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14C" w:rsidRDefault="0000014C">
      <w:r>
        <w:separator/>
      </w:r>
    </w:p>
  </w:footnote>
  <w:footnote w:type="continuationSeparator" w:id="0">
    <w:p w:rsidR="0000014C" w:rsidRDefault="00000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B1A" w:rsidRDefault="006F5B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4D5" w:rsidRDefault="007E24D5" w:rsidP="007B4ACB">
    <w:pPr>
      <w:pStyle w:val="NormaleWeb"/>
      <w:spacing w:before="0" w:beforeAutospacing="0" w:after="0" w:afterAutospacing="0"/>
      <w:ind w:right="225"/>
      <w:jc w:val="center"/>
      <w:rPr>
        <w:rFonts w:ascii="Garamond" w:hAnsi="Garamond" w:cs="Times New Roman"/>
        <w:bCs/>
        <w:color w:val="auto"/>
        <w:sz w:val="20"/>
        <w:szCs w:val="20"/>
      </w:rPr>
    </w:pPr>
    <w:r>
      <w:rPr>
        <w:rFonts w:ascii="Garamond" w:hAnsi="Garamond" w:cs="Times New Roman"/>
        <w:bCs/>
        <w:noProof/>
        <w:color w:val="auto"/>
        <w:sz w:val="20"/>
        <w:szCs w:val="20"/>
      </w:rPr>
      <w:drawing>
        <wp:inline distT="0" distB="0" distL="0" distR="0">
          <wp:extent cx="5871525" cy="944245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437" cy="9530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11BF2" w:rsidRDefault="000A351E" w:rsidP="0092372D">
    <w:pPr>
      <w:pStyle w:val="NormaleWeb"/>
      <w:spacing w:before="0" w:beforeAutospacing="0" w:after="0" w:afterAutospacing="0"/>
      <w:ind w:right="225"/>
      <w:jc w:val="center"/>
      <w:rPr>
        <w:rFonts w:ascii="Garamond" w:hAnsi="Garamond" w:cs="Times New Roman"/>
        <w:bCs/>
        <w:color w:val="auto"/>
        <w:sz w:val="22"/>
        <w:szCs w:val="22"/>
        <w:highlight w:val="yellow"/>
      </w:rPr>
    </w:pPr>
    <w:r w:rsidRPr="0092372D">
      <w:rPr>
        <w:rFonts w:ascii="Garamond" w:hAnsi="Garamond" w:cs="Times New Roman"/>
        <w:bCs/>
        <w:color w:val="auto"/>
        <w:sz w:val="22"/>
        <w:szCs w:val="22"/>
        <w:highlight w:val="yellow"/>
      </w:rPr>
      <w:t>Compilare in lingua inglese e i</w:t>
    </w:r>
    <w:r w:rsidR="007E24D5" w:rsidRPr="0092372D">
      <w:rPr>
        <w:rFonts w:ascii="Garamond" w:hAnsi="Garamond" w:cs="Times New Roman"/>
        <w:bCs/>
        <w:color w:val="auto"/>
        <w:sz w:val="22"/>
        <w:szCs w:val="22"/>
        <w:highlight w:val="yellow"/>
      </w:rPr>
      <w:t xml:space="preserve">nviare </w:t>
    </w:r>
    <w:r w:rsidR="00911BF2">
      <w:rPr>
        <w:rFonts w:ascii="Garamond" w:hAnsi="Garamond" w:cs="Times New Roman"/>
        <w:bCs/>
        <w:color w:val="auto"/>
        <w:sz w:val="22"/>
        <w:szCs w:val="22"/>
        <w:highlight w:val="yellow"/>
      </w:rPr>
      <w:t xml:space="preserve">se interessati a </w:t>
    </w:r>
    <w:r w:rsidR="00630B20" w:rsidRPr="00630B20">
      <w:rPr>
        <w:rFonts w:ascii="Garamond" w:hAnsi="Garamond" w:cs="Times New Roman"/>
        <w:bCs/>
        <w:color w:val="auto"/>
        <w:sz w:val="22"/>
        <w:szCs w:val="22"/>
        <w:highlight w:val="yellow"/>
      </w:rPr>
      <w:t>presentare</w:t>
    </w:r>
    <w:r w:rsidR="00911BF2">
      <w:rPr>
        <w:rFonts w:ascii="Garamond" w:hAnsi="Garamond" w:cs="Times New Roman"/>
        <w:bCs/>
        <w:color w:val="auto"/>
        <w:sz w:val="22"/>
        <w:szCs w:val="22"/>
        <w:highlight w:val="yellow"/>
      </w:rPr>
      <w:t xml:space="preserve"> una proposta. </w:t>
    </w:r>
  </w:p>
  <w:p w:rsidR="000A351E" w:rsidRPr="0092372D" w:rsidRDefault="00911BF2" w:rsidP="0092372D">
    <w:pPr>
      <w:pStyle w:val="NormaleWeb"/>
      <w:spacing w:before="0" w:beforeAutospacing="0" w:after="0" w:afterAutospacing="0"/>
      <w:ind w:right="225"/>
      <w:jc w:val="center"/>
      <w:rPr>
        <w:rFonts w:ascii="Garamond" w:hAnsi="Garamond" w:cs="Times New Roman"/>
        <w:bCs/>
        <w:color w:val="auto"/>
        <w:sz w:val="22"/>
        <w:szCs w:val="22"/>
        <w:highlight w:val="yellow"/>
      </w:rPr>
    </w:pPr>
    <w:r>
      <w:rPr>
        <w:rFonts w:ascii="Garamond" w:hAnsi="Garamond" w:cs="Times New Roman"/>
        <w:bCs/>
        <w:color w:val="auto"/>
        <w:sz w:val="22"/>
        <w:szCs w:val="22"/>
        <w:highlight w:val="yellow"/>
      </w:rPr>
      <w:t>Inviare il file</w:t>
    </w:r>
    <w:r w:rsidR="007E24D5" w:rsidRPr="0092372D">
      <w:rPr>
        <w:rFonts w:ascii="Garamond" w:hAnsi="Garamond" w:cs="Times New Roman"/>
        <w:bCs/>
        <w:color w:val="auto"/>
        <w:sz w:val="22"/>
        <w:szCs w:val="22"/>
        <w:highlight w:val="yellow"/>
      </w:rPr>
      <w:t xml:space="preserve"> in formato pdf</w:t>
    </w:r>
  </w:p>
  <w:p w:rsidR="00414157" w:rsidRPr="00B41B17" w:rsidRDefault="00414157" w:rsidP="00B41B17">
    <w:pPr>
      <w:pStyle w:val="NormaleWeb"/>
      <w:spacing w:before="0" w:beforeAutospacing="0" w:after="0" w:afterAutospacing="0"/>
      <w:ind w:right="225"/>
      <w:jc w:val="center"/>
      <w:rPr>
        <w:rFonts w:ascii="Garamond" w:hAnsi="Garamond" w:cs="Times New Roman"/>
        <w:b/>
        <w:bCs/>
        <w:sz w:val="22"/>
        <w:szCs w:val="22"/>
        <w:highlight w:val="yellow"/>
      </w:rPr>
    </w:pPr>
    <w:r w:rsidRPr="0092372D">
      <w:rPr>
        <w:rFonts w:ascii="Garamond" w:hAnsi="Garamond" w:cs="Times New Roman"/>
        <w:b/>
        <w:bCs/>
        <w:sz w:val="22"/>
        <w:szCs w:val="22"/>
        <w:highlight w:val="yellow"/>
      </w:rPr>
      <w:t xml:space="preserve">entro </w:t>
    </w:r>
    <w:r w:rsidR="002E5917">
      <w:rPr>
        <w:rFonts w:ascii="Garamond" w:hAnsi="Garamond" w:cs="Times New Roman"/>
        <w:b/>
        <w:bCs/>
        <w:sz w:val="22"/>
        <w:szCs w:val="22"/>
        <w:highlight w:val="yellow"/>
      </w:rPr>
      <w:t xml:space="preserve">il </w:t>
    </w:r>
    <w:r w:rsidR="006F5B1A">
      <w:rPr>
        <w:rFonts w:ascii="Garamond" w:hAnsi="Garamond" w:cs="Times New Roman"/>
        <w:b/>
        <w:bCs/>
        <w:sz w:val="22"/>
        <w:szCs w:val="22"/>
        <w:highlight w:val="yellow"/>
      </w:rPr>
      <w:t xml:space="preserve">14 </w:t>
    </w:r>
    <w:r w:rsidR="006F5B1A">
      <w:rPr>
        <w:rFonts w:ascii="Garamond" w:hAnsi="Garamond" w:cs="Times New Roman"/>
        <w:b/>
        <w:bCs/>
        <w:sz w:val="22"/>
        <w:szCs w:val="22"/>
        <w:highlight w:val="yellow"/>
      </w:rPr>
      <w:t>marzo</w:t>
    </w:r>
    <w:bookmarkStart w:id="0" w:name="_GoBack"/>
    <w:bookmarkEnd w:id="0"/>
    <w:r w:rsidR="001D1D7A">
      <w:rPr>
        <w:rFonts w:ascii="Garamond" w:hAnsi="Garamond" w:cs="Times New Roman"/>
        <w:b/>
        <w:bCs/>
        <w:sz w:val="22"/>
        <w:szCs w:val="22"/>
        <w:highlight w:val="yellow"/>
      </w:rPr>
      <w:t xml:space="preserve"> </w:t>
    </w:r>
    <w:r w:rsidRPr="0092372D">
      <w:rPr>
        <w:rFonts w:ascii="Garamond" w:hAnsi="Garamond" w:cs="Times New Roman"/>
        <w:b/>
        <w:bCs/>
        <w:sz w:val="22"/>
        <w:szCs w:val="22"/>
        <w:highlight w:val="yellow"/>
      </w:rPr>
      <w:t xml:space="preserve">a </w:t>
    </w:r>
    <w:hyperlink r:id="rId2" w:history="1">
      <w:r w:rsidR="00332DE9" w:rsidRPr="004C61AE">
        <w:rPr>
          <w:rStyle w:val="Collegamentoipertestuale"/>
          <w:rFonts w:ascii="Garamond" w:hAnsi="Garamond"/>
          <w:b/>
          <w:bCs/>
          <w:sz w:val="22"/>
          <w:szCs w:val="22"/>
          <w:highlight w:val="yellow"/>
        </w:rPr>
        <w:t>officina.pesh@unimi.it</w:t>
      </w:r>
    </w:hyperlink>
  </w:p>
  <w:p w:rsidR="00414157" w:rsidRDefault="00604FCC" w:rsidP="00B41B17">
    <w:pPr>
      <w:pStyle w:val="NormaleWeb"/>
      <w:spacing w:before="0" w:beforeAutospacing="0" w:after="0" w:afterAutospacing="0"/>
      <w:ind w:right="225"/>
      <w:jc w:val="center"/>
      <w:rPr>
        <w:rFonts w:ascii="Garamond" w:hAnsi="Garamond" w:cs="Times New Roman"/>
        <w:bCs/>
        <w:sz w:val="22"/>
        <w:szCs w:val="22"/>
        <w:highlight w:val="yellow"/>
      </w:rPr>
    </w:pPr>
    <w:r w:rsidRPr="0092372D">
      <w:rPr>
        <w:rFonts w:ascii="Garamond" w:hAnsi="Garamond" w:cs="Times New Roman"/>
        <w:bCs/>
        <w:sz w:val="22"/>
        <w:szCs w:val="22"/>
        <w:highlight w:val="yellow"/>
      </w:rPr>
      <w:t>assegnando</w:t>
    </w:r>
    <w:r w:rsidR="00414157" w:rsidRPr="0092372D">
      <w:rPr>
        <w:rFonts w:ascii="Garamond" w:hAnsi="Garamond" w:cs="Times New Roman"/>
        <w:bCs/>
        <w:sz w:val="22"/>
        <w:szCs w:val="22"/>
        <w:highlight w:val="yellow"/>
      </w:rPr>
      <w:t xml:space="preserve"> al file un nome conte</w:t>
    </w:r>
    <w:r w:rsidRPr="0092372D">
      <w:rPr>
        <w:rFonts w:ascii="Garamond" w:hAnsi="Garamond" w:cs="Times New Roman"/>
        <w:bCs/>
        <w:sz w:val="22"/>
        <w:szCs w:val="22"/>
        <w:highlight w:val="yellow"/>
      </w:rPr>
      <w:t xml:space="preserve">nente: </w:t>
    </w:r>
    <w:proofErr w:type="spellStart"/>
    <w:r w:rsidR="00414157" w:rsidRPr="0092372D">
      <w:rPr>
        <w:rFonts w:ascii="Garamond" w:hAnsi="Garamond" w:cs="Times New Roman"/>
        <w:bCs/>
        <w:sz w:val="22"/>
        <w:szCs w:val="22"/>
        <w:highlight w:val="yellow"/>
      </w:rPr>
      <w:t>cognome</w:t>
    </w:r>
    <w:r w:rsidR="007E24D5" w:rsidRPr="0092372D">
      <w:rPr>
        <w:rFonts w:ascii="Garamond" w:hAnsi="Garamond" w:cs="Times New Roman"/>
        <w:bCs/>
        <w:sz w:val="22"/>
        <w:szCs w:val="22"/>
        <w:highlight w:val="yellow"/>
      </w:rPr>
      <w:t>_nome_bando</w:t>
    </w:r>
    <w:proofErr w:type="spellEnd"/>
    <w:r w:rsidR="00B41B17">
      <w:rPr>
        <w:rFonts w:ascii="Garamond" w:hAnsi="Garamond" w:cs="Times New Roman"/>
        <w:bCs/>
        <w:sz w:val="22"/>
        <w:szCs w:val="22"/>
        <w:highlight w:val="yellow"/>
      </w:rPr>
      <w:t xml:space="preserve"> </w:t>
    </w:r>
    <w:r w:rsidR="007E24D5" w:rsidRPr="0092372D">
      <w:rPr>
        <w:rFonts w:ascii="Garamond" w:hAnsi="Garamond" w:cs="Times New Roman"/>
        <w:bCs/>
        <w:sz w:val="22"/>
        <w:szCs w:val="22"/>
        <w:highlight w:val="yellow"/>
      </w:rPr>
      <w:t xml:space="preserve">(es. </w:t>
    </w:r>
    <w:proofErr w:type="spellStart"/>
    <w:r w:rsidR="007E24D5" w:rsidRPr="0092372D">
      <w:rPr>
        <w:rFonts w:ascii="Garamond" w:hAnsi="Garamond" w:cs="Times New Roman"/>
        <w:bCs/>
        <w:sz w:val="22"/>
        <w:szCs w:val="22"/>
        <w:highlight w:val="yellow"/>
      </w:rPr>
      <w:t>Rossi_M</w:t>
    </w:r>
    <w:r w:rsidR="00414157" w:rsidRPr="0092372D">
      <w:rPr>
        <w:rFonts w:ascii="Garamond" w:hAnsi="Garamond" w:cs="Times New Roman"/>
        <w:bCs/>
        <w:sz w:val="22"/>
        <w:szCs w:val="22"/>
        <w:highlight w:val="yellow"/>
      </w:rPr>
      <w:t>ario_</w:t>
    </w:r>
    <w:r w:rsidR="00870ABD" w:rsidRPr="0092372D">
      <w:rPr>
        <w:rFonts w:ascii="Garamond" w:hAnsi="Garamond" w:cs="Times New Roman"/>
        <w:bCs/>
        <w:sz w:val="22"/>
        <w:szCs w:val="22"/>
        <w:highlight w:val="yellow"/>
      </w:rPr>
      <w:t>CreativeEurope</w:t>
    </w:r>
    <w:proofErr w:type="spellEnd"/>
    <w:r w:rsidR="00414157" w:rsidRPr="0092372D">
      <w:rPr>
        <w:rFonts w:ascii="Garamond" w:hAnsi="Garamond" w:cs="Times New Roman"/>
        <w:bCs/>
        <w:sz w:val="22"/>
        <w:szCs w:val="22"/>
        <w:highlight w:val="yellow"/>
      </w:rPr>
      <w:t>)</w:t>
    </w:r>
  </w:p>
  <w:p w:rsidR="00B41B17" w:rsidRDefault="00B41B17" w:rsidP="00B41B17">
    <w:pPr>
      <w:pStyle w:val="NormaleWeb"/>
      <w:spacing w:before="0" w:beforeAutospacing="0" w:after="0" w:afterAutospacing="0"/>
      <w:ind w:right="225"/>
      <w:jc w:val="center"/>
      <w:rPr>
        <w:rFonts w:ascii="Garamond" w:hAnsi="Garamond" w:cs="Times New Roman"/>
        <w:bCs/>
        <w:sz w:val="22"/>
        <w:szCs w:val="22"/>
        <w:highlight w:val="yellow"/>
      </w:rPr>
    </w:pPr>
  </w:p>
  <w:p w:rsidR="00B41B17" w:rsidRPr="00B41B17" w:rsidRDefault="00B41B17" w:rsidP="00B41B17">
    <w:pPr>
      <w:pStyle w:val="Testonormale"/>
      <w:jc w:val="center"/>
      <w:rPr>
        <w:rFonts w:ascii="Garamond" w:hAnsi="Garamond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B1A" w:rsidRDefault="006F5B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364C"/>
    <w:multiLevelType w:val="hybridMultilevel"/>
    <w:tmpl w:val="78D2A1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223E96"/>
    <w:multiLevelType w:val="hybridMultilevel"/>
    <w:tmpl w:val="70F86A3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4C0D25"/>
    <w:multiLevelType w:val="hybridMultilevel"/>
    <w:tmpl w:val="2BC80B2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E439CA"/>
    <w:multiLevelType w:val="hybridMultilevel"/>
    <w:tmpl w:val="8506BC4A"/>
    <w:lvl w:ilvl="0" w:tplc="00841E2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94702D9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583C845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plc="96F82AE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plc="4642A25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plc="4BB60B7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plc="C04E2A2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plc="3212550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plc="1D1C206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E8632D1"/>
    <w:multiLevelType w:val="hybridMultilevel"/>
    <w:tmpl w:val="69F0A8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DD2587"/>
    <w:multiLevelType w:val="hybridMultilevel"/>
    <w:tmpl w:val="D082CA50"/>
    <w:lvl w:ilvl="0" w:tplc="133A0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64ADD"/>
    <w:multiLevelType w:val="hybridMultilevel"/>
    <w:tmpl w:val="8AC2A0B8"/>
    <w:lvl w:ilvl="0" w:tplc="230ABC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4BC5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7A0D4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E2C305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B26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F831E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EE275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F01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CE3D7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9A21C9B"/>
    <w:multiLevelType w:val="hybridMultilevel"/>
    <w:tmpl w:val="30CA0544"/>
    <w:lvl w:ilvl="0" w:tplc="B512E2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346052"/>
    <w:multiLevelType w:val="hybridMultilevel"/>
    <w:tmpl w:val="E9085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F4419"/>
    <w:multiLevelType w:val="hybridMultilevel"/>
    <w:tmpl w:val="86921656"/>
    <w:lvl w:ilvl="0" w:tplc="DC4498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4A50C57"/>
    <w:multiLevelType w:val="hybridMultilevel"/>
    <w:tmpl w:val="3BE65CD2"/>
    <w:lvl w:ilvl="0" w:tplc="C506F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C5B10"/>
    <w:multiLevelType w:val="multilevel"/>
    <w:tmpl w:val="A200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050430"/>
    <w:multiLevelType w:val="hybridMultilevel"/>
    <w:tmpl w:val="89285A70"/>
    <w:lvl w:ilvl="0" w:tplc="16F64E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084C77"/>
    <w:multiLevelType w:val="hybridMultilevel"/>
    <w:tmpl w:val="C08AF56A"/>
    <w:lvl w:ilvl="0" w:tplc="59B26E52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179C3"/>
    <w:multiLevelType w:val="hybridMultilevel"/>
    <w:tmpl w:val="E43C5E3A"/>
    <w:lvl w:ilvl="0" w:tplc="D6564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A90D7F"/>
    <w:multiLevelType w:val="hybridMultilevel"/>
    <w:tmpl w:val="F56E1BA6"/>
    <w:lvl w:ilvl="0" w:tplc="053E90D0">
      <w:start w:val="2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73E57847"/>
    <w:multiLevelType w:val="multilevel"/>
    <w:tmpl w:val="1220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25412"/>
    <w:multiLevelType w:val="hybridMultilevel"/>
    <w:tmpl w:val="F8FA4DA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15"/>
  </w:num>
  <w:num w:numId="9">
    <w:abstractNumId w:val="8"/>
  </w:num>
  <w:num w:numId="10">
    <w:abstractNumId w:val="4"/>
  </w:num>
  <w:num w:numId="11">
    <w:abstractNumId w:val="17"/>
  </w:num>
  <w:num w:numId="12">
    <w:abstractNumId w:val="14"/>
  </w:num>
  <w:num w:numId="13">
    <w:abstractNumId w:val="10"/>
  </w:num>
  <w:num w:numId="14">
    <w:abstractNumId w:val="16"/>
  </w:num>
  <w:num w:numId="15">
    <w:abstractNumId w:val="5"/>
  </w:num>
  <w:num w:numId="16">
    <w:abstractNumId w:val="13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97"/>
    <w:rsid w:val="0000014C"/>
    <w:rsid w:val="000001F6"/>
    <w:rsid w:val="00004BD7"/>
    <w:rsid w:val="0001127B"/>
    <w:rsid w:val="00052D05"/>
    <w:rsid w:val="00064B43"/>
    <w:rsid w:val="00095337"/>
    <w:rsid w:val="00097F68"/>
    <w:rsid w:val="000A351E"/>
    <w:rsid w:val="000A5680"/>
    <w:rsid w:val="000A78EF"/>
    <w:rsid w:val="000B0A74"/>
    <w:rsid w:val="000B1305"/>
    <w:rsid w:val="000B35DA"/>
    <w:rsid w:val="000C152F"/>
    <w:rsid w:val="000D4B48"/>
    <w:rsid w:val="000E070E"/>
    <w:rsid w:val="000E1713"/>
    <w:rsid w:val="000E59D9"/>
    <w:rsid w:val="000F190A"/>
    <w:rsid w:val="000F78EB"/>
    <w:rsid w:val="0010765D"/>
    <w:rsid w:val="00113FE7"/>
    <w:rsid w:val="001140D9"/>
    <w:rsid w:val="0013243F"/>
    <w:rsid w:val="00135E47"/>
    <w:rsid w:val="00154E97"/>
    <w:rsid w:val="00181F91"/>
    <w:rsid w:val="00186090"/>
    <w:rsid w:val="001A189E"/>
    <w:rsid w:val="001A5D16"/>
    <w:rsid w:val="001B2CB1"/>
    <w:rsid w:val="001D1D7A"/>
    <w:rsid w:val="001D530A"/>
    <w:rsid w:val="00217C49"/>
    <w:rsid w:val="002245AE"/>
    <w:rsid w:val="00231F48"/>
    <w:rsid w:val="0023410E"/>
    <w:rsid w:val="0027311F"/>
    <w:rsid w:val="002937BD"/>
    <w:rsid w:val="00295276"/>
    <w:rsid w:val="002A660D"/>
    <w:rsid w:val="002D0794"/>
    <w:rsid w:val="002D4852"/>
    <w:rsid w:val="002D5D31"/>
    <w:rsid w:val="002E5917"/>
    <w:rsid w:val="00305D36"/>
    <w:rsid w:val="003075A7"/>
    <w:rsid w:val="003127FC"/>
    <w:rsid w:val="003257C1"/>
    <w:rsid w:val="00332DE9"/>
    <w:rsid w:val="003639E8"/>
    <w:rsid w:val="003A2A5D"/>
    <w:rsid w:val="003A517F"/>
    <w:rsid w:val="00414157"/>
    <w:rsid w:val="00417005"/>
    <w:rsid w:val="004501A6"/>
    <w:rsid w:val="00450334"/>
    <w:rsid w:val="00471588"/>
    <w:rsid w:val="00476CE7"/>
    <w:rsid w:val="00494D6B"/>
    <w:rsid w:val="00496FE1"/>
    <w:rsid w:val="004C467D"/>
    <w:rsid w:val="004C5245"/>
    <w:rsid w:val="004D18DB"/>
    <w:rsid w:val="004E1A1B"/>
    <w:rsid w:val="004E54F0"/>
    <w:rsid w:val="00530C98"/>
    <w:rsid w:val="00541F36"/>
    <w:rsid w:val="005514E8"/>
    <w:rsid w:val="005561B0"/>
    <w:rsid w:val="005632E2"/>
    <w:rsid w:val="00566D14"/>
    <w:rsid w:val="00585A90"/>
    <w:rsid w:val="005A108E"/>
    <w:rsid w:val="005B7FBC"/>
    <w:rsid w:val="005C62D6"/>
    <w:rsid w:val="005E74A6"/>
    <w:rsid w:val="005F20D7"/>
    <w:rsid w:val="005F6086"/>
    <w:rsid w:val="005F7251"/>
    <w:rsid w:val="00604FCC"/>
    <w:rsid w:val="0061573B"/>
    <w:rsid w:val="00630B20"/>
    <w:rsid w:val="006470EB"/>
    <w:rsid w:val="00647496"/>
    <w:rsid w:val="00647699"/>
    <w:rsid w:val="00666D90"/>
    <w:rsid w:val="00690643"/>
    <w:rsid w:val="006B689C"/>
    <w:rsid w:val="006B6CD7"/>
    <w:rsid w:val="006C69AD"/>
    <w:rsid w:val="006D4C5B"/>
    <w:rsid w:val="006E4F33"/>
    <w:rsid w:val="006F49A1"/>
    <w:rsid w:val="006F5B1A"/>
    <w:rsid w:val="006F70D1"/>
    <w:rsid w:val="0071799B"/>
    <w:rsid w:val="00721B26"/>
    <w:rsid w:val="00752E68"/>
    <w:rsid w:val="007545BB"/>
    <w:rsid w:val="00785A82"/>
    <w:rsid w:val="007A2337"/>
    <w:rsid w:val="007B33AA"/>
    <w:rsid w:val="007B39E4"/>
    <w:rsid w:val="007B4ACB"/>
    <w:rsid w:val="007C29EC"/>
    <w:rsid w:val="007E0434"/>
    <w:rsid w:val="007E24D5"/>
    <w:rsid w:val="007E2972"/>
    <w:rsid w:val="00816823"/>
    <w:rsid w:val="00833897"/>
    <w:rsid w:val="0084618B"/>
    <w:rsid w:val="00866A5C"/>
    <w:rsid w:val="00870ABD"/>
    <w:rsid w:val="0087148B"/>
    <w:rsid w:val="008918F7"/>
    <w:rsid w:val="00896E32"/>
    <w:rsid w:val="008A5CF3"/>
    <w:rsid w:val="008B0F4C"/>
    <w:rsid w:val="008B4F29"/>
    <w:rsid w:val="008D2963"/>
    <w:rsid w:val="008D4482"/>
    <w:rsid w:val="0091171E"/>
    <w:rsid w:val="00911BF2"/>
    <w:rsid w:val="009201D8"/>
    <w:rsid w:val="0092372D"/>
    <w:rsid w:val="00942CA4"/>
    <w:rsid w:val="009500DD"/>
    <w:rsid w:val="00957A4D"/>
    <w:rsid w:val="009742AE"/>
    <w:rsid w:val="009870AE"/>
    <w:rsid w:val="00987838"/>
    <w:rsid w:val="009A3D62"/>
    <w:rsid w:val="009A55A7"/>
    <w:rsid w:val="009A59E7"/>
    <w:rsid w:val="009B1497"/>
    <w:rsid w:val="009B6413"/>
    <w:rsid w:val="009C4C48"/>
    <w:rsid w:val="009F5700"/>
    <w:rsid w:val="009F6D5D"/>
    <w:rsid w:val="00A212B9"/>
    <w:rsid w:val="00A23420"/>
    <w:rsid w:val="00A41EDF"/>
    <w:rsid w:val="00A52B2B"/>
    <w:rsid w:val="00A52B9D"/>
    <w:rsid w:val="00A67F11"/>
    <w:rsid w:val="00A70057"/>
    <w:rsid w:val="00A70604"/>
    <w:rsid w:val="00A867A7"/>
    <w:rsid w:val="00A979ED"/>
    <w:rsid w:val="00AB0DCA"/>
    <w:rsid w:val="00AB1ADE"/>
    <w:rsid w:val="00AB48E9"/>
    <w:rsid w:val="00AD3AE9"/>
    <w:rsid w:val="00AE467E"/>
    <w:rsid w:val="00AE5BC0"/>
    <w:rsid w:val="00AE7F71"/>
    <w:rsid w:val="00B16C02"/>
    <w:rsid w:val="00B16C97"/>
    <w:rsid w:val="00B37340"/>
    <w:rsid w:val="00B37EA2"/>
    <w:rsid w:val="00B41B17"/>
    <w:rsid w:val="00B51293"/>
    <w:rsid w:val="00B5613C"/>
    <w:rsid w:val="00B65CB5"/>
    <w:rsid w:val="00B80B08"/>
    <w:rsid w:val="00B82278"/>
    <w:rsid w:val="00BB0B5C"/>
    <w:rsid w:val="00BB3938"/>
    <w:rsid w:val="00BB7824"/>
    <w:rsid w:val="00BD0B29"/>
    <w:rsid w:val="00BE14DB"/>
    <w:rsid w:val="00BF1EEC"/>
    <w:rsid w:val="00C176CF"/>
    <w:rsid w:val="00C26BDA"/>
    <w:rsid w:val="00C42AF2"/>
    <w:rsid w:val="00C46F41"/>
    <w:rsid w:val="00C52174"/>
    <w:rsid w:val="00C618F4"/>
    <w:rsid w:val="00C75875"/>
    <w:rsid w:val="00C77169"/>
    <w:rsid w:val="00C97698"/>
    <w:rsid w:val="00CA26EA"/>
    <w:rsid w:val="00CB35EE"/>
    <w:rsid w:val="00CB5CB3"/>
    <w:rsid w:val="00CC0F13"/>
    <w:rsid w:val="00CC18DC"/>
    <w:rsid w:val="00CC6E7C"/>
    <w:rsid w:val="00CF16D1"/>
    <w:rsid w:val="00D2300B"/>
    <w:rsid w:val="00D63861"/>
    <w:rsid w:val="00D6597A"/>
    <w:rsid w:val="00D743DD"/>
    <w:rsid w:val="00D7705E"/>
    <w:rsid w:val="00D81CD3"/>
    <w:rsid w:val="00D83C8E"/>
    <w:rsid w:val="00D90153"/>
    <w:rsid w:val="00D97F81"/>
    <w:rsid w:val="00DB19B3"/>
    <w:rsid w:val="00DC4EEB"/>
    <w:rsid w:val="00DC5235"/>
    <w:rsid w:val="00DD670E"/>
    <w:rsid w:val="00DF1BF0"/>
    <w:rsid w:val="00E111D5"/>
    <w:rsid w:val="00E1154E"/>
    <w:rsid w:val="00E52911"/>
    <w:rsid w:val="00E63B23"/>
    <w:rsid w:val="00E80877"/>
    <w:rsid w:val="00E81887"/>
    <w:rsid w:val="00E96EFC"/>
    <w:rsid w:val="00ED0F00"/>
    <w:rsid w:val="00EE6598"/>
    <w:rsid w:val="00F01BCE"/>
    <w:rsid w:val="00F43797"/>
    <w:rsid w:val="00F463A5"/>
    <w:rsid w:val="00F53BD7"/>
    <w:rsid w:val="00F6375A"/>
    <w:rsid w:val="00F84849"/>
    <w:rsid w:val="00FA5C56"/>
    <w:rsid w:val="00FA5E2B"/>
    <w:rsid w:val="00FB4135"/>
    <w:rsid w:val="00FB742E"/>
    <w:rsid w:val="00FE526F"/>
    <w:rsid w:val="00FF141E"/>
    <w:rsid w:val="00FF2534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13506B"/>
  <w15:docId w15:val="{F2701600-C11D-47A6-BFFC-729EFCE8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32DE9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01127B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957A4D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ltesto3">
    <w:name w:val="Body Text 3"/>
    <w:basedOn w:val="Normale"/>
    <w:link w:val="Corpodeltesto3Carattere"/>
    <w:uiPriority w:val="99"/>
    <w:semiHidden/>
    <w:rsid w:val="0001127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957A4D"/>
    <w:rPr>
      <w:rFonts w:cs="Times New Roman"/>
      <w:sz w:val="16"/>
      <w:szCs w:val="16"/>
    </w:rPr>
  </w:style>
  <w:style w:type="paragraph" w:styleId="NormaleWeb">
    <w:name w:val="Normal (Web)"/>
    <w:basedOn w:val="Normale"/>
    <w:uiPriority w:val="99"/>
    <w:rsid w:val="0001127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Intestazione">
    <w:name w:val="header"/>
    <w:basedOn w:val="Normale"/>
    <w:link w:val="IntestazioneCarattere"/>
    <w:uiPriority w:val="99"/>
    <w:rsid w:val="000112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B4ACB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52B2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0112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85A82"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semiHidden/>
    <w:rsid w:val="0001127B"/>
    <w:pPr>
      <w:tabs>
        <w:tab w:val="left" w:pos="165"/>
        <w:tab w:val="num" w:pos="720"/>
        <w:tab w:val="left" w:pos="9668"/>
      </w:tabs>
      <w:spacing w:before="120" w:after="100" w:afterAutospacing="1"/>
      <w:ind w:left="720" w:right="1898"/>
    </w:pPr>
    <w:rPr>
      <w:rFonts w:ascii="Georgia" w:hAnsi="Georgia"/>
      <w:szCs w:val="15"/>
    </w:rPr>
  </w:style>
  <w:style w:type="character" w:styleId="Enfasigrassetto">
    <w:name w:val="Strong"/>
    <w:basedOn w:val="Carpredefinitoparagrafo"/>
    <w:uiPriority w:val="99"/>
    <w:qFormat/>
    <w:rsid w:val="0001127B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0B0A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B0A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545B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7B4ACB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92372D"/>
    <w:rPr>
      <w:rFonts w:ascii="Consolas" w:eastAsiaTheme="minorHAnsi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2372D"/>
    <w:rPr>
      <w:rFonts w:ascii="Consolas" w:eastAsiaTheme="minorHAnsi" w:hAnsi="Consolas" w:cs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591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591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5917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5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46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46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46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46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46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46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46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4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46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46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46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46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ina.pesh@unimi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A1A30-5707-4799-A445-92707666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Università Studi Milano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MariG</dc:creator>
  <cp:keywords/>
  <dc:description/>
  <cp:lastModifiedBy>Deborah Anna De Luca</cp:lastModifiedBy>
  <cp:revision>4</cp:revision>
  <cp:lastPrinted>2015-08-06T13:28:00Z</cp:lastPrinted>
  <dcterms:created xsi:type="dcterms:W3CDTF">2025-02-07T13:53:00Z</dcterms:created>
  <dcterms:modified xsi:type="dcterms:W3CDTF">2025-02-12T10:21:00Z</dcterms:modified>
</cp:coreProperties>
</file>