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C25" w:rsidRDefault="00360C25">
      <w:pPr>
        <w:pStyle w:val="Normal0"/>
        <w:rPr>
          <w:rFonts w:ascii="Arial" w:eastAsia="Arial" w:hAnsi="Arial" w:cs="Arial"/>
          <w:sz w:val="24"/>
          <w:szCs w:val="24"/>
        </w:rPr>
      </w:pPr>
    </w:p>
    <w:p w:rsidR="002C5E46" w:rsidRDefault="008F1544"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hAnsi="Arial"/>
          <w:i/>
          <w:iCs/>
          <w:sz w:val="26"/>
          <w:szCs w:val="26"/>
          <w:shd w:val="clear" w:color="auto" w:fill="FFFF00"/>
        </w:rPr>
      </w:pPr>
      <w:r>
        <w:rPr>
          <w:rFonts w:ascii="Arial" w:hAnsi="Arial"/>
          <w:i/>
          <w:iCs/>
          <w:sz w:val="26"/>
          <w:szCs w:val="26"/>
          <w:shd w:val="clear" w:color="auto" w:fill="FFFF00"/>
        </w:rPr>
        <w:t xml:space="preserve">FAC SIMILE </w:t>
      </w:r>
    </w:p>
    <w:p w:rsidR="00360C25" w:rsidRDefault="008F1544"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hAnsi="Arial"/>
          <w:i/>
          <w:iCs/>
          <w:sz w:val="26"/>
          <w:szCs w:val="26"/>
          <w:shd w:val="clear" w:color="auto" w:fill="FFFF00"/>
        </w:rPr>
      </w:pPr>
      <w:r>
        <w:rPr>
          <w:rFonts w:ascii="Arial" w:hAnsi="Arial"/>
          <w:i/>
          <w:iCs/>
          <w:sz w:val="26"/>
          <w:szCs w:val="26"/>
          <w:shd w:val="clear" w:color="auto" w:fill="FFFF00"/>
        </w:rPr>
        <w:t>ATTESTAZIONE DI STATUS NO PROFIT DELL’ENTE STRANIERO</w:t>
      </w:r>
    </w:p>
    <w:p w:rsidR="002C5E46" w:rsidRDefault="002C5E46"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eastAsia="Arial" w:hAnsi="Arial" w:cs="Arial"/>
          <w:i/>
          <w:iCs/>
          <w:sz w:val="26"/>
          <w:szCs w:val="26"/>
          <w:shd w:val="clear" w:color="auto" w:fill="FFFF00"/>
        </w:rPr>
      </w:pPr>
    </w:p>
    <w:p w:rsidR="00360C25" w:rsidRDefault="008F154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40" w:line="300" w:lineRule="atLeast"/>
        <w:jc w:val="both"/>
        <w:rPr>
          <w:rStyle w:val="Nessuno"/>
          <w:rFonts w:ascii="Garamond" w:eastAsia="Garamond" w:hAnsi="Garamond" w:cs="Garamond"/>
          <w:i/>
          <w:iCs/>
          <w:sz w:val="26"/>
          <w:szCs w:val="26"/>
          <w:shd w:val="clear" w:color="auto" w:fill="FFFF00"/>
        </w:rPr>
      </w:pPr>
      <w:r>
        <w:rPr>
          <w:rFonts w:ascii="Garamond" w:hAnsi="Garamond"/>
          <w:i/>
          <w:iCs/>
          <w:sz w:val="26"/>
          <w:szCs w:val="26"/>
          <w:shd w:val="clear" w:color="auto" w:fill="FFFF00"/>
        </w:rPr>
        <w:t xml:space="preserve">Nel caso in cui UNIMI sia ente coordinatore di un progetto cui partecipi un partner straniero sarà necessario inoltrare, opportunamente compilato in tutte le sue parti, il fac-simile del seguente documento Attestazione status no-profit, a </w:t>
      </w:r>
      <w:hyperlink r:id="rId9" w:history="1">
        <w:r w:rsidR="00D27F95" w:rsidRPr="001B2F59">
          <w:rPr>
            <w:rStyle w:val="Collegamentoipertestuale"/>
            <w:rFonts w:ascii="Garamond" w:eastAsia="Garamond" w:hAnsi="Garamond" w:cs="Garamond"/>
            <w:sz w:val="26"/>
            <w:szCs w:val="26"/>
            <w:u w:color="0000FF"/>
          </w:rPr>
          <w:t>officina.pesh@unimi.it</w:t>
        </w:r>
      </w:hyperlink>
      <w:r>
        <w:rPr>
          <w:rStyle w:val="Nessuno"/>
          <w:rFonts w:ascii="Garamond" w:hAnsi="Garamond"/>
          <w:i/>
          <w:iCs/>
          <w:sz w:val="28"/>
          <w:szCs w:val="28"/>
          <w:shd w:val="clear" w:color="auto" w:fill="FFFF00"/>
        </w:rPr>
        <w:t>,</w:t>
      </w:r>
      <w:r>
        <w:rPr>
          <w:rStyle w:val="Nessuno"/>
          <w:rFonts w:ascii="Garamond" w:hAnsi="Garamond"/>
          <w:i/>
          <w:iCs/>
          <w:sz w:val="26"/>
          <w:szCs w:val="26"/>
          <w:shd w:val="clear" w:color="auto" w:fill="FFFF00"/>
        </w:rPr>
        <w:t xml:space="preserve"> </w:t>
      </w:r>
      <w:r>
        <w:rPr>
          <w:rStyle w:val="Nessuno"/>
          <w:rFonts w:ascii="Garamond" w:hAnsi="Garamond"/>
          <w:i/>
          <w:iCs/>
          <w:sz w:val="28"/>
          <w:szCs w:val="28"/>
          <w:shd w:val="clear" w:color="auto" w:fill="FFFF00"/>
        </w:rPr>
        <w:t>entro</w:t>
      </w:r>
      <w:r>
        <w:rPr>
          <w:rStyle w:val="Nessuno"/>
          <w:rFonts w:ascii="Garamond" w:hAnsi="Garamond"/>
          <w:i/>
          <w:iCs/>
          <w:sz w:val="26"/>
          <w:szCs w:val="26"/>
          <w:shd w:val="clear" w:color="auto" w:fill="FFFF00"/>
        </w:rPr>
        <w:t xml:space="preserve"> e non oltre la scadenza interna (per Economia Circolare </w:t>
      </w:r>
      <w:r w:rsidR="00185CBA">
        <w:rPr>
          <w:rStyle w:val="Nessuno"/>
          <w:rFonts w:ascii="Garamond" w:hAnsi="Garamond"/>
          <w:b/>
          <w:bCs/>
          <w:sz w:val="26"/>
          <w:szCs w:val="26"/>
          <w:shd w:val="clear" w:color="auto" w:fill="FFFF00"/>
        </w:rPr>
        <w:t>3</w:t>
      </w:r>
      <w:r w:rsidR="00904FA3">
        <w:rPr>
          <w:rStyle w:val="Nessuno"/>
          <w:rFonts w:ascii="Garamond" w:hAnsi="Garamond"/>
          <w:b/>
          <w:bCs/>
          <w:sz w:val="26"/>
          <w:szCs w:val="26"/>
          <w:shd w:val="clear" w:color="auto" w:fill="FFFF00"/>
        </w:rPr>
        <w:t>0</w:t>
      </w:r>
      <w:r>
        <w:rPr>
          <w:rStyle w:val="Nessuno"/>
          <w:rFonts w:ascii="Garamond" w:hAnsi="Garamond"/>
          <w:b/>
          <w:bCs/>
          <w:sz w:val="26"/>
          <w:szCs w:val="26"/>
          <w:shd w:val="clear" w:color="auto" w:fill="FFFF00"/>
        </w:rPr>
        <w:t xml:space="preserve"> </w:t>
      </w:r>
      <w:r w:rsidR="00904FA3">
        <w:rPr>
          <w:rStyle w:val="Nessuno"/>
          <w:rFonts w:ascii="Garamond" w:hAnsi="Garamond"/>
          <w:b/>
          <w:bCs/>
          <w:sz w:val="26"/>
          <w:szCs w:val="26"/>
          <w:shd w:val="clear" w:color="auto" w:fill="FFFF00"/>
        </w:rPr>
        <w:t>marzo</w:t>
      </w:r>
      <w:r>
        <w:rPr>
          <w:rStyle w:val="Nessuno"/>
          <w:rFonts w:ascii="Garamond" w:hAnsi="Garamond"/>
          <w:b/>
          <w:bCs/>
          <w:sz w:val="26"/>
          <w:szCs w:val="26"/>
          <w:shd w:val="clear" w:color="auto" w:fill="FFFF00"/>
        </w:rPr>
        <w:t xml:space="preserve"> 202</w:t>
      </w:r>
      <w:r w:rsidR="00904FA3">
        <w:rPr>
          <w:rStyle w:val="Nessuno"/>
          <w:rFonts w:ascii="Garamond" w:hAnsi="Garamond"/>
          <w:b/>
          <w:bCs/>
          <w:sz w:val="26"/>
          <w:szCs w:val="26"/>
          <w:shd w:val="clear" w:color="auto" w:fill="FFFF00"/>
        </w:rPr>
        <w:t>2</w:t>
      </w:r>
      <w:r>
        <w:rPr>
          <w:rStyle w:val="Nessuno"/>
          <w:rFonts w:ascii="Garamond" w:hAnsi="Garamond"/>
          <w:i/>
          <w:iCs/>
          <w:sz w:val="26"/>
          <w:szCs w:val="26"/>
          <w:shd w:val="clear" w:color="auto" w:fill="FFFF00"/>
        </w:rPr>
        <w:t>), assieme al documento Autodichiarazione/</w:t>
      </w:r>
      <w:proofErr w:type="spellStart"/>
      <w:r>
        <w:rPr>
          <w:rStyle w:val="Nessuno"/>
          <w:rFonts w:ascii="Garamond" w:hAnsi="Garamond"/>
          <w:i/>
          <w:iCs/>
          <w:sz w:val="26"/>
          <w:szCs w:val="26"/>
          <w:shd w:val="clear" w:color="auto" w:fill="FFFF00"/>
        </w:rPr>
        <w:t>Affidavid</w:t>
      </w:r>
      <w:proofErr w:type="spellEnd"/>
      <w:r>
        <w:rPr>
          <w:rStyle w:val="Nessuno"/>
          <w:rFonts w:ascii="Garamond" w:hAnsi="Garamond"/>
          <w:i/>
          <w:iCs/>
          <w:sz w:val="26"/>
          <w:szCs w:val="26"/>
          <w:shd w:val="clear" w:color="auto" w:fill="FFFF00"/>
        </w:rPr>
        <w:t xml:space="preserve"> disponibile sul sito UNIMI alla pagina dedicata al bando.  Una volta l’Attestazione sarà stata sottoscritta dal Rettore, verrà restituita al coordinatore per l’upload nell’area riservata di Fondazione Cariplo. Sarà cura del Responsabile Scientifico coordinatore raccogliere tutti gli accordi.</w:t>
      </w:r>
    </w:p>
    <w:p w:rsidR="00360C25" w:rsidRDefault="00360C25">
      <w:pPr>
        <w:pStyle w:val="Normal0"/>
        <w:jc w:val="both"/>
        <w:rPr>
          <w:rStyle w:val="Nessuno"/>
          <w:rFonts w:ascii="Arial" w:eastAsia="Arial" w:hAnsi="Arial" w:cs="Arial"/>
        </w:rPr>
      </w:pPr>
    </w:p>
    <w:p w:rsidR="00360C25" w:rsidRDefault="008F1544">
      <w:pPr>
        <w:pStyle w:val="Normal0"/>
        <w:jc w:val="both"/>
        <w:rPr>
          <w:rStyle w:val="Nessuno"/>
          <w:rFonts w:ascii="Garamond" w:eastAsia="Garamond" w:hAnsi="Garamond" w:cs="Garamond"/>
          <w:sz w:val="24"/>
          <w:szCs w:val="24"/>
        </w:rPr>
      </w:pPr>
      <w:r>
        <w:rPr>
          <w:rStyle w:val="Nessuno"/>
          <w:rFonts w:ascii="Garamond" w:hAnsi="Garamond"/>
          <w:sz w:val="24"/>
          <w:szCs w:val="24"/>
        </w:rPr>
        <w:t xml:space="preserve">Il sottoscritto Prof. Elio </w:t>
      </w:r>
      <w:proofErr w:type="spellStart"/>
      <w:r>
        <w:rPr>
          <w:rStyle w:val="Nessuno"/>
          <w:rFonts w:ascii="Garamond" w:hAnsi="Garamond"/>
          <w:sz w:val="24"/>
          <w:szCs w:val="24"/>
        </w:rPr>
        <w:t>Franzini</w:t>
      </w:r>
      <w:proofErr w:type="spellEnd"/>
      <w:r>
        <w:rPr>
          <w:rStyle w:val="Nessuno"/>
          <w:rFonts w:ascii="Garamond" w:hAnsi="Garamond"/>
          <w:sz w:val="24"/>
          <w:szCs w:val="24"/>
        </w:rPr>
        <w:t>, in qualità di Rettore e Legale Rappresentante dell’Università degli Studi di Milano, domiciliato per la carica in Milano, via Festa del perdono n. 7, presso l’Università degli Studi di Milano</w:t>
      </w:r>
    </w:p>
    <w:p w:rsidR="00360C25" w:rsidRDefault="008F1544">
      <w:pPr>
        <w:pStyle w:val="Normal0"/>
        <w:jc w:val="center"/>
        <w:rPr>
          <w:rStyle w:val="Nessuno"/>
          <w:rFonts w:ascii="Garamond" w:eastAsia="Garamond" w:hAnsi="Garamond" w:cs="Garamond"/>
          <w:sz w:val="24"/>
          <w:szCs w:val="24"/>
        </w:rPr>
      </w:pPr>
      <w:r>
        <w:rPr>
          <w:rStyle w:val="Nessuno"/>
          <w:rFonts w:ascii="Garamond" w:hAnsi="Garamond"/>
          <w:sz w:val="24"/>
          <w:szCs w:val="24"/>
        </w:rPr>
        <w:t>premesso</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l’università degli Studi di Milano concorre, unitamente ad altre istituzioni, all’assegnazione di contributo nell’ambito dell’edizione 202</w:t>
      </w:r>
      <w:r w:rsidR="00185CBA">
        <w:rPr>
          <w:rStyle w:val="Nessuno"/>
          <w:rFonts w:ascii="Garamond" w:hAnsi="Garamond"/>
          <w:sz w:val="24"/>
          <w:szCs w:val="24"/>
        </w:rPr>
        <w:t>1</w:t>
      </w:r>
      <w:r>
        <w:rPr>
          <w:rStyle w:val="Nessuno"/>
          <w:rFonts w:ascii="Garamond" w:hAnsi="Garamond"/>
          <w:sz w:val="24"/>
          <w:szCs w:val="24"/>
        </w:rPr>
        <w:t xml:space="preserve"> del Bando “Economia Circolare: Ricerca per un futuro sostenibile” della Fondazione Cariplo;</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in conformità ai criteri di cui ai “Criteri Generali per la concessione di contributi”, è stato costituito, ai fini di cui sopra, un apposito partenariato, cui partecipa anche “</w:t>
      </w:r>
      <w:r>
        <w:rPr>
          <w:rStyle w:val="Nessuno"/>
          <w:rFonts w:ascii="Garamond" w:hAnsi="Garamond"/>
          <w:sz w:val="24"/>
          <w:szCs w:val="24"/>
          <w:shd w:val="clear" w:color="auto" w:fill="FFFF00"/>
        </w:rPr>
        <w:t>inserire il nome dell’ente straniero</w:t>
      </w:r>
      <w:r>
        <w:rPr>
          <w:rStyle w:val="Nessuno"/>
          <w:rFonts w:ascii="Garamond" w:hAnsi="Garamond"/>
          <w:sz w:val="24"/>
          <w:szCs w:val="24"/>
        </w:rPr>
        <w:t>”,</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w:t>
      </w:r>
      <w:r>
        <w:rPr>
          <w:rStyle w:val="Nessuno"/>
          <w:rFonts w:ascii="Garamond" w:hAnsi="Garamond"/>
          <w:sz w:val="24"/>
          <w:szCs w:val="24"/>
          <w:shd w:val="clear" w:color="auto" w:fill="FFFF00"/>
        </w:rPr>
        <w:t xml:space="preserve">inserire il nome </w:t>
      </w:r>
      <w:proofErr w:type="gramStart"/>
      <w:r>
        <w:rPr>
          <w:rStyle w:val="Nessuno"/>
          <w:rFonts w:ascii="Garamond" w:hAnsi="Garamond"/>
          <w:sz w:val="24"/>
          <w:szCs w:val="24"/>
          <w:shd w:val="clear" w:color="auto" w:fill="FFFF00"/>
        </w:rPr>
        <w:t>dell’ ente</w:t>
      </w:r>
      <w:proofErr w:type="gramEnd"/>
      <w:r>
        <w:rPr>
          <w:rStyle w:val="Nessuno"/>
          <w:rFonts w:ascii="Garamond" w:hAnsi="Garamond"/>
          <w:sz w:val="24"/>
          <w:szCs w:val="24"/>
          <w:shd w:val="clear" w:color="auto" w:fill="FFFF00"/>
        </w:rPr>
        <w:t xml:space="preserve"> straniero</w:t>
      </w:r>
      <w:r>
        <w:rPr>
          <w:rStyle w:val="Nessuno"/>
          <w:rFonts w:ascii="Garamond" w:hAnsi="Garamond"/>
          <w:sz w:val="24"/>
          <w:szCs w:val="24"/>
        </w:rPr>
        <w:t>” è una istituzione avente sede in “</w:t>
      </w:r>
      <w:r>
        <w:rPr>
          <w:rStyle w:val="Nessuno"/>
          <w:rFonts w:ascii="Garamond" w:hAnsi="Garamond"/>
          <w:sz w:val="24"/>
          <w:szCs w:val="24"/>
          <w:shd w:val="clear" w:color="auto" w:fill="FFFF00"/>
        </w:rPr>
        <w:t>inserire città e stato sedi dell’ente straniero</w:t>
      </w:r>
      <w:r>
        <w:rPr>
          <w:rStyle w:val="Nessuno"/>
          <w:rFonts w:ascii="Garamond" w:hAnsi="Garamond"/>
          <w:sz w:val="24"/>
          <w:szCs w:val="24"/>
        </w:rPr>
        <w:t>” e sottostante alla normativa ivi vigente;</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tutto ciò premesso, consapevole delle responsabilità derivanti da dichiarazioni mendaci o da esibizione di atto falso o contenente dati non più rispondenti a verità</w:t>
      </w:r>
    </w:p>
    <w:p w:rsidR="00360C25" w:rsidRDefault="00360C25">
      <w:pPr>
        <w:pStyle w:val="Normal0"/>
        <w:rPr>
          <w:rStyle w:val="Nessuno"/>
          <w:rFonts w:ascii="Garamond" w:eastAsia="Garamond" w:hAnsi="Garamond" w:cs="Garamond"/>
          <w:sz w:val="24"/>
          <w:szCs w:val="24"/>
        </w:rPr>
      </w:pPr>
    </w:p>
    <w:p w:rsidR="00360C25" w:rsidRDefault="008F1544">
      <w:pPr>
        <w:pStyle w:val="Normal0"/>
        <w:jc w:val="center"/>
        <w:rPr>
          <w:rStyle w:val="Nessuno"/>
          <w:rFonts w:ascii="Garamond" w:eastAsia="Garamond" w:hAnsi="Garamond" w:cs="Garamond"/>
          <w:sz w:val="24"/>
          <w:szCs w:val="24"/>
        </w:rPr>
      </w:pPr>
      <w:r>
        <w:rPr>
          <w:rStyle w:val="Nessuno"/>
          <w:rFonts w:ascii="Garamond" w:hAnsi="Garamond"/>
          <w:sz w:val="24"/>
          <w:szCs w:val="24"/>
        </w:rPr>
        <w:t>comunica</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è stato accertato che “</w:t>
      </w:r>
      <w:r>
        <w:rPr>
          <w:rStyle w:val="Nessuno"/>
          <w:rFonts w:ascii="Garamond" w:hAnsi="Garamond"/>
          <w:sz w:val="24"/>
          <w:szCs w:val="24"/>
          <w:shd w:val="clear" w:color="auto" w:fill="FFFF00"/>
        </w:rPr>
        <w:t>inserire nome ente straniero</w:t>
      </w:r>
      <w:r>
        <w:rPr>
          <w:rStyle w:val="Nessuno"/>
          <w:rFonts w:ascii="Garamond" w:hAnsi="Garamond"/>
          <w:sz w:val="24"/>
          <w:szCs w:val="24"/>
        </w:rPr>
        <w:t>”, in base a quanto dichiarato e documentato dall’Ente, ai sensi della normativa dello Stato di appartenenza, è una istituzione senza scopo di lucro e che, in particolare, le disposizioni di legge e statutarie non consentono alla stessa la distribuzione, neanche in via diretta o differita nel tempo, di utili o avanzi di gestione a fondatori, associati, amministratori, dipendenti o terzi in genere.</w:t>
      </w:r>
    </w:p>
    <w:p w:rsidR="00360C25" w:rsidRDefault="00360C25">
      <w:pPr>
        <w:pStyle w:val="Normal0"/>
        <w:rPr>
          <w:rStyle w:val="Nessuno"/>
          <w:rFonts w:ascii="Garamond" w:eastAsia="Garamond" w:hAnsi="Garamond" w:cs="Garamond"/>
        </w:rPr>
      </w:pP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Firma</w:t>
      </w: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Il Rettore</w:t>
      </w: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 xml:space="preserve">Elio </w:t>
      </w:r>
      <w:proofErr w:type="spellStart"/>
      <w:r>
        <w:rPr>
          <w:rStyle w:val="Nessuno"/>
          <w:rFonts w:ascii="Garamond" w:hAnsi="Garamond"/>
          <w:sz w:val="24"/>
          <w:szCs w:val="24"/>
        </w:rPr>
        <w:t>Franzini</w:t>
      </w:r>
      <w:proofErr w:type="spellEnd"/>
    </w:p>
    <w:p w:rsidR="00360C25" w:rsidRDefault="00360C25">
      <w:pPr>
        <w:pStyle w:val="Normal0"/>
        <w:rPr>
          <w:rStyle w:val="Nessuno"/>
          <w:rFonts w:ascii="Arial" w:eastAsia="Arial" w:hAnsi="Arial" w:cs="Arial"/>
          <w:sz w:val="24"/>
          <w:szCs w:val="24"/>
        </w:rPr>
      </w:pPr>
    </w:p>
    <w:p w:rsidR="00360C25" w:rsidRDefault="00360C25">
      <w:pPr>
        <w:pStyle w:val="Normal0"/>
        <w:rPr>
          <w:rStyle w:val="Nessuno"/>
          <w:rFonts w:ascii="Arial" w:eastAsia="Arial" w:hAnsi="Arial" w:cs="Arial"/>
          <w:sz w:val="20"/>
          <w:szCs w:val="20"/>
        </w:rPr>
      </w:pPr>
    </w:p>
    <w:p w:rsidR="00360C25" w:rsidRDefault="00360C25">
      <w:pPr>
        <w:pStyle w:val="Normal0"/>
        <w:rPr>
          <w:rStyle w:val="Nessuno"/>
          <w:rFonts w:ascii="Garamond" w:eastAsia="Garamond" w:hAnsi="Garamond" w:cs="Garamond"/>
          <w:sz w:val="24"/>
          <w:szCs w:val="24"/>
        </w:rPr>
      </w:pPr>
      <w:bookmarkStart w:id="0" w:name="_GoBack"/>
      <w:bookmarkEnd w:id="0"/>
    </w:p>
    <w:p w:rsidR="00360C25" w:rsidRDefault="00360C25">
      <w:pPr>
        <w:pStyle w:val="Normal0"/>
      </w:pPr>
    </w:p>
    <w:sectPr w:rsidR="00360C25">
      <w:headerReference w:type="default" r:id="rId10"/>
      <w:footerReference w:type="default" r:id="rId11"/>
      <w:pgSz w:w="11900" w:h="16840"/>
      <w:pgMar w:top="45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8AD" w:rsidRDefault="00C508AD">
      <w:r>
        <w:separator/>
      </w:r>
    </w:p>
  </w:endnote>
  <w:endnote w:type="continuationSeparator" w:id="0">
    <w:p w:rsidR="00C508AD" w:rsidRDefault="00C5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25" w:rsidRDefault="008F1544">
    <w:pPr>
      <w:pStyle w:val="Pidipagina"/>
      <w:tabs>
        <w:tab w:val="clear" w:pos="9638"/>
        <w:tab w:val="right" w:pos="9044"/>
      </w:tabs>
      <w:jc w:val="center"/>
      <w:rPr>
        <w:color w:val="071B50"/>
        <w:u w:color="071B50"/>
      </w:rPr>
    </w:pPr>
    <w:r>
      <w:rPr>
        <w:color w:val="071B50"/>
        <w:u w:color="071B50"/>
      </w:rPr>
      <w:t xml:space="preserve">Università degli Studi di Milano – Via Festa del Perdono, 7 – 20122 Milano, </w:t>
    </w:r>
    <w:proofErr w:type="spellStart"/>
    <w:r>
      <w:rPr>
        <w:color w:val="071B50"/>
        <w:u w:color="071B50"/>
      </w:rPr>
      <w:t>Italy</w:t>
    </w:r>
    <w:proofErr w:type="spellEnd"/>
  </w:p>
  <w:p w:rsidR="00360C25" w:rsidRDefault="008F1544">
    <w:pPr>
      <w:pStyle w:val="Pidipagina"/>
      <w:tabs>
        <w:tab w:val="clear" w:pos="9638"/>
        <w:tab w:val="right" w:pos="9044"/>
      </w:tabs>
      <w:jc w:val="center"/>
    </w:pPr>
    <w:r>
      <w:rPr>
        <w:color w:val="071B50"/>
        <w:u w:color="071B50"/>
      </w:rPr>
      <w:t>C.F. 80012650158 - Tel. +39 02 503 127</w:t>
    </w:r>
    <w:r w:rsidR="00904FA3">
      <w:rPr>
        <w:color w:val="071B50"/>
        <w:u w:color="071B50"/>
      </w:rPr>
      <w:t>7</w:t>
    </w:r>
    <w:r>
      <w:rPr>
        <w:color w:val="071B50"/>
        <w:u w:color="071B50"/>
      </w:rPr>
      <w:t>1-</w:t>
    </w:r>
    <w:r w:rsidR="00904FA3">
      <w:rPr>
        <w:color w:val="071B50"/>
        <w:u w:color="071B50"/>
      </w:rPr>
      <w:t>12781</w:t>
    </w:r>
    <w:r>
      <w:rPr>
        <w:color w:val="071B50"/>
        <w:u w:color="071B5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8AD" w:rsidRDefault="00C508AD">
      <w:r>
        <w:separator/>
      </w:r>
    </w:p>
  </w:footnote>
  <w:footnote w:type="continuationSeparator" w:id="0">
    <w:p w:rsidR="00C508AD" w:rsidRDefault="00C5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25" w:rsidRDefault="008F1544">
    <w:pPr>
      <w:pStyle w:val="Normal0"/>
      <w:jc w:val="center"/>
    </w:pPr>
    <w:r>
      <w:rPr>
        <w:rFonts w:ascii="Garamond" w:hAnsi="Garamond"/>
        <w:noProof/>
        <w:sz w:val="24"/>
        <w:szCs w:val="24"/>
      </w:rPr>
      <w:drawing>
        <wp:inline distT="0" distB="0" distL="0" distR="0">
          <wp:extent cx="5753100" cy="952500"/>
          <wp:effectExtent l="0" t="0" r="0" b="0"/>
          <wp:docPr id="1073741825" name="officeArt object" descr="BAN_blu1riga"/>
          <wp:cNvGraphicFramePr/>
          <a:graphic xmlns:a="http://schemas.openxmlformats.org/drawingml/2006/main">
            <a:graphicData uri="http://schemas.openxmlformats.org/drawingml/2006/picture">
              <pic:pic xmlns:pic="http://schemas.openxmlformats.org/drawingml/2006/picture">
                <pic:nvPicPr>
                  <pic:cNvPr id="1073741825" name="BAN_blu1riga" descr="BAN_blu1riga"/>
                  <pic:cNvPicPr>
                    <a:picLocks noChangeAspect="1"/>
                  </pic:cNvPicPr>
                </pic:nvPicPr>
                <pic:blipFill>
                  <a:blip r:embed="rId1">
                    <a:extLst/>
                  </a:blip>
                  <a:stretch>
                    <a:fillRect/>
                  </a:stretch>
                </pic:blipFill>
                <pic:spPr>
                  <a:xfrm>
                    <a:off x="0" y="0"/>
                    <a:ext cx="5753100" cy="9525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25"/>
    <w:rsid w:val="00185CBA"/>
    <w:rsid w:val="002B61F9"/>
    <w:rsid w:val="002C5E46"/>
    <w:rsid w:val="00360C25"/>
    <w:rsid w:val="008F1544"/>
    <w:rsid w:val="00904FA3"/>
    <w:rsid w:val="00942492"/>
    <w:rsid w:val="00AC2E89"/>
    <w:rsid w:val="00C508AD"/>
    <w:rsid w:val="00D27F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2A6B"/>
  <w15:docId w15:val="{A063313E-68CE-42C9-B712-DE84F611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ormal0">
    <w:name w:val="Normal0"/>
    <w:rPr>
      <w:rFonts w:ascii="Trebuchet MS" w:hAnsi="Trebuchet MS" w:cs="Arial Unicode MS"/>
      <w:color w:val="000000"/>
      <w:sz w:val="21"/>
      <w:szCs w:val="21"/>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ascii="Trebuchet MS" w:hAnsi="Trebuchet MS" w:cs="Arial Unicode MS"/>
      <w:color w:val="000000"/>
      <w:sz w:val="21"/>
      <w:szCs w:val="21"/>
      <w:u w:color="000000"/>
    </w:rPr>
  </w:style>
  <w:style w:type="paragraph" w:customStyle="1" w:styleId="Didefault">
    <w:name w:val="Di 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Garamond" w:eastAsia="Garamond" w:hAnsi="Garamond" w:cs="Garamond"/>
      <w:i/>
      <w:iCs/>
      <w:outline w:val="0"/>
      <w:color w:val="0000FF"/>
      <w:sz w:val="26"/>
      <w:szCs w:val="26"/>
      <w:u w:val="single" w:color="0000FF"/>
    </w:rPr>
  </w:style>
  <w:style w:type="paragraph" w:styleId="Intestazione">
    <w:name w:val="header"/>
    <w:basedOn w:val="Normale"/>
    <w:link w:val="IntestazioneCarattere"/>
    <w:uiPriority w:val="99"/>
    <w:unhideWhenUsed/>
    <w:rsid w:val="00AC2E89"/>
    <w:pPr>
      <w:tabs>
        <w:tab w:val="center" w:pos="4819"/>
        <w:tab w:val="right" w:pos="9638"/>
      </w:tabs>
    </w:pPr>
  </w:style>
  <w:style w:type="character" w:customStyle="1" w:styleId="IntestazioneCarattere">
    <w:name w:val="Intestazione Carattere"/>
    <w:basedOn w:val="Carpredefinitoparagrafo"/>
    <w:link w:val="Intestazione"/>
    <w:uiPriority w:val="99"/>
    <w:rsid w:val="00AC2E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fficina.pesh@unim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7" ma:contentTypeDescription="Creare un nuovo documento." ma:contentTypeScope="" ma:versionID="53cbd0a64d39996d3cf5ec733e17f3c5">
  <xsd:schema xmlns:xsd="http://www.w3.org/2001/XMLSchema" xmlns:xs="http://www.w3.org/2001/XMLSchema" xmlns:p="http://schemas.microsoft.com/office/2006/metadata/properties" xmlns:ns2="bc58b8bb-02e7-460c-8367-2e378231c8b7" targetNamespace="http://schemas.microsoft.com/office/2006/metadata/properties" ma:root="true" ma:fieldsID="f54b3cc56419b697d894cc7a22b2450f" ns2:_="">
    <xsd:import namespace="bc58b8bb-02e7-460c-8367-2e378231c8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4F314-A628-46CC-A5D8-ACDADA685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8AC8E-8AB0-45D8-BD71-DB9158F242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44FBE8-0AFE-49F9-BAEF-6BE2369A8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Rossignolo</dc:creator>
  <cp:lastModifiedBy>Giulia Maria Rossignolo</cp:lastModifiedBy>
  <cp:revision>2</cp:revision>
  <dcterms:created xsi:type="dcterms:W3CDTF">2022-03-25T10:44:00Z</dcterms:created>
  <dcterms:modified xsi:type="dcterms:W3CDTF">2022-03-25T10:44:00Z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