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F41" w:rsidRDefault="007D3CAC">
      <w:pPr>
        <w:pStyle w:val="Titolo"/>
        <w:rPr>
          <w:rFonts w:ascii="Garamond" w:eastAsia="Garamond" w:hAnsi="Garamond" w:cs="Garamond"/>
          <w:b/>
          <w:bCs/>
          <w:color w:val="1F497D"/>
          <w:sz w:val="28"/>
          <w:szCs w:val="28"/>
          <w:u w:color="1F497D"/>
          <w:shd w:val="clear" w:color="auto" w:fill="FFFF00"/>
        </w:rPr>
      </w:pPr>
      <w:r>
        <w:rPr>
          <w:rFonts w:ascii="Garamond" w:hAnsi="Garamond"/>
          <w:b/>
          <w:bCs/>
          <w:color w:val="1F497D"/>
          <w:sz w:val="28"/>
          <w:szCs w:val="28"/>
          <w:u w:color="1F497D"/>
          <w:shd w:val="clear" w:color="auto" w:fill="FFFF00"/>
        </w:rPr>
        <w:t>FAC SIMILE DI ACCORDO MONOFIRMA</w:t>
      </w:r>
    </w:p>
    <w:p w:rsidR="00B64F41" w:rsidRDefault="007D3CAC">
      <w:pPr>
        <w:pStyle w:val="Titolo"/>
        <w:rPr>
          <w:rFonts w:ascii="Garamond" w:eastAsia="Garamond" w:hAnsi="Garamond" w:cs="Garamond"/>
          <w:b/>
          <w:bCs/>
          <w:color w:val="1F497D"/>
          <w:sz w:val="28"/>
          <w:szCs w:val="28"/>
          <w:u w:color="1F497D"/>
          <w:shd w:val="clear" w:color="auto" w:fill="FFFF00"/>
        </w:rPr>
      </w:pPr>
      <w:r>
        <w:rPr>
          <w:rFonts w:ascii="Garamond" w:hAnsi="Garamond"/>
          <w:b/>
          <w:bCs/>
          <w:color w:val="1F497D"/>
          <w:sz w:val="28"/>
          <w:szCs w:val="28"/>
          <w:u w:color="1F497D"/>
          <w:shd w:val="clear" w:color="auto" w:fill="FFFF00"/>
        </w:rPr>
        <w:t xml:space="preserve">PER I PROGETTI CARIPLO CHE </w:t>
      </w:r>
    </w:p>
    <w:p w:rsidR="00B64F41" w:rsidRDefault="007D3CAC">
      <w:pPr>
        <w:pStyle w:val="Titolo"/>
        <w:rPr>
          <w:rFonts w:ascii="Garamond" w:eastAsia="Garamond" w:hAnsi="Garamond" w:cs="Garamond"/>
          <w:b/>
          <w:bCs/>
          <w:color w:val="1F497D"/>
          <w:sz w:val="28"/>
          <w:szCs w:val="28"/>
          <w:u w:color="1F497D"/>
          <w:shd w:val="clear" w:color="auto" w:fill="FFFF00"/>
        </w:rPr>
      </w:pPr>
      <w:r>
        <w:rPr>
          <w:rFonts w:ascii="Garamond" w:hAnsi="Garamond"/>
          <w:b/>
          <w:bCs/>
          <w:color w:val="1F497D"/>
          <w:sz w:val="28"/>
          <w:szCs w:val="28"/>
          <w:u w:color="1F497D"/>
          <w:shd w:val="clear" w:color="auto" w:fill="FFFF00"/>
        </w:rPr>
        <w:t>VEDONO LA PARTECIPAZIONE DELL’UNIVERSITÀ</w:t>
      </w:r>
    </w:p>
    <w:p w:rsidR="00B64F41" w:rsidRDefault="007D3CAC">
      <w:pPr>
        <w:pStyle w:val="Titolo"/>
        <w:rPr>
          <w:rFonts w:ascii="Garamond" w:eastAsia="Garamond" w:hAnsi="Garamond" w:cs="Garamond"/>
          <w:i/>
          <w:iCs/>
          <w:shd w:val="clear" w:color="auto" w:fill="FFFF00"/>
        </w:rPr>
      </w:pPr>
      <w:r>
        <w:rPr>
          <w:rFonts w:ascii="Garamond" w:hAnsi="Garamond"/>
          <w:b/>
          <w:bCs/>
          <w:color w:val="1F497D"/>
          <w:sz w:val="28"/>
          <w:szCs w:val="28"/>
          <w:u w:color="1F497D"/>
          <w:shd w:val="clear" w:color="auto" w:fill="FFFF00"/>
        </w:rPr>
        <w:t>DEGLI STUDI DI MILANO COME CAPOFILA</w:t>
      </w:r>
    </w:p>
    <w:p w:rsidR="00B64F41" w:rsidRDefault="00B64F41">
      <w:pPr>
        <w:pStyle w:val="Titolo"/>
        <w:rPr>
          <w:rFonts w:ascii="Garamond" w:eastAsia="Garamond" w:hAnsi="Garamond" w:cs="Garamond"/>
          <w:i/>
          <w:iCs/>
          <w:shd w:val="clear" w:color="auto" w:fill="FFFF00"/>
        </w:rPr>
      </w:pPr>
    </w:p>
    <w:p w:rsidR="00B64F41" w:rsidRDefault="007D3CAC">
      <w:pPr>
        <w:pStyle w:val="Titolo"/>
        <w:rPr>
          <w:rFonts w:ascii="Garamond" w:eastAsia="Garamond" w:hAnsi="Garamond" w:cs="Garamond"/>
          <w:shd w:val="clear" w:color="auto" w:fill="FFFF00"/>
        </w:rPr>
      </w:pPr>
      <w:r>
        <w:rPr>
          <w:rFonts w:ascii="Garamond" w:hAnsi="Garamond"/>
          <w:shd w:val="clear" w:color="auto" w:fill="FFFF00"/>
        </w:rPr>
        <w:t xml:space="preserve">Ciascun ente partecipante (coordinatore e partner) dovrà far firmare al proprio legale rappresentante l’accordo </w:t>
      </w:r>
      <w:proofErr w:type="spellStart"/>
      <w:r>
        <w:rPr>
          <w:rFonts w:ascii="Garamond" w:hAnsi="Garamond"/>
          <w:shd w:val="clear" w:color="auto" w:fill="FFFF00"/>
        </w:rPr>
        <w:t>monofirma</w:t>
      </w:r>
      <w:proofErr w:type="spellEnd"/>
      <w:r>
        <w:rPr>
          <w:rFonts w:ascii="Garamond" w:hAnsi="Garamond"/>
          <w:shd w:val="clear" w:color="auto" w:fill="FFFF00"/>
        </w:rPr>
        <w:t xml:space="preserve"> debitamente compilato in ogni sua parte. </w:t>
      </w:r>
    </w:p>
    <w:p w:rsidR="00B64F41" w:rsidRDefault="007D3CAC">
      <w:pPr>
        <w:pStyle w:val="Titolo"/>
        <w:rPr>
          <w:rFonts w:ascii="Garamond" w:eastAsia="Garamond" w:hAnsi="Garamond" w:cs="Garamond"/>
          <w:shd w:val="clear" w:color="auto" w:fill="FFFF00"/>
        </w:rPr>
      </w:pPr>
      <w:r>
        <w:rPr>
          <w:rFonts w:ascii="Garamond" w:hAnsi="Garamond"/>
          <w:shd w:val="clear" w:color="auto" w:fill="FFFF00"/>
        </w:rPr>
        <w:t>Sarà cura del Responsabile Scientifico coordinatore raccogliere tutti gli accordi</w:t>
      </w:r>
    </w:p>
    <w:p w:rsidR="00B64F41" w:rsidRDefault="007D3CAC">
      <w:pPr>
        <w:pStyle w:val="Titolo"/>
        <w:rPr>
          <w:rFonts w:ascii="Garamond" w:eastAsia="Garamond" w:hAnsi="Garamond" w:cs="Garamond"/>
          <w:shd w:val="clear" w:color="auto" w:fill="FFFF00"/>
        </w:rPr>
      </w:pPr>
      <w:r>
        <w:rPr>
          <w:rFonts w:ascii="Garamond" w:hAnsi="Garamond"/>
          <w:shd w:val="clear" w:color="auto" w:fill="FFFF00"/>
        </w:rPr>
        <w:t>e caricarli sul sito Cariplo (area riservata).</w:t>
      </w:r>
    </w:p>
    <w:p w:rsidR="00B64F41" w:rsidRDefault="00B64F41">
      <w:pPr>
        <w:pStyle w:val="Titolo"/>
        <w:rPr>
          <w:rFonts w:ascii="Garamond" w:eastAsia="Garamond" w:hAnsi="Garamond" w:cs="Garamond"/>
          <w:shd w:val="clear" w:color="auto" w:fill="FFFF00"/>
        </w:rPr>
      </w:pPr>
    </w:p>
    <w:p w:rsidR="00B64F41" w:rsidRDefault="007D3CAC">
      <w:pPr>
        <w:pStyle w:val="Titolo"/>
        <w:rPr>
          <w:rFonts w:ascii="Garamond" w:eastAsia="Garamond" w:hAnsi="Garamond" w:cs="Garamond"/>
          <w:shd w:val="clear" w:color="auto" w:fill="FFFF00"/>
        </w:rPr>
      </w:pPr>
      <w:r>
        <w:rPr>
          <w:rFonts w:ascii="Garamond" w:hAnsi="Garamond"/>
          <w:shd w:val="clear" w:color="auto" w:fill="FFFF00"/>
        </w:rPr>
        <w:t>È necessario verificare preventivamente che tutti gli enti partecipanti al progetto abbiano letto i seguenti documenti della Fondazione Cariplo e concordato la partecipazione al bando con le proprie amministrazioni:</w:t>
      </w:r>
    </w:p>
    <w:p w:rsidR="00B64F41" w:rsidRDefault="00B64F41">
      <w:pPr>
        <w:pStyle w:val="Titolo"/>
        <w:rPr>
          <w:rFonts w:ascii="Garamond" w:eastAsia="Garamond" w:hAnsi="Garamond" w:cs="Garamond"/>
          <w:shd w:val="clear" w:color="auto" w:fill="FFFF00"/>
        </w:rPr>
      </w:pPr>
    </w:p>
    <w:p w:rsidR="00B64F41" w:rsidRDefault="007D3CAC">
      <w:pPr>
        <w:pStyle w:val="Titolo"/>
        <w:numPr>
          <w:ilvl w:val="0"/>
          <w:numId w:val="2"/>
        </w:numPr>
        <w:jc w:val="left"/>
        <w:rPr>
          <w:rFonts w:ascii="Garamond" w:hAnsi="Garamond"/>
        </w:rPr>
      </w:pPr>
      <w:r>
        <w:rPr>
          <w:rFonts w:ascii="Garamond" w:hAnsi="Garamond"/>
          <w:shd w:val="clear" w:color="auto" w:fill="FFFF00"/>
        </w:rPr>
        <w:t>Bando specifico di proprio interesse;</w:t>
      </w:r>
    </w:p>
    <w:p w:rsidR="00B64F41" w:rsidRDefault="007D3CAC">
      <w:pPr>
        <w:pStyle w:val="Titolo"/>
        <w:numPr>
          <w:ilvl w:val="0"/>
          <w:numId w:val="2"/>
        </w:numPr>
        <w:jc w:val="left"/>
        <w:rPr>
          <w:rFonts w:ascii="Garamond" w:hAnsi="Garamond"/>
        </w:rPr>
      </w:pPr>
      <w:r>
        <w:rPr>
          <w:rFonts w:ascii="Garamond" w:hAnsi="Garamond"/>
          <w:shd w:val="clear" w:color="auto" w:fill="FFFF00"/>
        </w:rPr>
        <w:t>Criteri generali per la concessione di contributi;</w:t>
      </w:r>
    </w:p>
    <w:p w:rsidR="00B64F41" w:rsidRDefault="007D3CAC">
      <w:pPr>
        <w:pStyle w:val="Titolo"/>
        <w:numPr>
          <w:ilvl w:val="0"/>
          <w:numId w:val="2"/>
        </w:numPr>
        <w:jc w:val="left"/>
        <w:rPr>
          <w:rFonts w:ascii="Garamond" w:hAnsi="Garamond"/>
        </w:rPr>
      </w:pPr>
      <w:r>
        <w:rPr>
          <w:rFonts w:ascii="Garamond" w:hAnsi="Garamond"/>
          <w:shd w:val="clear" w:color="auto" w:fill="FFFF00"/>
        </w:rPr>
        <w:t>Guida alla presentazione dei bandi;</w:t>
      </w:r>
    </w:p>
    <w:p w:rsidR="00B64F41" w:rsidRDefault="007D3CAC">
      <w:pPr>
        <w:pStyle w:val="Titolo"/>
        <w:numPr>
          <w:ilvl w:val="0"/>
          <w:numId w:val="2"/>
        </w:numPr>
        <w:jc w:val="left"/>
        <w:rPr>
          <w:rFonts w:ascii="Garamond" w:hAnsi="Garamond"/>
        </w:rPr>
      </w:pPr>
      <w:r>
        <w:rPr>
          <w:rFonts w:ascii="Garamond" w:hAnsi="Garamond"/>
          <w:shd w:val="clear" w:color="auto" w:fill="FFFF00"/>
        </w:rPr>
        <w:t>Linee guida per il piano di comunicazione;</w:t>
      </w:r>
    </w:p>
    <w:p w:rsidR="00B64F41" w:rsidRDefault="007D3CAC">
      <w:pPr>
        <w:pStyle w:val="Titolo"/>
        <w:numPr>
          <w:ilvl w:val="0"/>
          <w:numId w:val="2"/>
        </w:numPr>
        <w:jc w:val="left"/>
        <w:rPr>
          <w:rFonts w:ascii="Garamond" w:hAnsi="Garamond"/>
        </w:rPr>
      </w:pPr>
      <w:r>
        <w:rPr>
          <w:rFonts w:ascii="Garamond" w:hAnsi="Garamond"/>
          <w:shd w:val="clear" w:color="auto" w:fill="FFFF00"/>
        </w:rPr>
        <w:t>Linee guida per la citazione del contributo nelle comunicazioni scientifiche;</w:t>
      </w:r>
    </w:p>
    <w:p w:rsidR="00B64F41" w:rsidRDefault="007D3CAC">
      <w:pPr>
        <w:pStyle w:val="Titolo"/>
        <w:numPr>
          <w:ilvl w:val="0"/>
          <w:numId w:val="2"/>
        </w:numPr>
        <w:jc w:val="left"/>
        <w:rPr>
          <w:rFonts w:ascii="Garamond" w:hAnsi="Garamond"/>
        </w:rPr>
      </w:pPr>
      <w:r>
        <w:rPr>
          <w:rFonts w:ascii="Garamond" w:hAnsi="Garamond"/>
          <w:shd w:val="clear" w:color="auto" w:fill="FFFF00"/>
        </w:rPr>
        <w:t>Policy in tema di tutela della proprietà intellettuale;</w:t>
      </w:r>
    </w:p>
    <w:p w:rsidR="00B64F41" w:rsidRDefault="007D3CAC">
      <w:pPr>
        <w:pStyle w:val="Titolo"/>
        <w:numPr>
          <w:ilvl w:val="0"/>
          <w:numId w:val="2"/>
        </w:numPr>
        <w:jc w:val="left"/>
        <w:rPr>
          <w:rFonts w:ascii="Garamond" w:hAnsi="Garamond"/>
        </w:rPr>
      </w:pPr>
      <w:r>
        <w:rPr>
          <w:rFonts w:ascii="Garamond" w:hAnsi="Garamond"/>
          <w:shd w:val="clear" w:color="auto" w:fill="FFFF00"/>
        </w:rPr>
        <w:t>Policy in tema di Open Access.</w:t>
      </w:r>
    </w:p>
    <w:p w:rsidR="00B64F41" w:rsidRDefault="00B64F41">
      <w:pPr>
        <w:pStyle w:val="Titolo"/>
        <w:rPr>
          <w:rFonts w:ascii="Garamond" w:eastAsia="Garamond" w:hAnsi="Garamond" w:cs="Garamond"/>
          <w:shd w:val="clear" w:color="auto" w:fill="FFFF00"/>
        </w:rPr>
      </w:pPr>
    </w:p>
    <w:p w:rsidR="00B64F41" w:rsidRDefault="007D3CAC">
      <w:pPr>
        <w:pStyle w:val="Titolo"/>
        <w:rPr>
          <w:rFonts w:ascii="Garamond" w:eastAsia="Garamond" w:hAnsi="Garamond" w:cs="Garamond"/>
          <w:b/>
          <w:bCs/>
          <w:color w:val="1F497D"/>
          <w:sz w:val="28"/>
          <w:szCs w:val="28"/>
          <w:u w:val="single" w:color="1F497D"/>
          <w:shd w:val="clear" w:color="auto" w:fill="FFFF00"/>
        </w:rPr>
      </w:pPr>
      <w:r>
        <w:rPr>
          <w:rFonts w:ascii="Garamond" w:hAnsi="Garamond"/>
          <w:b/>
          <w:bCs/>
          <w:color w:val="1F497D"/>
          <w:sz w:val="28"/>
          <w:szCs w:val="28"/>
          <w:u w:val="single" w:color="1F497D"/>
          <w:shd w:val="clear" w:color="auto" w:fill="FFFF00"/>
        </w:rPr>
        <w:t xml:space="preserve">ISTRUZIONI PER LA PREDISPOSIZIONE </w:t>
      </w:r>
    </w:p>
    <w:p w:rsidR="00B64F41" w:rsidRDefault="007D3CAC">
      <w:pPr>
        <w:pStyle w:val="Titolo"/>
        <w:rPr>
          <w:rFonts w:ascii="Garamond" w:eastAsia="Garamond" w:hAnsi="Garamond" w:cs="Garamond"/>
          <w:b/>
          <w:bCs/>
          <w:color w:val="1F497D"/>
          <w:sz w:val="28"/>
          <w:szCs w:val="28"/>
          <w:u w:val="single" w:color="1F497D"/>
          <w:shd w:val="clear" w:color="auto" w:fill="FFFF00"/>
        </w:rPr>
      </w:pPr>
      <w:r>
        <w:rPr>
          <w:rFonts w:ascii="Garamond" w:hAnsi="Garamond"/>
          <w:b/>
          <w:bCs/>
          <w:color w:val="1F497D"/>
          <w:sz w:val="28"/>
          <w:szCs w:val="28"/>
          <w:u w:val="single" w:color="1F497D"/>
          <w:shd w:val="clear" w:color="auto" w:fill="FFFF00"/>
        </w:rPr>
        <w:t>DELL’ACCORDO MONOFIRMA</w:t>
      </w:r>
    </w:p>
    <w:p w:rsidR="00B64F41" w:rsidRDefault="00B64F41">
      <w:pPr>
        <w:pStyle w:val="Titolo"/>
        <w:jc w:val="both"/>
        <w:rPr>
          <w:rFonts w:ascii="Garamond" w:eastAsia="Garamond" w:hAnsi="Garamond" w:cs="Garamond"/>
          <w:b/>
          <w:bCs/>
          <w:u w:val="single"/>
          <w:shd w:val="clear" w:color="auto" w:fill="FFFF00"/>
        </w:rPr>
      </w:pPr>
    </w:p>
    <w:p w:rsidR="00B64F41" w:rsidRDefault="007D3CAC">
      <w:pPr>
        <w:pStyle w:val="Titolo"/>
        <w:numPr>
          <w:ilvl w:val="0"/>
          <w:numId w:val="4"/>
        </w:numPr>
        <w:jc w:val="both"/>
        <w:rPr>
          <w:rFonts w:ascii="Garamond" w:hAnsi="Garamond"/>
        </w:rPr>
      </w:pPr>
      <w:r>
        <w:rPr>
          <w:rFonts w:ascii="Garamond" w:hAnsi="Garamond"/>
          <w:shd w:val="clear" w:color="auto" w:fill="FFFF00"/>
        </w:rPr>
        <w:t xml:space="preserve">Condividere il facsimile dell’accordo </w:t>
      </w:r>
      <w:proofErr w:type="spellStart"/>
      <w:r>
        <w:rPr>
          <w:rFonts w:ascii="Garamond" w:hAnsi="Garamond"/>
          <w:shd w:val="clear" w:color="auto" w:fill="FFFF00"/>
        </w:rPr>
        <w:t>monofirma</w:t>
      </w:r>
      <w:proofErr w:type="spellEnd"/>
      <w:r>
        <w:rPr>
          <w:rFonts w:ascii="Garamond" w:hAnsi="Garamond"/>
          <w:shd w:val="clear" w:color="auto" w:fill="FFFF00"/>
        </w:rPr>
        <w:t xml:space="preserve"> con tutti i partner di progetto, concordando le parti comuni da compilare (composizione del partenariato e tabella budget). In questa fase è importante che il coordinatore inviti tutti gli enti partner ad interagire con i propri uffici di riferimento (es. grant office, segreterie dipartimenti, </w:t>
      </w:r>
      <w:proofErr w:type="spellStart"/>
      <w:r>
        <w:rPr>
          <w:rFonts w:ascii="Garamond" w:hAnsi="Garamond"/>
          <w:shd w:val="clear" w:color="auto" w:fill="FFFF00"/>
        </w:rPr>
        <w:t>ecc</w:t>
      </w:r>
      <w:proofErr w:type="spellEnd"/>
      <w:r>
        <w:rPr>
          <w:rFonts w:ascii="Garamond" w:hAnsi="Garamond"/>
          <w:shd w:val="clear" w:color="auto" w:fill="FFFF00"/>
        </w:rPr>
        <w:t>) per verificare/concordare modalità e tempistiche interne relative alle firme dei documenti;</w:t>
      </w:r>
    </w:p>
    <w:p w:rsidR="00B64F41" w:rsidRDefault="007D3CAC">
      <w:pPr>
        <w:pStyle w:val="Titolo"/>
        <w:numPr>
          <w:ilvl w:val="0"/>
          <w:numId w:val="4"/>
        </w:numPr>
        <w:jc w:val="both"/>
        <w:rPr>
          <w:rFonts w:ascii="Garamond" w:hAnsi="Garamond"/>
        </w:rPr>
      </w:pPr>
      <w:r>
        <w:rPr>
          <w:rFonts w:ascii="Garamond" w:hAnsi="Garamond"/>
          <w:shd w:val="clear" w:color="auto" w:fill="FFFF00"/>
        </w:rPr>
        <w:t>Compilare l’accordo in ogni sua parte e accertarsi che tutti gli enti siano in possesso della versione definitiva;</w:t>
      </w:r>
    </w:p>
    <w:p w:rsidR="00B64F41" w:rsidRDefault="007D3CAC">
      <w:pPr>
        <w:pStyle w:val="Titolo"/>
        <w:numPr>
          <w:ilvl w:val="0"/>
          <w:numId w:val="4"/>
        </w:numPr>
        <w:jc w:val="both"/>
        <w:rPr>
          <w:rFonts w:ascii="Garamond" w:hAnsi="Garamond"/>
        </w:rPr>
      </w:pPr>
      <w:r>
        <w:rPr>
          <w:rFonts w:ascii="Garamond" w:hAnsi="Garamond"/>
          <w:b/>
          <w:bCs/>
          <w:u w:val="single"/>
          <w:shd w:val="clear" w:color="auto" w:fill="FFFF00"/>
        </w:rPr>
        <w:t xml:space="preserve">Controllare la coerenza dei dati nei diversi accordi </w:t>
      </w:r>
      <w:proofErr w:type="spellStart"/>
      <w:r>
        <w:rPr>
          <w:rFonts w:ascii="Garamond" w:hAnsi="Garamond"/>
          <w:b/>
          <w:bCs/>
          <w:u w:val="single"/>
          <w:shd w:val="clear" w:color="auto" w:fill="FFFF00"/>
        </w:rPr>
        <w:t>monofirma</w:t>
      </w:r>
      <w:proofErr w:type="spellEnd"/>
      <w:r>
        <w:rPr>
          <w:rFonts w:ascii="Garamond" w:hAnsi="Garamond"/>
          <w:b/>
          <w:bCs/>
          <w:u w:val="single"/>
          <w:shd w:val="clear" w:color="auto" w:fill="FFFF00"/>
        </w:rPr>
        <w:t xml:space="preserve"> degli enti partecipanti</w:t>
      </w:r>
      <w:r>
        <w:rPr>
          <w:rFonts w:ascii="Garamond" w:hAnsi="Garamond"/>
          <w:shd w:val="clear" w:color="auto" w:fill="FFFF00"/>
        </w:rPr>
        <w:t xml:space="preserve"> prima di procedere con le firme dei Rappresentanti Legali;</w:t>
      </w:r>
    </w:p>
    <w:p w:rsidR="00B64F41" w:rsidRDefault="007D3CAC">
      <w:pPr>
        <w:pStyle w:val="Titolo"/>
        <w:numPr>
          <w:ilvl w:val="0"/>
          <w:numId w:val="4"/>
        </w:numPr>
        <w:jc w:val="both"/>
        <w:rPr>
          <w:rFonts w:ascii="Garamond" w:hAnsi="Garamond"/>
        </w:rPr>
      </w:pPr>
      <w:r>
        <w:rPr>
          <w:rFonts w:ascii="Garamond" w:hAnsi="Garamond"/>
          <w:shd w:val="clear" w:color="auto" w:fill="FFFF00"/>
        </w:rPr>
        <w:t xml:space="preserve">Inviare il file al </w:t>
      </w:r>
      <w:r>
        <w:rPr>
          <w:rFonts w:ascii="Garamond" w:hAnsi="Garamond"/>
          <w:i/>
          <w:iCs/>
          <w:shd w:val="clear" w:color="auto" w:fill="FFFF00"/>
        </w:rPr>
        <w:t>Grant Office</w:t>
      </w:r>
      <w:r>
        <w:rPr>
          <w:rFonts w:ascii="Garamond" w:hAnsi="Garamond"/>
          <w:shd w:val="clear" w:color="auto" w:fill="FFFF00"/>
        </w:rPr>
        <w:t xml:space="preserve"> per la firma del Rappresentante Legale di UNIMI (Magnifico Rettore)</w:t>
      </w:r>
      <w:r>
        <w:rPr>
          <w:rFonts w:ascii="Garamond" w:hAnsi="Garamond"/>
          <w:u w:val="single"/>
          <w:shd w:val="clear" w:color="auto" w:fill="FFFF00"/>
        </w:rPr>
        <w:t xml:space="preserve"> entro </w:t>
      </w:r>
      <w:r w:rsidR="00D75941">
        <w:rPr>
          <w:rFonts w:ascii="Garamond" w:hAnsi="Garamond"/>
          <w:u w:val="single"/>
          <w:shd w:val="clear" w:color="auto" w:fill="FFFF00"/>
        </w:rPr>
        <w:t>l’</w:t>
      </w:r>
      <w:bookmarkStart w:id="0" w:name="_GoBack"/>
      <w:r w:rsidR="00D75941" w:rsidRPr="00D75941">
        <w:rPr>
          <w:rFonts w:ascii="Garamond" w:hAnsi="Garamond"/>
          <w:b/>
          <w:u w:val="single"/>
          <w:shd w:val="clear" w:color="auto" w:fill="FFFF00"/>
        </w:rPr>
        <w:t>8 aprile 2024</w:t>
      </w:r>
      <w:bookmarkEnd w:id="0"/>
    </w:p>
    <w:p w:rsidR="00B64F41" w:rsidRDefault="007D3CAC">
      <w:pPr>
        <w:pStyle w:val="Titolo"/>
        <w:numPr>
          <w:ilvl w:val="0"/>
          <w:numId w:val="4"/>
        </w:numPr>
        <w:jc w:val="both"/>
        <w:rPr>
          <w:rFonts w:ascii="Garamond" w:hAnsi="Garamond"/>
        </w:rPr>
      </w:pPr>
      <w:r>
        <w:rPr>
          <w:rFonts w:ascii="Garamond" w:hAnsi="Garamond"/>
          <w:shd w:val="clear" w:color="auto" w:fill="FFFF00"/>
        </w:rPr>
        <w:t>Chiedere a tutti gli enti partner di fare lo stesso, quindi sottoporre l’accordo debitamente compilato e in versione definitiva alla firma dei propri Legali Rappresentanti;</w:t>
      </w:r>
    </w:p>
    <w:p w:rsidR="00B64F41" w:rsidRDefault="007D3CAC">
      <w:pPr>
        <w:pStyle w:val="Titolo"/>
        <w:numPr>
          <w:ilvl w:val="0"/>
          <w:numId w:val="4"/>
        </w:numPr>
        <w:jc w:val="both"/>
        <w:rPr>
          <w:rFonts w:ascii="Garamond" w:hAnsi="Garamond"/>
        </w:rPr>
      </w:pPr>
      <w:r>
        <w:rPr>
          <w:rFonts w:ascii="Garamond" w:hAnsi="Garamond"/>
          <w:b/>
          <w:bCs/>
          <w:u w:val="single"/>
          <w:shd w:val="clear" w:color="auto" w:fill="FFFF00"/>
        </w:rPr>
        <w:t xml:space="preserve">Una volta raccolti documenti firmati dai vari enti, controllare la coerenza dei dati nei diversi accordi </w:t>
      </w:r>
      <w:proofErr w:type="spellStart"/>
      <w:r>
        <w:rPr>
          <w:rFonts w:ascii="Garamond" w:hAnsi="Garamond"/>
          <w:b/>
          <w:bCs/>
          <w:u w:val="single"/>
          <w:shd w:val="clear" w:color="auto" w:fill="FFFF00"/>
        </w:rPr>
        <w:t>monofirma</w:t>
      </w:r>
      <w:proofErr w:type="spellEnd"/>
      <w:r>
        <w:rPr>
          <w:rFonts w:ascii="Garamond" w:hAnsi="Garamond"/>
          <w:b/>
          <w:bCs/>
          <w:u w:val="single"/>
          <w:shd w:val="clear" w:color="auto" w:fill="FFFF00"/>
        </w:rPr>
        <w:t xml:space="preserve"> degli enti partecipanti</w:t>
      </w:r>
      <w:r>
        <w:rPr>
          <w:rFonts w:ascii="Garamond" w:hAnsi="Garamond"/>
          <w:shd w:val="clear" w:color="auto" w:fill="FFFF00"/>
        </w:rPr>
        <w:t>;</w:t>
      </w:r>
    </w:p>
    <w:p w:rsidR="00B64F41" w:rsidRDefault="007D3CAC">
      <w:pPr>
        <w:pStyle w:val="Titolo"/>
        <w:numPr>
          <w:ilvl w:val="0"/>
          <w:numId w:val="4"/>
        </w:numPr>
        <w:jc w:val="both"/>
        <w:rPr>
          <w:rFonts w:ascii="Garamond" w:hAnsi="Garamond"/>
        </w:rPr>
      </w:pPr>
      <w:r>
        <w:rPr>
          <w:rFonts w:ascii="Garamond" w:hAnsi="Garamond"/>
          <w:shd w:val="clear" w:color="auto" w:fill="FFFF00"/>
        </w:rPr>
        <w:t xml:space="preserve">Digitalizzare </w:t>
      </w:r>
      <w:r>
        <w:rPr>
          <w:rFonts w:ascii="Garamond" w:hAnsi="Garamond"/>
          <w:u w:val="single"/>
          <w:shd w:val="clear" w:color="auto" w:fill="FFFF00"/>
        </w:rPr>
        <w:t xml:space="preserve">gli accordi </w:t>
      </w:r>
      <w:proofErr w:type="spellStart"/>
      <w:r>
        <w:rPr>
          <w:rFonts w:ascii="Garamond" w:hAnsi="Garamond"/>
          <w:u w:val="single"/>
          <w:shd w:val="clear" w:color="auto" w:fill="FFFF00"/>
        </w:rPr>
        <w:t>monofirma</w:t>
      </w:r>
      <w:proofErr w:type="spellEnd"/>
      <w:r>
        <w:rPr>
          <w:rFonts w:ascii="Garamond" w:hAnsi="Garamond"/>
          <w:shd w:val="clear" w:color="auto" w:fill="FFFF00"/>
        </w:rPr>
        <w:t xml:space="preserve"> di tutti gli enti partecipanti, incluso il capofila, creando un unico file PDF e allegarlo on-line direttamente dal sito intranet/area riservata della Fondazione Cariplo;</w:t>
      </w:r>
    </w:p>
    <w:p w:rsidR="00B64F41" w:rsidRDefault="00B64F41">
      <w:pPr>
        <w:pStyle w:val="Titolo"/>
        <w:jc w:val="both"/>
        <w:rPr>
          <w:rFonts w:ascii="Garamond" w:eastAsia="Garamond" w:hAnsi="Garamond" w:cs="Garamond"/>
        </w:rPr>
      </w:pPr>
    </w:p>
    <w:p w:rsidR="00A45B00" w:rsidRDefault="00A45B00">
      <w:pPr>
        <w:pStyle w:val="Titolo"/>
        <w:jc w:val="both"/>
        <w:rPr>
          <w:rFonts w:ascii="Garamond" w:eastAsia="Garamond" w:hAnsi="Garamond" w:cs="Garamond"/>
        </w:rPr>
      </w:pPr>
    </w:p>
    <w:p w:rsidR="00A45B00" w:rsidRDefault="00A45B00">
      <w:pPr>
        <w:pStyle w:val="Titolo"/>
        <w:jc w:val="both"/>
        <w:rPr>
          <w:rFonts w:ascii="Garamond" w:eastAsia="Garamond" w:hAnsi="Garamond" w:cs="Garamond"/>
        </w:rPr>
      </w:pPr>
    </w:p>
    <w:p w:rsidR="00A45B00" w:rsidRDefault="00A45B00">
      <w:pPr>
        <w:pStyle w:val="Titolo"/>
        <w:jc w:val="both"/>
        <w:rPr>
          <w:rFonts w:ascii="Garamond" w:eastAsia="Garamond" w:hAnsi="Garamond" w:cs="Garamond"/>
        </w:rPr>
      </w:pPr>
    </w:p>
    <w:p w:rsidR="00A45B00" w:rsidRDefault="00A45B00">
      <w:pPr>
        <w:pStyle w:val="Titolo"/>
        <w:jc w:val="both"/>
        <w:rPr>
          <w:rFonts w:ascii="Garamond" w:eastAsia="Garamond" w:hAnsi="Garamond" w:cs="Garamond"/>
        </w:rPr>
      </w:pPr>
    </w:p>
    <w:p w:rsidR="00B64F41" w:rsidRDefault="00B64F41">
      <w:pPr>
        <w:pStyle w:val="Titolo"/>
        <w:rPr>
          <w:rFonts w:ascii="Garamond" w:eastAsia="Garamond" w:hAnsi="Garamond" w:cs="Garamond"/>
          <w:b/>
          <w:bCs/>
          <w:sz w:val="32"/>
          <w:szCs w:val="32"/>
        </w:rPr>
      </w:pPr>
    </w:p>
    <w:p w:rsidR="00B64F41" w:rsidRDefault="007D3CAC">
      <w:pPr>
        <w:jc w:val="both"/>
        <w:rPr>
          <w:rFonts w:ascii="Garamond" w:eastAsia="Garamond" w:hAnsi="Garamond" w:cs="Garamond"/>
          <w:sz w:val="24"/>
          <w:szCs w:val="24"/>
        </w:rPr>
      </w:pPr>
      <w:r>
        <w:rPr>
          <w:rFonts w:ascii="Garamond" w:hAnsi="Garamond"/>
          <w:sz w:val="24"/>
          <w:szCs w:val="24"/>
        </w:rPr>
        <w:t xml:space="preserve">Milano, </w:t>
      </w:r>
      <w:r>
        <w:rPr>
          <w:rFonts w:ascii="Garamond" w:hAnsi="Garamond"/>
          <w:sz w:val="24"/>
          <w:szCs w:val="24"/>
          <w:shd w:val="clear" w:color="auto" w:fill="FFFF00"/>
        </w:rPr>
        <w:t>gg/mm/</w:t>
      </w:r>
      <w:proofErr w:type="spellStart"/>
      <w:r>
        <w:rPr>
          <w:rFonts w:ascii="Garamond" w:hAnsi="Garamond"/>
          <w:sz w:val="24"/>
          <w:szCs w:val="24"/>
          <w:shd w:val="clear" w:color="auto" w:fill="FFFF00"/>
        </w:rPr>
        <w:t>aaaa</w:t>
      </w:r>
      <w:proofErr w:type="spellEnd"/>
    </w:p>
    <w:p w:rsidR="00B64F41" w:rsidRDefault="00B64F41">
      <w:pPr>
        <w:jc w:val="both"/>
        <w:rPr>
          <w:rFonts w:ascii="Garamond" w:eastAsia="Garamond" w:hAnsi="Garamond" w:cs="Garamond"/>
          <w:sz w:val="24"/>
          <w:szCs w:val="24"/>
        </w:rPr>
      </w:pPr>
    </w:p>
    <w:p w:rsidR="00B64F41" w:rsidRDefault="00B64F41">
      <w:pPr>
        <w:jc w:val="both"/>
        <w:rPr>
          <w:rFonts w:ascii="Garamond" w:eastAsia="Garamond" w:hAnsi="Garamond" w:cs="Garamond"/>
          <w:sz w:val="24"/>
          <w:szCs w:val="24"/>
        </w:rPr>
      </w:pPr>
    </w:p>
    <w:p w:rsidR="00B64F41" w:rsidRDefault="007D3CAC">
      <w:pPr>
        <w:jc w:val="both"/>
        <w:rPr>
          <w:rFonts w:ascii="Garamond" w:eastAsia="Garamond" w:hAnsi="Garamond" w:cs="Garamond"/>
          <w:sz w:val="24"/>
          <w:szCs w:val="24"/>
        </w:rPr>
      </w:pPr>
      <w:proofErr w:type="spellStart"/>
      <w:r>
        <w:rPr>
          <w:rFonts w:ascii="Garamond" w:hAnsi="Garamond"/>
          <w:sz w:val="24"/>
          <w:szCs w:val="24"/>
        </w:rPr>
        <w:t>Rif</w:t>
      </w:r>
      <w:proofErr w:type="spellEnd"/>
      <w:r>
        <w:rPr>
          <w:rFonts w:ascii="Garamond" w:hAnsi="Garamond"/>
          <w:sz w:val="24"/>
          <w:szCs w:val="24"/>
        </w:rPr>
        <w:t xml:space="preserve">: </w:t>
      </w:r>
      <w:r>
        <w:rPr>
          <w:rFonts w:ascii="Garamond" w:hAnsi="Garamond"/>
          <w:sz w:val="24"/>
          <w:szCs w:val="24"/>
          <w:shd w:val="clear" w:color="auto" w:fill="FFFF00"/>
        </w:rPr>
        <w:t>(____-____)</w:t>
      </w:r>
      <w:r>
        <w:rPr>
          <w:rFonts w:ascii="Garamond" w:hAnsi="Garamond"/>
          <w:sz w:val="24"/>
          <w:szCs w:val="24"/>
        </w:rPr>
        <w:t xml:space="preserve"> </w:t>
      </w:r>
    </w:p>
    <w:p w:rsidR="00B64F41" w:rsidRDefault="00B64F41">
      <w:pPr>
        <w:jc w:val="both"/>
        <w:rPr>
          <w:rFonts w:ascii="Garamond" w:eastAsia="Garamond" w:hAnsi="Garamond" w:cs="Garamond"/>
          <w:sz w:val="24"/>
          <w:szCs w:val="24"/>
        </w:rPr>
      </w:pPr>
    </w:p>
    <w:p w:rsidR="00B64F41" w:rsidRDefault="007D3CAC">
      <w:pPr>
        <w:jc w:val="both"/>
        <w:rPr>
          <w:rFonts w:ascii="Garamond" w:eastAsia="Garamond" w:hAnsi="Garamond" w:cs="Garamond"/>
          <w:sz w:val="24"/>
          <w:szCs w:val="24"/>
        </w:rPr>
      </w:pPr>
      <w:r>
        <w:rPr>
          <w:rFonts w:ascii="Garamond" w:hAnsi="Garamond"/>
          <w:sz w:val="24"/>
          <w:szCs w:val="24"/>
        </w:rPr>
        <w:t xml:space="preserve">Oggetto: progetto </w:t>
      </w:r>
      <w:r>
        <w:rPr>
          <w:rFonts w:ascii="Garamond" w:hAnsi="Garamond"/>
          <w:sz w:val="24"/>
          <w:szCs w:val="24"/>
          <w:shd w:val="clear" w:color="auto" w:fill="FFFF00"/>
        </w:rPr>
        <w:t>“…”</w:t>
      </w:r>
      <w:r>
        <w:rPr>
          <w:rFonts w:ascii="Garamond" w:hAnsi="Garamond"/>
          <w:sz w:val="24"/>
          <w:szCs w:val="24"/>
        </w:rPr>
        <w:t xml:space="preserve">; richiesta alla Fondazione Cariplo di concessione di un contributo nell’ambito del bando </w:t>
      </w:r>
      <w:r>
        <w:rPr>
          <w:rFonts w:ascii="Garamond" w:hAnsi="Garamond"/>
          <w:sz w:val="24"/>
          <w:szCs w:val="24"/>
          <w:shd w:val="clear" w:color="auto" w:fill="FFFF00"/>
        </w:rPr>
        <w:t>“…”</w:t>
      </w:r>
      <w:r>
        <w:rPr>
          <w:rFonts w:ascii="Garamond" w:hAnsi="Garamond"/>
          <w:sz w:val="24"/>
          <w:szCs w:val="24"/>
        </w:rPr>
        <w:t>; adesione al partenariato</w:t>
      </w:r>
    </w:p>
    <w:p w:rsidR="00B64F41" w:rsidRDefault="00B64F41">
      <w:pPr>
        <w:jc w:val="both"/>
        <w:rPr>
          <w:rFonts w:ascii="Garamond" w:eastAsia="Garamond" w:hAnsi="Garamond" w:cs="Garamond"/>
          <w:sz w:val="24"/>
          <w:szCs w:val="24"/>
        </w:rPr>
      </w:pPr>
    </w:p>
    <w:p w:rsidR="00B64F41" w:rsidRDefault="007D3CAC">
      <w:pPr>
        <w:jc w:val="both"/>
        <w:rPr>
          <w:rFonts w:ascii="Garamond" w:eastAsia="Garamond" w:hAnsi="Garamond" w:cs="Garamond"/>
          <w:sz w:val="24"/>
          <w:szCs w:val="24"/>
        </w:rPr>
      </w:pPr>
      <w:r>
        <w:rPr>
          <w:rFonts w:ascii="Garamond" w:hAnsi="Garamond"/>
          <w:sz w:val="24"/>
          <w:szCs w:val="24"/>
        </w:rPr>
        <w:t xml:space="preserve">Il sottoscritto Elio </w:t>
      </w:r>
      <w:proofErr w:type="spellStart"/>
      <w:r>
        <w:rPr>
          <w:rFonts w:ascii="Garamond" w:hAnsi="Garamond"/>
          <w:sz w:val="24"/>
          <w:szCs w:val="24"/>
        </w:rPr>
        <w:t>Franzini</w:t>
      </w:r>
      <w:proofErr w:type="spellEnd"/>
      <w:r>
        <w:rPr>
          <w:rFonts w:ascii="Garamond" w:hAnsi="Garamond"/>
          <w:sz w:val="24"/>
          <w:szCs w:val="24"/>
        </w:rPr>
        <w:t xml:space="preserve">, in qualità di legale rappresentante dell’Università degli Studi di Milano, conferma la volontà di partecipare, come </w:t>
      </w:r>
      <w:r>
        <w:rPr>
          <w:rFonts w:ascii="Garamond" w:hAnsi="Garamond"/>
          <w:b/>
          <w:bCs/>
          <w:sz w:val="24"/>
          <w:szCs w:val="24"/>
        </w:rPr>
        <w:t>c</w:t>
      </w:r>
      <w:r>
        <w:rPr>
          <w:rFonts w:ascii="Garamond" w:hAnsi="Garamond"/>
          <w:sz w:val="24"/>
          <w:szCs w:val="24"/>
        </w:rPr>
        <w:t>apofila, alla realizzazione del progetto indicato in oggetto, per la cui esecuzione sarà chiesta alla Fondazione la concessione di un contributo a fondo perduto nell’ambito del bando “</w:t>
      </w:r>
      <w:r w:rsidR="00313981">
        <w:rPr>
          <w:rFonts w:ascii="Garamond" w:hAnsi="Garamond"/>
          <w:sz w:val="24"/>
          <w:szCs w:val="24"/>
          <w:highlight w:val="yellow"/>
        </w:rPr>
        <w:t>…</w:t>
      </w:r>
      <w:r>
        <w:rPr>
          <w:rFonts w:ascii="Garamond" w:hAnsi="Garamond"/>
          <w:sz w:val="24"/>
          <w:szCs w:val="24"/>
        </w:rPr>
        <w:t>”.</w:t>
      </w:r>
    </w:p>
    <w:p w:rsidR="00B64F41" w:rsidRDefault="00B64F41">
      <w:pPr>
        <w:jc w:val="both"/>
        <w:rPr>
          <w:rFonts w:ascii="Garamond" w:eastAsia="Garamond" w:hAnsi="Garamond" w:cs="Garamond"/>
          <w:sz w:val="24"/>
          <w:szCs w:val="24"/>
        </w:rPr>
      </w:pPr>
    </w:p>
    <w:p w:rsidR="00B64F41" w:rsidRDefault="007D3CAC">
      <w:pPr>
        <w:jc w:val="both"/>
        <w:rPr>
          <w:rFonts w:ascii="Garamond" w:eastAsia="Garamond" w:hAnsi="Garamond" w:cs="Garamond"/>
          <w:sz w:val="24"/>
          <w:szCs w:val="24"/>
        </w:rPr>
      </w:pPr>
      <w:r>
        <w:rPr>
          <w:rFonts w:ascii="Garamond" w:hAnsi="Garamond"/>
          <w:sz w:val="24"/>
          <w:szCs w:val="24"/>
        </w:rPr>
        <w:t>In relazione a quanto sopra:</w:t>
      </w:r>
    </w:p>
    <w:p w:rsidR="00B64F41" w:rsidRDefault="007D3CAC">
      <w:pPr>
        <w:jc w:val="center"/>
        <w:rPr>
          <w:rFonts w:ascii="Garamond" w:eastAsia="Garamond" w:hAnsi="Garamond" w:cs="Garamond"/>
          <w:sz w:val="24"/>
          <w:szCs w:val="24"/>
        </w:rPr>
      </w:pPr>
      <w:r>
        <w:rPr>
          <w:rFonts w:ascii="Garamond" w:hAnsi="Garamond"/>
          <w:sz w:val="24"/>
          <w:szCs w:val="24"/>
        </w:rPr>
        <w:t>dichiara</w:t>
      </w:r>
    </w:p>
    <w:p w:rsidR="00B64F41" w:rsidRDefault="00B64F41">
      <w:pPr>
        <w:jc w:val="center"/>
        <w:rPr>
          <w:rFonts w:ascii="Garamond" w:eastAsia="Garamond" w:hAnsi="Garamond" w:cs="Garamond"/>
          <w:sz w:val="24"/>
          <w:szCs w:val="24"/>
        </w:rPr>
      </w:pPr>
    </w:p>
    <w:p w:rsidR="00B64F41" w:rsidRDefault="007D3CAC">
      <w:pPr>
        <w:rPr>
          <w:rFonts w:ascii="Garamond" w:eastAsia="Garamond" w:hAnsi="Garamond" w:cs="Garamond"/>
          <w:sz w:val="24"/>
          <w:szCs w:val="24"/>
        </w:rPr>
      </w:pPr>
      <w:r>
        <w:rPr>
          <w:rFonts w:ascii="Garamond" w:hAnsi="Garamond"/>
          <w:sz w:val="24"/>
          <w:szCs w:val="24"/>
        </w:rPr>
        <w:t>1. di conoscere e approvare tutti i contenuti del menzionato bando;</w:t>
      </w:r>
    </w:p>
    <w:p w:rsidR="00B64F41" w:rsidRDefault="007D3CAC">
      <w:pPr>
        <w:jc w:val="both"/>
        <w:rPr>
          <w:rFonts w:ascii="Garamond" w:eastAsia="Garamond" w:hAnsi="Garamond" w:cs="Garamond"/>
          <w:sz w:val="24"/>
          <w:szCs w:val="24"/>
        </w:rPr>
      </w:pPr>
      <w:r>
        <w:rPr>
          <w:rFonts w:ascii="Garamond" w:hAnsi="Garamond"/>
          <w:sz w:val="24"/>
          <w:szCs w:val="24"/>
        </w:rPr>
        <w:t>2. di conoscere e condividere il progetto, i suoi contenuti, le sue finalità e le modalità operative per la sua realizzazione, come dettagliati nella documentazione inserita sulla piattaforma informatica della Fondazione (di seguito, “Documentazione”);</w:t>
      </w:r>
    </w:p>
    <w:p w:rsidR="00B64F41" w:rsidRDefault="007D3CAC">
      <w:pPr>
        <w:jc w:val="both"/>
        <w:rPr>
          <w:rFonts w:ascii="Garamond" w:eastAsia="Garamond" w:hAnsi="Garamond" w:cs="Garamond"/>
          <w:sz w:val="24"/>
          <w:szCs w:val="24"/>
        </w:rPr>
      </w:pPr>
      <w:r>
        <w:rPr>
          <w:rFonts w:ascii="Garamond" w:hAnsi="Garamond"/>
          <w:sz w:val="24"/>
          <w:szCs w:val="24"/>
        </w:rPr>
        <w:t>3. di conoscere e di accettare i criteri e le procedure adottati dalla Fondazione per la concessione e l’erogazione dei contributi e, in particolare, le “Condizioni Generali per la concessione di contributi”, la “Guida alla presentazione”, la “Policy della Fondazione Cariplo in tema di tutela della proprietà intellettuale”, la “Policy di open access a valere sui contributi nell’Area ricerca scientifica”, la “Guida alla rendicontazione” le “Linee guida per il piano di comunicazione” e le “Linee guida per la citazione del contributo nelle comunicazioni scientifiche”;</w:t>
      </w:r>
    </w:p>
    <w:p w:rsidR="00B64F41" w:rsidRDefault="00B64F41">
      <w:pPr>
        <w:jc w:val="both"/>
        <w:rPr>
          <w:rFonts w:ascii="Garamond" w:eastAsia="Garamond" w:hAnsi="Garamond" w:cs="Garamond"/>
          <w:sz w:val="24"/>
          <w:szCs w:val="24"/>
        </w:rPr>
      </w:pPr>
    </w:p>
    <w:p w:rsidR="00B64F41" w:rsidRDefault="007D3CAC">
      <w:pPr>
        <w:jc w:val="center"/>
        <w:rPr>
          <w:rFonts w:ascii="Garamond" w:eastAsia="Garamond" w:hAnsi="Garamond" w:cs="Garamond"/>
          <w:sz w:val="24"/>
          <w:szCs w:val="24"/>
        </w:rPr>
      </w:pPr>
      <w:r>
        <w:rPr>
          <w:rFonts w:ascii="Garamond" w:hAnsi="Garamond"/>
          <w:sz w:val="24"/>
          <w:szCs w:val="24"/>
        </w:rPr>
        <w:t>prende atto</w:t>
      </w:r>
    </w:p>
    <w:p w:rsidR="00B64F41" w:rsidRDefault="00B64F41">
      <w:pPr>
        <w:jc w:val="both"/>
        <w:rPr>
          <w:rFonts w:ascii="Garamond" w:eastAsia="Garamond" w:hAnsi="Garamond" w:cs="Garamond"/>
          <w:sz w:val="24"/>
          <w:szCs w:val="24"/>
        </w:rPr>
      </w:pPr>
    </w:p>
    <w:p w:rsidR="00B64F41" w:rsidRDefault="007D3CAC">
      <w:pPr>
        <w:numPr>
          <w:ilvl w:val="0"/>
          <w:numId w:val="6"/>
        </w:numPr>
        <w:jc w:val="both"/>
        <w:rPr>
          <w:rFonts w:ascii="Garamond" w:hAnsi="Garamond"/>
          <w:sz w:val="24"/>
          <w:szCs w:val="24"/>
        </w:rPr>
      </w:pPr>
      <w:r>
        <w:rPr>
          <w:rFonts w:ascii="Garamond" w:hAnsi="Garamond"/>
          <w:sz w:val="24"/>
          <w:szCs w:val="24"/>
        </w:rPr>
        <w:t>che, ai fini della realizzazione del progetto, è costituito un partenariato composto, oltre che dall’ente rappresentato, da:</w:t>
      </w:r>
    </w:p>
    <w:p w:rsidR="00B64F41" w:rsidRDefault="00B64F41">
      <w:pPr>
        <w:ind w:left="360"/>
        <w:jc w:val="both"/>
        <w:rPr>
          <w:rFonts w:ascii="Garamond" w:eastAsia="Garamond" w:hAnsi="Garamond" w:cs="Garamond"/>
          <w:sz w:val="24"/>
          <w:szCs w:val="24"/>
        </w:rPr>
      </w:pPr>
    </w:p>
    <w:p w:rsidR="00B64F41" w:rsidRDefault="007D3CAC">
      <w:pPr>
        <w:numPr>
          <w:ilvl w:val="1"/>
          <w:numId w:val="6"/>
        </w:numPr>
        <w:jc w:val="both"/>
        <w:rPr>
          <w:rFonts w:ascii="Garamond" w:hAnsi="Garamond"/>
          <w:sz w:val="24"/>
          <w:szCs w:val="24"/>
        </w:rPr>
      </w:pPr>
      <w:r>
        <w:rPr>
          <w:rFonts w:ascii="Garamond" w:hAnsi="Garamond"/>
          <w:sz w:val="24"/>
          <w:szCs w:val="24"/>
        </w:rPr>
        <w:t xml:space="preserve">CAPOFILA – Università degli Studi di Milano, rappresentato dal Legale Rappresentante Elio </w:t>
      </w:r>
      <w:proofErr w:type="spellStart"/>
      <w:r>
        <w:rPr>
          <w:rFonts w:ascii="Garamond" w:hAnsi="Garamond"/>
          <w:sz w:val="24"/>
          <w:szCs w:val="24"/>
        </w:rPr>
        <w:t>Franzini</w:t>
      </w:r>
      <w:proofErr w:type="spellEnd"/>
      <w:r>
        <w:rPr>
          <w:rFonts w:ascii="Garamond" w:hAnsi="Garamond"/>
          <w:sz w:val="24"/>
          <w:szCs w:val="24"/>
        </w:rPr>
        <w:t xml:space="preserve"> - Responsabile Scientifico del Progetto </w:t>
      </w:r>
      <w:r>
        <w:rPr>
          <w:rFonts w:ascii="Garamond" w:hAnsi="Garamond"/>
          <w:sz w:val="24"/>
          <w:szCs w:val="24"/>
          <w:shd w:val="clear" w:color="auto" w:fill="FFFF00"/>
        </w:rPr>
        <w:t>(NOME COGNOME)</w:t>
      </w:r>
    </w:p>
    <w:p w:rsidR="00B64F41" w:rsidRDefault="007D3CAC">
      <w:pPr>
        <w:numPr>
          <w:ilvl w:val="1"/>
          <w:numId w:val="6"/>
        </w:numPr>
        <w:jc w:val="both"/>
        <w:rPr>
          <w:rFonts w:ascii="Garamond" w:hAnsi="Garamond"/>
          <w:sz w:val="24"/>
          <w:szCs w:val="24"/>
        </w:rPr>
      </w:pPr>
      <w:r>
        <w:rPr>
          <w:rFonts w:ascii="Garamond" w:hAnsi="Garamond"/>
          <w:sz w:val="24"/>
          <w:szCs w:val="24"/>
          <w:shd w:val="clear" w:color="auto" w:fill="FFFF00"/>
        </w:rPr>
        <w:t>PARTNER - (DENOMINAZIONE), rappresentato dal Legale Rappresentante (NOME COGNOME) - Referente (NOME COGNOME)</w:t>
      </w:r>
    </w:p>
    <w:p w:rsidR="00B64F41" w:rsidRDefault="007D3CAC">
      <w:pPr>
        <w:numPr>
          <w:ilvl w:val="1"/>
          <w:numId w:val="6"/>
        </w:numPr>
        <w:jc w:val="both"/>
        <w:rPr>
          <w:rFonts w:ascii="Garamond" w:hAnsi="Garamond"/>
          <w:sz w:val="24"/>
          <w:szCs w:val="24"/>
        </w:rPr>
      </w:pPr>
      <w:r>
        <w:rPr>
          <w:rFonts w:ascii="Garamond" w:hAnsi="Garamond"/>
          <w:sz w:val="24"/>
          <w:szCs w:val="24"/>
          <w:shd w:val="clear" w:color="auto" w:fill="FFFF00"/>
        </w:rPr>
        <w:t>(IDEM PER TUTTI I PARTNER DEL PROGETTO);</w:t>
      </w:r>
    </w:p>
    <w:p w:rsidR="00B64F41" w:rsidRDefault="00B64F41">
      <w:pPr>
        <w:jc w:val="both"/>
        <w:rPr>
          <w:rFonts w:ascii="Garamond" w:eastAsia="Garamond" w:hAnsi="Garamond" w:cs="Garamond"/>
          <w:sz w:val="24"/>
          <w:szCs w:val="24"/>
        </w:rPr>
      </w:pPr>
    </w:p>
    <w:p w:rsidR="00B64F41" w:rsidRDefault="007D3CAC">
      <w:pPr>
        <w:ind w:left="360"/>
        <w:jc w:val="center"/>
        <w:rPr>
          <w:rFonts w:ascii="Garamond" w:eastAsia="Garamond" w:hAnsi="Garamond" w:cs="Garamond"/>
          <w:sz w:val="24"/>
          <w:szCs w:val="24"/>
        </w:rPr>
      </w:pPr>
      <w:r>
        <w:rPr>
          <w:rFonts w:ascii="Garamond" w:hAnsi="Garamond"/>
          <w:sz w:val="24"/>
          <w:szCs w:val="24"/>
        </w:rPr>
        <w:t>si impegna</w:t>
      </w:r>
    </w:p>
    <w:p w:rsidR="00B64F41" w:rsidRDefault="00B64F41">
      <w:pPr>
        <w:ind w:left="360"/>
        <w:jc w:val="both"/>
        <w:rPr>
          <w:rFonts w:ascii="Garamond" w:eastAsia="Garamond" w:hAnsi="Garamond" w:cs="Garamond"/>
          <w:sz w:val="24"/>
          <w:szCs w:val="24"/>
        </w:rPr>
      </w:pPr>
    </w:p>
    <w:p w:rsidR="00B64F41" w:rsidRDefault="007D3CAC">
      <w:pPr>
        <w:ind w:left="360"/>
        <w:jc w:val="both"/>
        <w:rPr>
          <w:rFonts w:ascii="Garamond" w:eastAsia="Garamond" w:hAnsi="Garamond" w:cs="Garamond"/>
          <w:sz w:val="24"/>
          <w:szCs w:val="24"/>
        </w:rPr>
      </w:pPr>
      <w:r>
        <w:rPr>
          <w:rFonts w:ascii="Garamond" w:hAnsi="Garamond"/>
          <w:sz w:val="24"/>
          <w:szCs w:val="24"/>
        </w:rPr>
        <w:t>1. al compimento di tutte le attività previste dalla Documentazione;</w:t>
      </w:r>
    </w:p>
    <w:p w:rsidR="00B64F41" w:rsidRDefault="007D3CAC">
      <w:pPr>
        <w:ind w:left="360"/>
        <w:jc w:val="both"/>
        <w:rPr>
          <w:rFonts w:ascii="Garamond" w:eastAsia="Garamond" w:hAnsi="Garamond" w:cs="Garamond"/>
          <w:sz w:val="24"/>
          <w:szCs w:val="24"/>
        </w:rPr>
      </w:pPr>
      <w:r>
        <w:rPr>
          <w:rFonts w:ascii="Garamond" w:hAnsi="Garamond"/>
          <w:sz w:val="24"/>
          <w:szCs w:val="24"/>
        </w:rPr>
        <w:t>2. in particolare, a:</w:t>
      </w:r>
    </w:p>
    <w:p w:rsidR="00B64F41" w:rsidRDefault="007D3CAC">
      <w:pPr>
        <w:ind w:firstLine="360"/>
        <w:jc w:val="both"/>
        <w:rPr>
          <w:rFonts w:ascii="Garamond" w:eastAsia="Garamond" w:hAnsi="Garamond" w:cs="Garamond"/>
          <w:sz w:val="24"/>
          <w:szCs w:val="24"/>
          <w:shd w:val="clear" w:color="auto" w:fill="FFFF00"/>
        </w:rPr>
      </w:pPr>
      <w:r>
        <w:rPr>
          <w:rFonts w:ascii="Garamond" w:hAnsi="Garamond"/>
          <w:sz w:val="24"/>
          <w:szCs w:val="24"/>
          <w:shd w:val="clear" w:color="auto" w:fill="FFFF00"/>
        </w:rPr>
        <w:t>[</w:t>
      </w:r>
      <w:r>
        <w:rPr>
          <w:rFonts w:ascii="Garamond" w:hAnsi="Garamond"/>
          <w:i/>
          <w:iCs/>
          <w:sz w:val="24"/>
          <w:szCs w:val="24"/>
          <w:shd w:val="clear" w:color="auto" w:fill="FFFF00"/>
        </w:rPr>
        <w:t>declinare a seconda del ruolo</w:t>
      </w:r>
      <w:r>
        <w:rPr>
          <w:rFonts w:ascii="Garamond" w:hAnsi="Garamond"/>
          <w:sz w:val="24"/>
          <w:szCs w:val="24"/>
          <w:shd w:val="clear" w:color="auto" w:fill="FFFF00"/>
        </w:rPr>
        <w:t>]:</w:t>
      </w:r>
    </w:p>
    <w:p w:rsidR="00B64F41" w:rsidRDefault="007D3CAC">
      <w:pPr>
        <w:numPr>
          <w:ilvl w:val="0"/>
          <w:numId w:val="8"/>
        </w:numPr>
        <w:jc w:val="both"/>
        <w:rPr>
          <w:rFonts w:ascii="Garamond" w:hAnsi="Garamond"/>
          <w:sz w:val="24"/>
          <w:szCs w:val="24"/>
        </w:rPr>
      </w:pPr>
      <w:r>
        <w:rPr>
          <w:rFonts w:ascii="Garamond" w:hAnsi="Garamond"/>
          <w:sz w:val="24"/>
          <w:szCs w:val="24"/>
          <w:shd w:val="clear" w:color="auto" w:fill="FFFF00"/>
        </w:rPr>
        <w:t>[_____________]</w:t>
      </w:r>
    </w:p>
    <w:p w:rsidR="00B64F41" w:rsidRDefault="007D3CAC">
      <w:pPr>
        <w:numPr>
          <w:ilvl w:val="0"/>
          <w:numId w:val="8"/>
        </w:numPr>
        <w:jc w:val="both"/>
        <w:rPr>
          <w:rFonts w:ascii="Garamond" w:hAnsi="Garamond"/>
          <w:sz w:val="24"/>
          <w:szCs w:val="24"/>
        </w:rPr>
      </w:pPr>
      <w:r>
        <w:rPr>
          <w:rFonts w:ascii="Garamond" w:hAnsi="Garamond"/>
          <w:sz w:val="24"/>
          <w:szCs w:val="24"/>
          <w:shd w:val="clear" w:color="auto" w:fill="FFFF00"/>
        </w:rPr>
        <w:t>[_____________]</w:t>
      </w:r>
    </w:p>
    <w:p w:rsidR="00B64F41" w:rsidRDefault="007D3CAC">
      <w:pPr>
        <w:numPr>
          <w:ilvl w:val="0"/>
          <w:numId w:val="8"/>
        </w:numPr>
        <w:jc w:val="both"/>
        <w:rPr>
          <w:rFonts w:ascii="Garamond" w:hAnsi="Garamond"/>
          <w:sz w:val="24"/>
          <w:szCs w:val="24"/>
        </w:rPr>
      </w:pPr>
      <w:r>
        <w:rPr>
          <w:rFonts w:ascii="Garamond" w:hAnsi="Garamond"/>
          <w:sz w:val="24"/>
          <w:szCs w:val="24"/>
          <w:shd w:val="clear" w:color="auto" w:fill="FFFF00"/>
        </w:rPr>
        <w:t>…</w:t>
      </w:r>
    </w:p>
    <w:p w:rsidR="00B64F41" w:rsidRDefault="00B64F41">
      <w:pPr>
        <w:jc w:val="both"/>
        <w:rPr>
          <w:rFonts w:ascii="Garamond" w:eastAsia="Garamond" w:hAnsi="Garamond" w:cs="Garamond"/>
          <w:sz w:val="24"/>
          <w:szCs w:val="24"/>
        </w:rPr>
      </w:pPr>
    </w:p>
    <w:p w:rsidR="00B64F41" w:rsidRDefault="007D3CAC">
      <w:pPr>
        <w:jc w:val="center"/>
        <w:rPr>
          <w:rFonts w:ascii="Garamond" w:eastAsia="Garamond" w:hAnsi="Garamond" w:cs="Garamond"/>
          <w:sz w:val="24"/>
          <w:szCs w:val="24"/>
        </w:rPr>
      </w:pPr>
      <w:r>
        <w:rPr>
          <w:rFonts w:ascii="Garamond" w:hAnsi="Garamond"/>
          <w:sz w:val="24"/>
          <w:szCs w:val="24"/>
        </w:rPr>
        <w:t>accetta</w:t>
      </w:r>
    </w:p>
    <w:p w:rsidR="00B64F41" w:rsidRDefault="007D3CAC">
      <w:pPr>
        <w:jc w:val="both"/>
        <w:rPr>
          <w:rFonts w:ascii="Garamond" w:eastAsia="Garamond" w:hAnsi="Garamond" w:cs="Garamond"/>
          <w:sz w:val="24"/>
          <w:szCs w:val="24"/>
        </w:rPr>
      </w:pPr>
      <w:r>
        <w:rPr>
          <w:rFonts w:ascii="Garamond" w:hAnsi="Garamond"/>
          <w:sz w:val="24"/>
          <w:szCs w:val="24"/>
        </w:rPr>
        <w:t>il mandato irrevocabile di rappresentanza, per tutti i rapporti riferibili al progetto, alla sua realizzazione, al contributo e alla sua erogazione, conferito dai Partner del progetto, e si impegna allo svolgimento delle relative attività</w:t>
      </w:r>
    </w:p>
    <w:p w:rsidR="00B64F41" w:rsidRDefault="007D3CAC">
      <w:pPr>
        <w:rPr>
          <w:rFonts w:ascii="Garamond" w:eastAsia="Garamond" w:hAnsi="Garamond" w:cs="Garamond"/>
          <w:sz w:val="24"/>
          <w:szCs w:val="24"/>
        </w:rPr>
      </w:pP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p>
    <w:p w:rsidR="00B64F41" w:rsidRDefault="007D3CAC">
      <w:pPr>
        <w:jc w:val="right"/>
        <w:rPr>
          <w:rFonts w:ascii="Garamond" w:eastAsia="Garamond" w:hAnsi="Garamond" w:cs="Garamond"/>
          <w:sz w:val="24"/>
          <w:szCs w:val="24"/>
        </w:rPr>
      </w:pPr>
      <w:r>
        <w:rPr>
          <w:rFonts w:ascii="Garamond" w:hAnsi="Garamond"/>
          <w:sz w:val="24"/>
          <w:szCs w:val="24"/>
        </w:rPr>
        <w:t>_____________________________</w:t>
      </w:r>
    </w:p>
    <w:p w:rsidR="00B64F41" w:rsidRDefault="00B64F41">
      <w:pPr>
        <w:jc w:val="right"/>
        <w:rPr>
          <w:rFonts w:ascii="Garamond" w:eastAsia="Garamond" w:hAnsi="Garamond" w:cs="Garamond"/>
          <w:sz w:val="24"/>
          <w:szCs w:val="24"/>
        </w:rPr>
      </w:pPr>
    </w:p>
    <w:p w:rsidR="00B64F41" w:rsidRDefault="007D3CAC">
      <w:pPr>
        <w:jc w:val="right"/>
        <w:rPr>
          <w:rFonts w:ascii="Garamond" w:eastAsia="Garamond" w:hAnsi="Garamond" w:cs="Garamond"/>
          <w:sz w:val="24"/>
          <w:szCs w:val="24"/>
        </w:rPr>
      </w:pPr>
      <w:r>
        <w:rPr>
          <w:rFonts w:ascii="Garamond" w:hAnsi="Garamond"/>
          <w:sz w:val="24"/>
          <w:szCs w:val="24"/>
        </w:rPr>
        <w:t>(FIRMA LEGALE RAPPRESENTANTE)</w:t>
      </w:r>
    </w:p>
    <w:p w:rsidR="00B64F41" w:rsidRDefault="00B64F41">
      <w:pPr>
        <w:jc w:val="right"/>
        <w:rPr>
          <w:rFonts w:ascii="Garamond" w:eastAsia="Garamond" w:hAnsi="Garamond" w:cs="Garamond"/>
          <w:sz w:val="24"/>
          <w:szCs w:val="24"/>
        </w:rPr>
      </w:pPr>
    </w:p>
    <w:p w:rsidR="00B64F41" w:rsidRDefault="00B64F41">
      <w:pPr>
        <w:jc w:val="both"/>
      </w:pPr>
    </w:p>
    <w:sectPr w:rsidR="00B64F41">
      <w:headerReference w:type="default" r:id="rId10"/>
      <w:footerReference w:type="default" r:id="rId11"/>
      <w:pgSz w:w="11900" w:h="16840"/>
      <w:pgMar w:top="454"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3E" w:rsidRDefault="00E7723E">
      <w:r>
        <w:separator/>
      </w:r>
    </w:p>
  </w:endnote>
  <w:endnote w:type="continuationSeparator" w:id="0">
    <w:p w:rsidR="00E7723E" w:rsidRDefault="00E7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F41" w:rsidRDefault="007D3CAC">
    <w:pPr>
      <w:pStyle w:val="Pidipagina"/>
      <w:tabs>
        <w:tab w:val="clear" w:pos="9638"/>
        <w:tab w:val="right" w:pos="9044"/>
      </w:tabs>
      <w:jc w:val="center"/>
      <w:rPr>
        <w:color w:val="071B50"/>
        <w:u w:color="071B50"/>
      </w:rPr>
    </w:pPr>
    <w:r>
      <w:rPr>
        <w:color w:val="071B50"/>
        <w:u w:color="071B50"/>
      </w:rPr>
      <w:t xml:space="preserve">Università degli Studi di Milano – Via Festa del Perdono, 7 – 20122 Milano, </w:t>
    </w:r>
    <w:proofErr w:type="spellStart"/>
    <w:r>
      <w:rPr>
        <w:color w:val="071B50"/>
        <w:u w:color="071B50"/>
      </w:rPr>
      <w:t>Italy</w:t>
    </w:r>
    <w:proofErr w:type="spellEnd"/>
  </w:p>
  <w:p w:rsidR="00B64F41" w:rsidRDefault="007D3CAC">
    <w:pPr>
      <w:pStyle w:val="Pidipagina"/>
      <w:tabs>
        <w:tab w:val="clear" w:pos="9638"/>
        <w:tab w:val="right" w:pos="9044"/>
      </w:tabs>
      <w:jc w:val="center"/>
    </w:pPr>
    <w:r>
      <w:rPr>
        <w:color w:val="071B50"/>
        <w:u w:color="071B50"/>
      </w:rPr>
      <w:t>C.F. 80</w:t>
    </w:r>
    <w:r w:rsidR="00620668">
      <w:rPr>
        <w:color w:val="071B50"/>
        <w:u w:color="071B50"/>
      </w:rPr>
      <w:t>012650158 - Tel. +39 02 503 12737</w:t>
    </w:r>
    <w:r>
      <w:rPr>
        <w:color w:val="071B50"/>
        <w:u w:color="071B50"/>
      </w:rPr>
      <w:t>-1277</w:t>
    </w:r>
    <w:r w:rsidR="00620668">
      <w:rPr>
        <w:color w:val="071B50"/>
        <w:u w:color="071B5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3E" w:rsidRDefault="00E7723E">
      <w:r>
        <w:separator/>
      </w:r>
    </w:p>
  </w:footnote>
  <w:footnote w:type="continuationSeparator" w:id="0">
    <w:p w:rsidR="00E7723E" w:rsidRDefault="00E7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F41" w:rsidRDefault="007D3CAC">
    <w:pPr>
      <w:jc w:val="center"/>
    </w:pPr>
    <w:r>
      <w:rPr>
        <w:rFonts w:ascii="Garamond" w:hAnsi="Garamond"/>
        <w:noProof/>
        <w:sz w:val="24"/>
        <w:szCs w:val="24"/>
      </w:rPr>
      <w:drawing>
        <wp:inline distT="0" distB="0" distL="0" distR="0">
          <wp:extent cx="5755139" cy="9539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N_blu1riga.jpeg"/>
                  <pic:cNvPicPr>
                    <a:picLocks noChangeAspect="1"/>
                  </pic:cNvPicPr>
                </pic:nvPicPr>
                <pic:blipFill>
                  <a:blip r:embed="rId1">
                    <a:extLst/>
                  </a:blip>
                  <a:stretch>
                    <a:fillRect/>
                  </a:stretch>
                </pic:blipFill>
                <pic:spPr>
                  <a:xfrm>
                    <a:off x="0" y="0"/>
                    <a:ext cx="5755139" cy="95399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637"/>
    <w:multiLevelType w:val="hybridMultilevel"/>
    <w:tmpl w:val="9C8C47C6"/>
    <w:styleLink w:val="Stileimportato3"/>
    <w:lvl w:ilvl="0" w:tplc="E57EBE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C480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BEDA40">
      <w:start w:val="1"/>
      <w:numFmt w:val="lowerRoman"/>
      <w:lvlText w:val="%3."/>
      <w:lvlJc w:val="left"/>
      <w:pPr>
        <w:ind w:left="180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78782C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8E47A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26E9A6">
      <w:start w:val="1"/>
      <w:numFmt w:val="lowerRoman"/>
      <w:lvlText w:val="%6."/>
      <w:lvlJc w:val="left"/>
      <w:pPr>
        <w:ind w:left="396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41AA9F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8829F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EA8D82">
      <w:start w:val="1"/>
      <w:numFmt w:val="lowerRoman"/>
      <w:lvlText w:val="%9."/>
      <w:lvlJc w:val="left"/>
      <w:pPr>
        <w:ind w:left="612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A3A88"/>
    <w:multiLevelType w:val="hybridMultilevel"/>
    <w:tmpl w:val="8166C922"/>
    <w:styleLink w:val="Stileimportato2"/>
    <w:lvl w:ilvl="0" w:tplc="993ADC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80F4C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8C96B2">
      <w:start w:val="1"/>
      <w:numFmt w:val="lowerRoman"/>
      <w:lvlText w:val="%3."/>
      <w:lvlJc w:val="left"/>
      <w:pPr>
        <w:tabs>
          <w:tab w:val="left" w:pos="720"/>
        </w:tabs>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BA72455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10408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6AB4D8">
      <w:start w:val="1"/>
      <w:numFmt w:val="lowerRoman"/>
      <w:lvlText w:val="%6."/>
      <w:lvlJc w:val="left"/>
      <w:pPr>
        <w:tabs>
          <w:tab w:val="left" w:pos="720"/>
        </w:tabs>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31AE6DB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08C2D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E8E50">
      <w:start w:val="1"/>
      <w:numFmt w:val="lowerRoman"/>
      <w:lvlText w:val="%9."/>
      <w:lvlJc w:val="left"/>
      <w:pPr>
        <w:tabs>
          <w:tab w:val="left" w:pos="720"/>
        </w:tabs>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E2665A"/>
    <w:multiLevelType w:val="hybridMultilevel"/>
    <w:tmpl w:val="6AF010AE"/>
    <w:numStyleLink w:val="Stileimportato4"/>
  </w:abstractNum>
  <w:abstractNum w:abstractNumId="3" w15:restartNumberingAfterBreak="0">
    <w:nsid w:val="1355645B"/>
    <w:multiLevelType w:val="hybridMultilevel"/>
    <w:tmpl w:val="9C8C47C6"/>
    <w:numStyleLink w:val="Stileimportato3"/>
  </w:abstractNum>
  <w:abstractNum w:abstractNumId="4" w15:restartNumberingAfterBreak="0">
    <w:nsid w:val="2D0E390C"/>
    <w:multiLevelType w:val="hybridMultilevel"/>
    <w:tmpl w:val="5B925E28"/>
    <w:styleLink w:val="Stileimportato1"/>
    <w:lvl w:ilvl="0" w:tplc="BF5842B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E9E5618">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261100">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849156">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75E11A2">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3E16D4">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62365E">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1AE730">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73479D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132BA4"/>
    <w:multiLevelType w:val="hybridMultilevel"/>
    <w:tmpl w:val="8166C922"/>
    <w:numStyleLink w:val="Stileimportato2"/>
  </w:abstractNum>
  <w:abstractNum w:abstractNumId="6" w15:restartNumberingAfterBreak="0">
    <w:nsid w:val="59E908F4"/>
    <w:multiLevelType w:val="hybridMultilevel"/>
    <w:tmpl w:val="5B925E28"/>
    <w:numStyleLink w:val="Stileimportato1"/>
  </w:abstractNum>
  <w:abstractNum w:abstractNumId="7" w15:restartNumberingAfterBreak="0">
    <w:nsid w:val="68BB1F26"/>
    <w:multiLevelType w:val="hybridMultilevel"/>
    <w:tmpl w:val="6AF010AE"/>
    <w:styleLink w:val="Stileimportato4"/>
    <w:lvl w:ilvl="0" w:tplc="3AECC09E">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BFC94D8">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CCE5AB8">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602D64A">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8E62B8">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EDE2FDC">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03E6172">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652CAE8">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CA8340A">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41"/>
    <w:rsid w:val="00313981"/>
    <w:rsid w:val="003D771A"/>
    <w:rsid w:val="00455C5A"/>
    <w:rsid w:val="004976F3"/>
    <w:rsid w:val="005E1AD2"/>
    <w:rsid w:val="00620668"/>
    <w:rsid w:val="007C4147"/>
    <w:rsid w:val="007D3CAC"/>
    <w:rsid w:val="00A14698"/>
    <w:rsid w:val="00A45B00"/>
    <w:rsid w:val="00B64F41"/>
    <w:rsid w:val="00C01FC3"/>
    <w:rsid w:val="00C10359"/>
    <w:rsid w:val="00D75941"/>
    <w:rsid w:val="00E7723E"/>
    <w:rsid w:val="00FA40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BD00"/>
  <w15:docId w15:val="{922F8805-A709-4577-B3C5-220DEF03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rFonts w:ascii="Trebuchet MS" w:hAnsi="Trebuchet MS" w:cs="Arial Unicode MS"/>
      <w:color w:val="000000"/>
      <w:sz w:val="21"/>
      <w:szCs w:val="21"/>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pPr>
    <w:rPr>
      <w:rFonts w:ascii="Trebuchet MS" w:hAnsi="Trebuchet MS" w:cs="Arial Unicode MS"/>
      <w:color w:val="000000"/>
      <w:sz w:val="21"/>
      <w:szCs w:val="21"/>
      <w:u w:color="000000"/>
    </w:rPr>
  </w:style>
  <w:style w:type="paragraph" w:styleId="Titolo">
    <w:name w:val="Title"/>
    <w:pPr>
      <w:jc w:val="center"/>
    </w:pPr>
    <w:rPr>
      <w:rFonts w:ascii="Arial" w:hAnsi="Arial" w:cs="Arial Unicode MS"/>
      <w:color w:val="000000"/>
      <w:sz w:val="24"/>
      <w:szCs w:val="24"/>
      <w:u w:color="000000"/>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Intestazione">
    <w:name w:val="header"/>
    <w:basedOn w:val="Normale"/>
    <w:link w:val="IntestazioneCarattere"/>
    <w:uiPriority w:val="99"/>
    <w:unhideWhenUsed/>
    <w:rsid w:val="00620668"/>
    <w:pPr>
      <w:tabs>
        <w:tab w:val="center" w:pos="4819"/>
        <w:tab w:val="right" w:pos="9638"/>
      </w:tabs>
    </w:pPr>
  </w:style>
  <w:style w:type="character" w:customStyle="1" w:styleId="IntestazioneCarattere">
    <w:name w:val="Intestazione Carattere"/>
    <w:basedOn w:val="Carpredefinitoparagrafo"/>
    <w:link w:val="Intestazione"/>
    <w:uiPriority w:val="99"/>
    <w:rsid w:val="00620668"/>
    <w:rPr>
      <w:rFonts w:ascii="Trebuchet MS" w:hAnsi="Trebuchet MS" w:cs="Arial Unicode MS"/>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7CA670E1C15345BDF8918ED7DCDB6F" ma:contentTypeVersion="2" ma:contentTypeDescription="Creare un nuovo documento." ma:contentTypeScope="" ma:versionID="57d3c4871891d33834771ac8f898cc03">
  <xsd:schema xmlns:xsd="http://www.w3.org/2001/XMLSchema" xmlns:xs="http://www.w3.org/2001/XMLSchema" xmlns:p="http://schemas.microsoft.com/office/2006/metadata/properties" xmlns:ns2="bc58b8bb-02e7-460c-8367-2e378231c8b7" targetNamespace="http://schemas.microsoft.com/office/2006/metadata/properties" ma:root="true" ma:fieldsID="0ad40d86ef34bf50a229801d5924e144" ns2:_="">
    <xsd:import namespace="bc58b8bb-02e7-460c-8367-2e378231c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b8bb-02e7-460c-8367-2e378231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78EC0-7272-4EC1-A9E6-4152AAFB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b8bb-02e7-460c-8367-2e378231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8C5F8-139A-45E3-8487-94A62BFC269B}">
  <ds:schemaRefs>
    <ds:schemaRef ds:uri="http://schemas.microsoft.com/sharepoint/v3/contenttype/forms"/>
  </ds:schemaRefs>
</ds:datastoreItem>
</file>

<file path=customXml/itemProps3.xml><?xml version="1.0" encoding="utf-8"?>
<ds:datastoreItem xmlns:ds="http://schemas.openxmlformats.org/officeDocument/2006/customXml" ds:itemID="{E3995DE0-57D3-4316-9C1D-CA5E96AD0B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Luca Deborah</dc:creator>
  <cp:lastModifiedBy>Carolina Giovanna Greco</cp:lastModifiedBy>
  <cp:revision>3</cp:revision>
  <dcterms:created xsi:type="dcterms:W3CDTF">2024-02-22T13:00:00Z</dcterms:created>
  <dcterms:modified xsi:type="dcterms:W3CDTF">2024-02-23T10:05:00Z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0x0101006B7CA670E1C15345BDF8918ED7DCDB6F</vt:lpwstr>
  </property>
</Properties>
</file>