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53E6" w14:textId="77777777" w:rsidR="004025A4" w:rsidRPr="00713935" w:rsidRDefault="004025A4" w:rsidP="00713935">
      <w:pPr>
        <w:spacing w:after="0" w:line="240" w:lineRule="auto"/>
        <w:ind w:left="0" w:firstLine="0"/>
        <w:jc w:val="center"/>
        <w:rPr>
          <w:szCs w:val="24"/>
          <w:highlight w:val="yellow"/>
          <w:lang w:val="it-IT"/>
        </w:rPr>
      </w:pPr>
    </w:p>
    <w:p w14:paraId="089688A6" w14:textId="3238FCE3" w:rsidR="00AA67AF" w:rsidRPr="00713935" w:rsidRDefault="00AA67AF" w:rsidP="00713935">
      <w:pPr>
        <w:spacing w:after="0" w:line="240" w:lineRule="auto"/>
        <w:ind w:left="0" w:firstLine="0"/>
        <w:jc w:val="center"/>
        <w:rPr>
          <w:szCs w:val="24"/>
          <w:highlight w:val="yellow"/>
          <w:lang w:val="it-IT"/>
        </w:rPr>
      </w:pPr>
      <w:r w:rsidRPr="00713935">
        <w:rPr>
          <w:szCs w:val="24"/>
          <w:highlight w:val="yellow"/>
          <w:lang w:val="it-IT"/>
        </w:rPr>
        <w:t>ISTRUZIONI INTERNE</w:t>
      </w:r>
    </w:p>
    <w:p w14:paraId="12050766" w14:textId="77777777" w:rsidR="00AA67AF" w:rsidRPr="00713935" w:rsidRDefault="00AA67AF" w:rsidP="00713935">
      <w:pPr>
        <w:spacing w:after="0" w:line="240" w:lineRule="auto"/>
        <w:ind w:left="0" w:firstLine="0"/>
        <w:jc w:val="center"/>
        <w:rPr>
          <w:szCs w:val="24"/>
          <w:highlight w:val="yellow"/>
          <w:lang w:val="it-IT"/>
        </w:rPr>
      </w:pPr>
    </w:p>
    <w:p w14:paraId="510DBF9D" w14:textId="77777777" w:rsidR="00AA67AF" w:rsidRPr="00713935" w:rsidRDefault="00AA67AF" w:rsidP="00713935">
      <w:pPr>
        <w:pStyle w:val="NormaleWeb"/>
        <w:shd w:val="clear" w:color="auto" w:fill="FFFFFF"/>
        <w:spacing w:before="0" w:beforeAutospacing="0" w:after="0" w:afterAutospacing="0"/>
        <w:jc w:val="center"/>
        <w:rPr>
          <w:color w:val="333333"/>
          <w:highlight w:val="yellow"/>
        </w:rPr>
      </w:pPr>
      <w:r w:rsidRPr="00713935">
        <w:rPr>
          <w:color w:val="333333"/>
          <w:highlight w:val="yellow"/>
        </w:rPr>
        <w:t xml:space="preserve">I PI dell’Università degli Studi di Milano che intendono partecipare al bando FISA 2023 </w:t>
      </w:r>
    </w:p>
    <w:p w14:paraId="177CBB69" w14:textId="77777777" w:rsidR="00AA67AF" w:rsidRPr="00713935" w:rsidRDefault="00AA67AF" w:rsidP="00713935">
      <w:pPr>
        <w:pStyle w:val="NormaleWeb"/>
        <w:shd w:val="clear" w:color="auto" w:fill="FFFFFF"/>
        <w:spacing w:before="0" w:beforeAutospacing="0" w:after="0" w:afterAutospacing="0"/>
        <w:jc w:val="center"/>
        <w:rPr>
          <w:color w:val="333333"/>
          <w:highlight w:val="yellow"/>
        </w:rPr>
      </w:pPr>
      <w:r w:rsidRPr="00713935">
        <w:rPr>
          <w:color w:val="333333"/>
          <w:highlight w:val="yellow"/>
        </w:rPr>
        <w:t xml:space="preserve">dovranno inviare all’impresa che ospiterà il progetto (Host Institution) </w:t>
      </w:r>
    </w:p>
    <w:p w14:paraId="272E68AA" w14:textId="77777777" w:rsidR="00AA67AF" w:rsidRPr="00713935" w:rsidRDefault="00AA67AF" w:rsidP="00713935">
      <w:pPr>
        <w:pStyle w:val="NormaleWeb"/>
        <w:shd w:val="clear" w:color="auto" w:fill="FFFFFF"/>
        <w:spacing w:before="0" w:beforeAutospacing="0" w:after="0" w:afterAutospacing="0"/>
        <w:jc w:val="center"/>
        <w:rPr>
          <w:color w:val="333333"/>
          <w:highlight w:val="yellow"/>
        </w:rPr>
      </w:pPr>
      <w:r w:rsidRPr="00713935">
        <w:rPr>
          <w:color w:val="333333"/>
          <w:highlight w:val="yellow"/>
        </w:rPr>
        <w:t xml:space="preserve">la seguente proposta di agreement che, </w:t>
      </w:r>
    </w:p>
    <w:p w14:paraId="3A71FA1B" w14:textId="77777777" w:rsidR="00AA67AF" w:rsidRPr="00713935" w:rsidRDefault="00AA67AF" w:rsidP="00713935">
      <w:pPr>
        <w:pStyle w:val="NormaleWeb"/>
        <w:shd w:val="clear" w:color="auto" w:fill="FFFFFF"/>
        <w:spacing w:before="0" w:beforeAutospacing="0" w:after="0" w:afterAutospacing="0"/>
        <w:jc w:val="center"/>
        <w:rPr>
          <w:color w:val="333333"/>
          <w:highlight w:val="yellow"/>
        </w:rPr>
      </w:pPr>
      <w:r w:rsidRPr="00713935">
        <w:rPr>
          <w:color w:val="333333"/>
          <w:highlight w:val="yellow"/>
        </w:rPr>
        <w:t xml:space="preserve">una volta definito in tutti i suoi dettagli, </w:t>
      </w:r>
    </w:p>
    <w:p w14:paraId="61482EF1" w14:textId="77777777" w:rsidR="00AA67AF" w:rsidRPr="00713935" w:rsidRDefault="00AA67AF" w:rsidP="00713935">
      <w:pPr>
        <w:pStyle w:val="NormaleWeb"/>
        <w:shd w:val="clear" w:color="auto" w:fill="FFFFFF"/>
        <w:spacing w:before="0" w:beforeAutospacing="0" w:after="0" w:afterAutospacing="0"/>
        <w:jc w:val="center"/>
        <w:rPr>
          <w:rStyle w:val="Enfasigrassetto"/>
          <w:color w:val="333333"/>
          <w:highlight w:val="yellow"/>
        </w:rPr>
      </w:pPr>
      <w:r w:rsidRPr="00713935">
        <w:rPr>
          <w:color w:val="333333"/>
          <w:highlight w:val="yellow"/>
        </w:rPr>
        <w:t xml:space="preserve">andrà fatto </w:t>
      </w:r>
      <w:r w:rsidRPr="00713935">
        <w:rPr>
          <w:rStyle w:val="Enfasigrassetto"/>
          <w:color w:val="333333"/>
          <w:highlight w:val="yellow"/>
        </w:rPr>
        <w:t>firmare digitalmente a:</w:t>
      </w:r>
    </w:p>
    <w:p w14:paraId="4194A810" w14:textId="3EE1161D" w:rsidR="00AA67AF" w:rsidRPr="00713935" w:rsidRDefault="00AA67AF" w:rsidP="00713935">
      <w:pPr>
        <w:pStyle w:val="NormaleWeb"/>
        <w:shd w:val="clear" w:color="auto" w:fill="FFFFFF"/>
        <w:spacing w:before="0" w:beforeAutospacing="0" w:after="0" w:afterAutospacing="0"/>
        <w:jc w:val="center"/>
        <w:rPr>
          <w:rStyle w:val="Enfasigrassetto"/>
          <w:color w:val="333333"/>
          <w:highlight w:val="yellow"/>
        </w:rPr>
      </w:pPr>
      <w:r w:rsidRPr="00713935">
        <w:rPr>
          <w:rStyle w:val="Enfasigrassetto"/>
          <w:color w:val="333333"/>
          <w:highlight w:val="yellow"/>
        </w:rPr>
        <w:t xml:space="preserve">Rappresentante legale del Soggetto Ospitante (Impresa) </w:t>
      </w:r>
    </w:p>
    <w:p w14:paraId="7F0047DF" w14:textId="73E58501" w:rsidR="00AA67AF" w:rsidRPr="00713935" w:rsidRDefault="00AA67AF" w:rsidP="00713935">
      <w:pPr>
        <w:pStyle w:val="NormaleWeb"/>
        <w:shd w:val="clear" w:color="auto" w:fill="FFFFFF"/>
        <w:spacing w:before="0" w:beforeAutospacing="0" w:after="0" w:afterAutospacing="0"/>
        <w:jc w:val="center"/>
        <w:rPr>
          <w:color w:val="333333"/>
          <w:highlight w:val="yellow"/>
        </w:rPr>
      </w:pPr>
      <w:r w:rsidRPr="00713935">
        <w:rPr>
          <w:rStyle w:val="Enfasigrassetto"/>
          <w:color w:val="333333"/>
          <w:highlight w:val="yellow"/>
        </w:rPr>
        <w:t>Rettore</w:t>
      </w:r>
      <w:r w:rsidRPr="00713935">
        <w:rPr>
          <w:color w:val="333333"/>
          <w:highlight w:val="yellow"/>
        </w:rPr>
        <w:t xml:space="preserve"> della Statale di Milano (Rappresentate Legale </w:t>
      </w:r>
      <w:r w:rsidR="00817DFE">
        <w:rPr>
          <w:color w:val="333333"/>
          <w:highlight w:val="yellow"/>
        </w:rPr>
        <w:t>dell’</w:t>
      </w:r>
      <w:proofErr w:type="spellStart"/>
      <w:r w:rsidRPr="00817DFE">
        <w:rPr>
          <w:b/>
          <w:color w:val="333333"/>
          <w:highlight w:val="yellow"/>
        </w:rPr>
        <w:t>Affiliation</w:t>
      </w:r>
      <w:proofErr w:type="spellEnd"/>
      <w:r w:rsidRPr="00817DFE">
        <w:rPr>
          <w:b/>
          <w:color w:val="333333"/>
          <w:highlight w:val="yellow"/>
        </w:rPr>
        <w:t xml:space="preserve"> Institutio</w:t>
      </w:r>
      <w:r w:rsidR="00817DFE" w:rsidRPr="00817DFE">
        <w:rPr>
          <w:b/>
          <w:color w:val="333333"/>
          <w:highlight w:val="yellow"/>
        </w:rPr>
        <w:t>n</w:t>
      </w:r>
      <w:r w:rsidRPr="00713935">
        <w:rPr>
          <w:color w:val="333333"/>
          <w:highlight w:val="yellow"/>
        </w:rPr>
        <w:t>)</w:t>
      </w:r>
      <w:r w:rsidR="00817DFE">
        <w:rPr>
          <w:color w:val="333333"/>
          <w:highlight w:val="yellow"/>
        </w:rPr>
        <w:t xml:space="preserve">, </w:t>
      </w:r>
      <w:r w:rsidR="00817DFE" w:rsidRPr="00713935">
        <w:rPr>
          <w:color w:val="333333"/>
          <w:highlight w:val="yellow"/>
        </w:rPr>
        <w:t xml:space="preserve">Rappresentate Legale </w:t>
      </w:r>
      <w:r w:rsidR="00817DFE">
        <w:rPr>
          <w:color w:val="333333"/>
          <w:highlight w:val="yellow"/>
        </w:rPr>
        <w:t xml:space="preserve">della </w:t>
      </w:r>
      <w:r w:rsidR="00817DFE" w:rsidRPr="00817DFE">
        <w:rPr>
          <w:b/>
          <w:color w:val="333333"/>
          <w:highlight w:val="yellow"/>
        </w:rPr>
        <w:t>Research Organisation</w:t>
      </w:r>
      <w:r w:rsidR="00817DFE">
        <w:rPr>
          <w:b/>
          <w:color w:val="333333"/>
          <w:highlight w:val="yellow"/>
        </w:rPr>
        <w:t xml:space="preserve"> </w:t>
      </w:r>
      <w:r w:rsidR="00817DFE" w:rsidRPr="00817DFE">
        <w:rPr>
          <w:color w:val="333333"/>
          <w:highlight w:val="yellow"/>
        </w:rPr>
        <w:t>(Rettore della Statale di Milano qualora l’</w:t>
      </w:r>
      <w:proofErr w:type="spellStart"/>
      <w:r w:rsidR="00817DFE" w:rsidRPr="00817DFE">
        <w:rPr>
          <w:color w:val="333333"/>
          <w:highlight w:val="yellow"/>
        </w:rPr>
        <w:t>Affiliation</w:t>
      </w:r>
      <w:proofErr w:type="spellEnd"/>
      <w:r w:rsidR="00817DFE" w:rsidRPr="00817DFE">
        <w:rPr>
          <w:color w:val="333333"/>
          <w:highlight w:val="yellow"/>
        </w:rPr>
        <w:t xml:space="preserve"> Institution e la Research Organisation coincidano)</w:t>
      </w:r>
      <w:r w:rsidR="00817DFE">
        <w:rPr>
          <w:color w:val="333333"/>
          <w:highlight w:val="yellow"/>
        </w:rPr>
        <w:t xml:space="preserve"> e </w:t>
      </w:r>
      <w:proofErr w:type="spellStart"/>
      <w:r w:rsidR="00817DFE">
        <w:rPr>
          <w:color w:val="333333"/>
          <w:highlight w:val="yellow"/>
        </w:rPr>
        <w:t>Principal</w:t>
      </w:r>
      <w:proofErr w:type="spellEnd"/>
      <w:r w:rsidR="00817DFE">
        <w:rPr>
          <w:color w:val="333333"/>
          <w:highlight w:val="yellow"/>
        </w:rPr>
        <w:t xml:space="preserve"> Investigator.</w:t>
      </w:r>
      <w:r w:rsidRPr="00713935">
        <w:rPr>
          <w:color w:val="333333"/>
          <w:highlight w:val="yellow"/>
        </w:rPr>
        <w:t xml:space="preserve"> </w:t>
      </w:r>
    </w:p>
    <w:p w14:paraId="620C1E6C" w14:textId="77777777" w:rsidR="00AA67AF" w:rsidRPr="00713935" w:rsidRDefault="00AA67AF" w:rsidP="00713935">
      <w:pPr>
        <w:pStyle w:val="NormaleWeb"/>
        <w:shd w:val="clear" w:color="auto" w:fill="FFFFFF"/>
        <w:spacing w:before="0" w:beforeAutospacing="0" w:after="0" w:afterAutospacing="0"/>
        <w:jc w:val="center"/>
        <w:rPr>
          <w:color w:val="333333"/>
          <w:highlight w:val="yellow"/>
        </w:rPr>
      </w:pPr>
    </w:p>
    <w:p w14:paraId="548D3BDA" w14:textId="1568EB1E" w:rsidR="00AA67AF" w:rsidRPr="00713935" w:rsidRDefault="00AA67AF" w:rsidP="00713935">
      <w:pPr>
        <w:pStyle w:val="NormaleWeb"/>
        <w:shd w:val="clear" w:color="auto" w:fill="FFFFFF"/>
        <w:spacing w:before="0" w:beforeAutospacing="0" w:after="0" w:afterAutospacing="0"/>
        <w:jc w:val="center"/>
        <w:rPr>
          <w:color w:val="333333"/>
          <w:highlight w:val="yellow"/>
        </w:rPr>
      </w:pPr>
      <w:r w:rsidRPr="00713935">
        <w:rPr>
          <w:color w:val="333333"/>
          <w:highlight w:val="yellow"/>
        </w:rPr>
        <w:t xml:space="preserve">Per la firma del Rettore inviare il file completo a </w:t>
      </w:r>
      <w:hyperlink r:id="rId7" w:history="1">
        <w:r w:rsidRPr="00713935">
          <w:rPr>
            <w:rStyle w:val="Collegamentoipertestuale"/>
            <w:highlight w:val="yellow"/>
          </w:rPr>
          <w:t>officina.pesh@unimi.it</w:t>
        </w:r>
      </w:hyperlink>
      <w:r w:rsidRPr="00713935">
        <w:rPr>
          <w:color w:val="333333"/>
          <w:highlight w:val="yellow"/>
        </w:rPr>
        <w:t xml:space="preserve"> – </w:t>
      </w:r>
      <w:hyperlink r:id="rId8" w:history="1">
        <w:r w:rsidRPr="00713935">
          <w:rPr>
            <w:rStyle w:val="Collegamentoipertestuale"/>
            <w:highlight w:val="yellow"/>
          </w:rPr>
          <w:t>officina.ls@unimi.it</w:t>
        </w:r>
      </w:hyperlink>
      <w:r w:rsidRPr="00713935">
        <w:rPr>
          <w:color w:val="333333"/>
          <w:highlight w:val="yellow"/>
        </w:rPr>
        <w:t xml:space="preserve"> </w:t>
      </w:r>
      <w:r w:rsidRPr="00817DFE">
        <w:rPr>
          <w:b/>
          <w:color w:val="333333"/>
          <w:highlight w:val="yellow"/>
        </w:rPr>
        <w:t xml:space="preserve">entro il </w:t>
      </w:r>
      <w:r w:rsidR="00817DFE" w:rsidRPr="00817DFE">
        <w:rPr>
          <w:b/>
          <w:color w:val="333333"/>
          <w:highlight w:val="yellow"/>
        </w:rPr>
        <w:t>29</w:t>
      </w:r>
      <w:r w:rsidRPr="00817DFE">
        <w:rPr>
          <w:b/>
          <w:color w:val="333333"/>
          <w:highlight w:val="yellow"/>
        </w:rPr>
        <w:t xml:space="preserve"> settembre 2023</w:t>
      </w:r>
      <w:r w:rsidR="00817DFE" w:rsidRPr="00817DFE">
        <w:rPr>
          <w:b/>
          <w:color w:val="333333"/>
          <w:highlight w:val="yellow"/>
        </w:rPr>
        <w:t xml:space="preserve"> ore 12.00</w:t>
      </w:r>
      <w:r w:rsidRPr="00713935">
        <w:rPr>
          <w:color w:val="333333"/>
          <w:highlight w:val="yellow"/>
        </w:rPr>
        <w:t>.</w:t>
      </w:r>
    </w:p>
    <w:p w14:paraId="7FD0AC9D" w14:textId="037AF54E" w:rsidR="00AA67AF" w:rsidRPr="00713935" w:rsidRDefault="00AA67AF" w:rsidP="00713935">
      <w:pPr>
        <w:pStyle w:val="NormaleWeb"/>
        <w:shd w:val="clear" w:color="auto" w:fill="FFFFFF"/>
        <w:spacing w:before="0" w:beforeAutospacing="0" w:after="0" w:afterAutospacing="0"/>
        <w:jc w:val="center"/>
        <w:rPr>
          <w:color w:val="333333"/>
          <w:highlight w:val="yellow"/>
        </w:rPr>
      </w:pPr>
      <w:r w:rsidRPr="00713935">
        <w:rPr>
          <w:color w:val="333333"/>
          <w:highlight w:val="yellow"/>
        </w:rPr>
        <w:t xml:space="preserve"> </w:t>
      </w:r>
    </w:p>
    <w:p w14:paraId="307B01F6" w14:textId="77777777" w:rsidR="00AA67AF" w:rsidRPr="00713935" w:rsidRDefault="00AA67AF" w:rsidP="00713935">
      <w:pPr>
        <w:pStyle w:val="NormaleWeb"/>
        <w:shd w:val="clear" w:color="auto" w:fill="FFFFFF"/>
        <w:spacing w:before="0" w:beforeAutospacing="0" w:after="0" w:afterAutospacing="0"/>
        <w:jc w:val="center"/>
        <w:rPr>
          <w:color w:val="333333"/>
          <w:highlight w:val="yellow"/>
        </w:rPr>
      </w:pPr>
      <w:r w:rsidRPr="00713935">
        <w:rPr>
          <w:color w:val="333333"/>
          <w:highlight w:val="yellow"/>
        </w:rPr>
        <w:t>Tale documento sarà quindi da caricare a cura del PI in formato pdf nella sezione apposita del </w:t>
      </w:r>
      <w:hyperlink r:id="rId9" w:history="1">
        <w:r w:rsidRPr="00713935">
          <w:rPr>
            <w:rStyle w:val="Collegamentoipertestuale"/>
            <w:b/>
            <w:bCs/>
            <w:color w:val="015D93"/>
            <w:highlight w:val="yellow"/>
            <w:shd w:val="clear" w:color="auto" w:fill="ECF1F6"/>
          </w:rPr>
          <w:t>portale FISA</w:t>
        </w:r>
      </w:hyperlink>
      <w:r w:rsidRPr="00713935">
        <w:rPr>
          <w:color w:val="333333"/>
          <w:highlight w:val="yellow"/>
        </w:rPr>
        <w:t>;</w:t>
      </w:r>
    </w:p>
    <w:p w14:paraId="7A06F5EF" w14:textId="77777777" w:rsidR="00AA67AF" w:rsidRPr="00713935" w:rsidRDefault="00AA67AF" w:rsidP="00713935">
      <w:pPr>
        <w:pStyle w:val="NormaleWeb"/>
        <w:shd w:val="clear" w:color="auto" w:fill="FFFFFF"/>
        <w:spacing w:before="0" w:beforeAutospacing="0" w:after="0" w:afterAutospacing="0"/>
        <w:jc w:val="center"/>
        <w:rPr>
          <w:color w:val="333333"/>
        </w:rPr>
      </w:pPr>
    </w:p>
    <w:p w14:paraId="60FA9798" w14:textId="77777777" w:rsidR="00AA67AF" w:rsidRPr="00713935" w:rsidRDefault="00AA67AF" w:rsidP="00713935">
      <w:pPr>
        <w:pStyle w:val="NormaleWeb"/>
        <w:shd w:val="clear" w:color="auto" w:fill="FFFFFF"/>
        <w:spacing w:before="0" w:beforeAutospacing="0" w:after="0" w:afterAutospacing="0"/>
        <w:jc w:val="center"/>
        <w:rPr>
          <w:color w:val="333333"/>
        </w:rPr>
      </w:pPr>
    </w:p>
    <w:p w14:paraId="1566AA15" w14:textId="77777777" w:rsidR="00152F39" w:rsidRPr="00713935" w:rsidRDefault="00152F39" w:rsidP="00713935">
      <w:pPr>
        <w:spacing w:after="0" w:line="240" w:lineRule="auto"/>
        <w:ind w:left="0" w:firstLine="0"/>
        <w:jc w:val="left"/>
        <w:rPr>
          <w:szCs w:val="24"/>
          <w:lang w:val="it-IT"/>
        </w:rPr>
      </w:pPr>
    </w:p>
    <w:p w14:paraId="1E979710" w14:textId="77777777" w:rsidR="00152F39" w:rsidRPr="00713935" w:rsidRDefault="00152F39" w:rsidP="00713935">
      <w:pPr>
        <w:autoSpaceDE w:val="0"/>
        <w:autoSpaceDN w:val="0"/>
        <w:adjustRightInd w:val="0"/>
        <w:spacing w:after="0" w:line="240" w:lineRule="auto"/>
        <w:jc w:val="center"/>
        <w:rPr>
          <w:b/>
          <w:bCs/>
          <w:szCs w:val="24"/>
          <w:lang w:val="it-IT"/>
        </w:rPr>
      </w:pPr>
      <w:r w:rsidRPr="00713935">
        <w:rPr>
          <w:b/>
          <w:bCs/>
          <w:szCs w:val="24"/>
          <w:lang w:val="it-IT"/>
        </w:rPr>
        <w:t>Fondo Italiano per le Scienze Applicate (FISA)</w:t>
      </w:r>
    </w:p>
    <w:p w14:paraId="388AF377" w14:textId="77777777" w:rsidR="00152F39" w:rsidRPr="00713935" w:rsidRDefault="00152F39" w:rsidP="00713935">
      <w:pPr>
        <w:spacing w:after="0" w:line="240" w:lineRule="auto"/>
        <w:rPr>
          <w:szCs w:val="24"/>
          <w:lang w:val="it-IT"/>
        </w:rPr>
      </w:pPr>
    </w:p>
    <w:p w14:paraId="741910EF" w14:textId="77777777" w:rsidR="00A17DEB" w:rsidRPr="00713935" w:rsidRDefault="00152F39" w:rsidP="00713935">
      <w:pPr>
        <w:spacing w:after="0" w:line="240" w:lineRule="auto"/>
        <w:jc w:val="center"/>
        <w:rPr>
          <w:b/>
          <w:bCs/>
          <w:szCs w:val="24"/>
          <w:lang w:val="en-US"/>
        </w:rPr>
      </w:pPr>
      <w:r w:rsidRPr="00713935">
        <w:rPr>
          <w:b/>
          <w:bCs/>
          <w:szCs w:val="24"/>
          <w:lang w:val="en-US"/>
        </w:rPr>
        <w:t>Agreement between</w:t>
      </w:r>
    </w:p>
    <w:p w14:paraId="45AAEDFA" w14:textId="00ABA8E6" w:rsidR="00152F39" w:rsidRPr="00713935" w:rsidRDefault="00152F39" w:rsidP="00713935">
      <w:pPr>
        <w:spacing w:after="0" w:line="240" w:lineRule="auto"/>
        <w:jc w:val="center"/>
        <w:rPr>
          <w:b/>
          <w:bCs/>
          <w:szCs w:val="24"/>
          <w:lang w:val="en-US"/>
        </w:rPr>
      </w:pPr>
      <w:r w:rsidRPr="00713935">
        <w:rPr>
          <w:b/>
          <w:bCs/>
          <w:szCs w:val="24"/>
          <w:lang w:val="en-US"/>
        </w:rPr>
        <w:t>Host Institution</w:t>
      </w:r>
      <w:r w:rsidR="00F335CD" w:rsidRPr="00713935">
        <w:rPr>
          <w:b/>
          <w:bCs/>
          <w:szCs w:val="24"/>
          <w:lang w:val="en-US"/>
        </w:rPr>
        <w:t>, Affiliation Institution</w:t>
      </w:r>
      <w:r w:rsidRPr="00713935">
        <w:rPr>
          <w:b/>
          <w:bCs/>
          <w:szCs w:val="24"/>
          <w:lang w:val="en-US"/>
        </w:rPr>
        <w:t xml:space="preserve"> and </w:t>
      </w:r>
      <w:r w:rsidR="00A03E2C" w:rsidRPr="00713935">
        <w:rPr>
          <w:b/>
          <w:bCs/>
          <w:szCs w:val="24"/>
          <w:lang w:val="en-US"/>
        </w:rPr>
        <w:t>Principal Investigator</w:t>
      </w:r>
    </w:p>
    <w:p w14:paraId="4978702E" w14:textId="77777777" w:rsidR="00152F39" w:rsidRPr="00713935" w:rsidRDefault="00152F39" w:rsidP="00713935">
      <w:pPr>
        <w:spacing w:after="0" w:line="240" w:lineRule="auto"/>
        <w:ind w:left="0" w:firstLine="0"/>
        <w:jc w:val="left"/>
        <w:rPr>
          <w:szCs w:val="24"/>
        </w:rPr>
      </w:pPr>
      <w:r w:rsidRPr="00713935">
        <w:rPr>
          <w:szCs w:val="24"/>
        </w:rPr>
        <w:t xml:space="preserve"> </w:t>
      </w:r>
    </w:p>
    <w:p w14:paraId="2C745ED1" w14:textId="77777777" w:rsidR="00152F39" w:rsidRPr="00713935" w:rsidRDefault="00152F39" w:rsidP="00713935">
      <w:pPr>
        <w:spacing w:after="0" w:line="240" w:lineRule="auto"/>
        <w:ind w:left="0" w:firstLine="0"/>
        <w:jc w:val="left"/>
        <w:rPr>
          <w:szCs w:val="24"/>
        </w:rPr>
      </w:pPr>
    </w:p>
    <w:p w14:paraId="0766440F" w14:textId="77777777" w:rsidR="00152F39" w:rsidRPr="00713935" w:rsidRDefault="00152F39" w:rsidP="00713935">
      <w:pPr>
        <w:spacing w:after="0" w:line="240" w:lineRule="auto"/>
        <w:ind w:left="0" w:firstLine="0"/>
        <w:jc w:val="right"/>
        <w:rPr>
          <w:szCs w:val="24"/>
        </w:rPr>
      </w:pPr>
      <w:r w:rsidRPr="00713935">
        <w:rPr>
          <w:szCs w:val="24"/>
        </w:rPr>
        <w:t xml:space="preserve"> </w:t>
      </w:r>
    </w:p>
    <w:p w14:paraId="794D958A" w14:textId="77777777" w:rsidR="00152F39" w:rsidRPr="00713935" w:rsidRDefault="00152F39" w:rsidP="00713935">
      <w:pPr>
        <w:spacing w:after="0" w:line="240" w:lineRule="auto"/>
        <w:ind w:left="-5" w:right="52"/>
        <w:rPr>
          <w:szCs w:val="24"/>
        </w:rPr>
      </w:pPr>
      <w:r w:rsidRPr="00713935">
        <w:rPr>
          <w:szCs w:val="24"/>
        </w:rPr>
        <w:t>This ‘</w:t>
      </w:r>
      <w:r w:rsidRPr="00713935">
        <w:rPr>
          <w:b/>
          <w:szCs w:val="24"/>
        </w:rPr>
        <w:t>Agreement</w:t>
      </w:r>
      <w:r w:rsidRPr="00713935">
        <w:rPr>
          <w:szCs w:val="24"/>
        </w:rPr>
        <w:t>’</w:t>
      </w:r>
      <w:r w:rsidRPr="00713935">
        <w:rPr>
          <w:b/>
          <w:szCs w:val="24"/>
        </w:rPr>
        <w:t xml:space="preserve"> </w:t>
      </w:r>
      <w:r w:rsidRPr="00713935">
        <w:rPr>
          <w:szCs w:val="24"/>
        </w:rPr>
        <w:t xml:space="preserve">is </w:t>
      </w:r>
      <w:r w:rsidRPr="00713935">
        <w:rPr>
          <w:b/>
          <w:szCs w:val="24"/>
        </w:rPr>
        <w:t xml:space="preserve">between </w:t>
      </w:r>
      <w:r w:rsidRPr="00713935">
        <w:rPr>
          <w:szCs w:val="24"/>
        </w:rPr>
        <w:t xml:space="preserve">the following parties: </w:t>
      </w:r>
    </w:p>
    <w:p w14:paraId="306EC1C6" w14:textId="77777777" w:rsidR="00152F39" w:rsidRPr="00713935" w:rsidRDefault="00152F39" w:rsidP="00713935">
      <w:pPr>
        <w:spacing w:after="0" w:line="240" w:lineRule="auto"/>
        <w:ind w:left="0" w:firstLine="0"/>
        <w:jc w:val="left"/>
        <w:rPr>
          <w:szCs w:val="24"/>
        </w:rPr>
      </w:pPr>
      <w:r w:rsidRPr="00713935">
        <w:rPr>
          <w:szCs w:val="24"/>
        </w:rPr>
        <w:t xml:space="preserve"> </w:t>
      </w:r>
    </w:p>
    <w:p w14:paraId="240C9F79" w14:textId="39F02954" w:rsidR="00152F39" w:rsidRPr="00713935" w:rsidRDefault="00152F39" w:rsidP="00D0452A">
      <w:pPr>
        <w:spacing w:after="0" w:line="240" w:lineRule="auto"/>
        <w:ind w:left="-5" w:right="52"/>
        <w:rPr>
          <w:szCs w:val="24"/>
          <w:lang w:val="en-US"/>
        </w:rPr>
      </w:pPr>
      <w:r w:rsidRPr="00713935">
        <w:rPr>
          <w:szCs w:val="24"/>
          <w:lang w:val="en-US"/>
        </w:rPr>
        <w:t xml:space="preserve">1. </w:t>
      </w:r>
      <w:r w:rsidRPr="00713935">
        <w:rPr>
          <w:b/>
          <w:bCs/>
          <w:szCs w:val="24"/>
          <w:lang w:val="en-US"/>
        </w:rPr>
        <w:t>‘the</w:t>
      </w:r>
      <w:r w:rsidR="004273AF" w:rsidRPr="00713935">
        <w:rPr>
          <w:b/>
          <w:bCs/>
          <w:szCs w:val="24"/>
          <w:lang w:val="en-US"/>
        </w:rPr>
        <w:t xml:space="preserve"> Host </w:t>
      </w:r>
      <w:r w:rsidR="004517DA" w:rsidRPr="00713935">
        <w:rPr>
          <w:b/>
          <w:bCs/>
          <w:szCs w:val="24"/>
          <w:lang w:val="en-US"/>
        </w:rPr>
        <w:t>Institution</w:t>
      </w:r>
      <w:r w:rsidRPr="00713935">
        <w:rPr>
          <w:b/>
          <w:bCs/>
          <w:szCs w:val="24"/>
          <w:lang w:val="en-US"/>
        </w:rPr>
        <w:t>’:</w:t>
      </w:r>
      <w:r w:rsidRPr="00713935">
        <w:rPr>
          <w:szCs w:val="24"/>
          <w:lang w:val="en-US"/>
        </w:rPr>
        <w:t xml:space="preserve">  </w:t>
      </w:r>
    </w:p>
    <w:p w14:paraId="40145FAB" w14:textId="18A9CD26" w:rsidR="004273AF" w:rsidRPr="00713935" w:rsidRDefault="00340708" w:rsidP="00D0452A">
      <w:pPr>
        <w:spacing w:after="0" w:line="240" w:lineRule="auto"/>
        <w:ind w:left="-5"/>
        <w:rPr>
          <w:szCs w:val="24"/>
          <w:lang w:val="en-US"/>
        </w:rPr>
      </w:pPr>
      <w:r w:rsidRPr="00713935">
        <w:rPr>
          <w:bCs/>
          <w:i/>
          <w:iCs/>
          <w:szCs w:val="24"/>
          <w:lang w:val="en-US"/>
        </w:rPr>
        <w:t>Insert the name of the legal entity</w:t>
      </w:r>
      <w:r w:rsidRPr="00713935">
        <w:rPr>
          <w:bCs/>
          <w:szCs w:val="24"/>
          <w:lang w:val="en-US"/>
        </w:rPr>
        <w:t xml:space="preserve"> (</w:t>
      </w:r>
      <w:r w:rsidRPr="00713935">
        <w:rPr>
          <w:bCs/>
          <w:i/>
          <w:iCs/>
          <w:szCs w:val="24"/>
          <w:lang w:val="en-US"/>
        </w:rPr>
        <w:t>acronym</w:t>
      </w:r>
      <w:r w:rsidRPr="00713935">
        <w:rPr>
          <w:bCs/>
          <w:szCs w:val="24"/>
          <w:lang w:val="en-US"/>
        </w:rPr>
        <w:t xml:space="preserve">), established in </w:t>
      </w:r>
      <w:r w:rsidRPr="00713935">
        <w:rPr>
          <w:bCs/>
          <w:i/>
          <w:iCs/>
          <w:szCs w:val="24"/>
          <w:lang w:val="en-US"/>
        </w:rPr>
        <w:t>insert address</w:t>
      </w:r>
      <w:r w:rsidRPr="00713935">
        <w:rPr>
          <w:bCs/>
          <w:szCs w:val="24"/>
          <w:lang w:val="en-US"/>
        </w:rPr>
        <w:t xml:space="preserve"> (Italy</w:t>
      </w:r>
      <w:r w:rsidRPr="00713935">
        <w:rPr>
          <w:szCs w:val="24"/>
          <w:lang w:val="en-US"/>
        </w:rPr>
        <w:t>)</w:t>
      </w:r>
    </w:p>
    <w:p w14:paraId="5C893D6F" w14:textId="77777777" w:rsidR="00340708" w:rsidRPr="00713935" w:rsidRDefault="00340708" w:rsidP="00D0452A">
      <w:pPr>
        <w:spacing w:after="0" w:line="240" w:lineRule="auto"/>
        <w:ind w:left="-5"/>
        <w:rPr>
          <w:szCs w:val="24"/>
          <w:lang w:val="en-US"/>
        </w:rPr>
      </w:pPr>
    </w:p>
    <w:p w14:paraId="0749DD3D" w14:textId="547B2DA2" w:rsidR="004273AF" w:rsidRPr="00713935" w:rsidRDefault="004273AF" w:rsidP="00D0452A">
      <w:pPr>
        <w:spacing w:after="0" w:line="240" w:lineRule="auto"/>
        <w:ind w:left="-5"/>
        <w:rPr>
          <w:szCs w:val="24"/>
          <w:lang w:val="it-IT"/>
        </w:rPr>
      </w:pPr>
      <w:bookmarkStart w:id="0" w:name="_Hlk146618364"/>
      <w:r w:rsidRPr="00713935">
        <w:rPr>
          <w:szCs w:val="24"/>
          <w:lang w:val="it-IT"/>
        </w:rPr>
        <w:t xml:space="preserve">2. </w:t>
      </w:r>
      <w:r w:rsidRPr="00713935">
        <w:rPr>
          <w:b/>
          <w:bCs/>
          <w:szCs w:val="24"/>
          <w:lang w:val="it-IT"/>
        </w:rPr>
        <w:t>‘</w:t>
      </w:r>
      <w:r w:rsidR="00D10973" w:rsidRPr="00713935">
        <w:rPr>
          <w:b/>
          <w:bCs/>
          <w:szCs w:val="24"/>
          <w:lang w:val="it-IT"/>
        </w:rPr>
        <w:t xml:space="preserve">the </w:t>
      </w:r>
      <w:bookmarkStart w:id="1" w:name="_Hlk141884333"/>
      <w:r w:rsidR="005D6B74" w:rsidRPr="00713935">
        <w:rPr>
          <w:b/>
          <w:bCs/>
          <w:szCs w:val="24"/>
          <w:lang w:val="it-IT"/>
        </w:rPr>
        <w:t>Affiliation Institution</w:t>
      </w:r>
      <w:bookmarkEnd w:id="1"/>
      <w:r w:rsidR="00340708" w:rsidRPr="00713935">
        <w:rPr>
          <w:b/>
          <w:bCs/>
          <w:szCs w:val="24"/>
          <w:lang w:val="it-IT"/>
        </w:rPr>
        <w:t>’:</w:t>
      </w:r>
    </w:p>
    <w:p w14:paraId="1D54E6F5" w14:textId="71818AAC" w:rsidR="00340708" w:rsidRPr="00713935" w:rsidRDefault="00340708" w:rsidP="00D0452A">
      <w:pPr>
        <w:spacing w:after="0" w:line="240" w:lineRule="auto"/>
        <w:ind w:left="-5"/>
        <w:rPr>
          <w:szCs w:val="24"/>
          <w:lang w:val="it-IT"/>
        </w:rPr>
      </w:pPr>
      <w:r w:rsidRPr="00713935">
        <w:rPr>
          <w:bCs/>
          <w:szCs w:val="24"/>
          <w:lang w:val="it-IT"/>
        </w:rPr>
        <w:t>Università degli Studi di Milano (UMIL), established</w:t>
      </w:r>
      <w:r w:rsidRPr="00713935">
        <w:rPr>
          <w:szCs w:val="24"/>
          <w:lang w:val="it-IT"/>
        </w:rPr>
        <w:t xml:space="preserve"> in Via Festa del Perdono 7, 20122 MILANO (Italy), hosting and engaging the Principal Investigator.</w:t>
      </w:r>
    </w:p>
    <w:bookmarkEnd w:id="0"/>
    <w:p w14:paraId="11B1ECD0" w14:textId="4FC4AECA" w:rsidR="004025A4" w:rsidRPr="00713935" w:rsidRDefault="004025A4" w:rsidP="00D0452A">
      <w:pPr>
        <w:spacing w:after="0" w:line="240" w:lineRule="auto"/>
        <w:ind w:left="-5"/>
        <w:rPr>
          <w:szCs w:val="24"/>
          <w:lang w:val="it-IT"/>
        </w:rPr>
      </w:pPr>
    </w:p>
    <w:p w14:paraId="28AD48E0" w14:textId="7E89C29D" w:rsidR="004025A4" w:rsidRPr="00713935" w:rsidRDefault="004025A4" w:rsidP="00D0452A">
      <w:pPr>
        <w:spacing w:after="0" w:line="240" w:lineRule="auto"/>
        <w:ind w:left="-5"/>
        <w:rPr>
          <w:szCs w:val="24"/>
          <w:lang w:val="it-IT"/>
        </w:rPr>
      </w:pPr>
      <w:r w:rsidRPr="00713935">
        <w:rPr>
          <w:szCs w:val="24"/>
          <w:lang w:val="it-IT"/>
        </w:rPr>
        <w:t xml:space="preserve">3. </w:t>
      </w:r>
      <w:r w:rsidRPr="00713935">
        <w:rPr>
          <w:b/>
          <w:bCs/>
          <w:szCs w:val="24"/>
          <w:lang w:val="it-IT"/>
        </w:rPr>
        <w:t>‘the Research Organization:</w:t>
      </w:r>
    </w:p>
    <w:p w14:paraId="4772561F" w14:textId="3C3914E4" w:rsidR="004025A4" w:rsidRPr="00713935" w:rsidRDefault="004025A4" w:rsidP="00D0452A">
      <w:pPr>
        <w:spacing w:after="0" w:line="240" w:lineRule="auto"/>
        <w:ind w:left="-5"/>
        <w:rPr>
          <w:szCs w:val="24"/>
          <w:lang w:val="it-IT"/>
        </w:rPr>
      </w:pPr>
      <w:r w:rsidRPr="00713935">
        <w:rPr>
          <w:bCs/>
          <w:szCs w:val="24"/>
          <w:lang w:val="it-IT"/>
        </w:rPr>
        <w:t>Università degli Studi di Milano (UMIL), established</w:t>
      </w:r>
      <w:r w:rsidRPr="00713935">
        <w:rPr>
          <w:szCs w:val="24"/>
          <w:lang w:val="it-IT"/>
        </w:rPr>
        <w:t xml:space="preserve"> in Via Festa del Perdono 7, 20122 MILANO (Italy).</w:t>
      </w:r>
    </w:p>
    <w:p w14:paraId="4DCC975C" w14:textId="37B91B3E" w:rsidR="00152F39" w:rsidRPr="00713935" w:rsidRDefault="00152F39" w:rsidP="00D0452A">
      <w:pPr>
        <w:spacing w:after="0" w:line="240" w:lineRule="auto"/>
        <w:ind w:left="0" w:firstLine="0"/>
        <w:rPr>
          <w:szCs w:val="24"/>
          <w:lang w:val="it-IT"/>
        </w:rPr>
      </w:pPr>
    </w:p>
    <w:p w14:paraId="3CD78887" w14:textId="499A1ACC" w:rsidR="00152F39" w:rsidRPr="00713935" w:rsidRDefault="004025A4" w:rsidP="00D0452A">
      <w:pPr>
        <w:spacing w:after="0" w:line="240" w:lineRule="auto"/>
        <w:ind w:left="-5"/>
        <w:rPr>
          <w:szCs w:val="24"/>
        </w:rPr>
      </w:pPr>
      <w:r w:rsidRPr="00713935">
        <w:rPr>
          <w:szCs w:val="24"/>
        </w:rPr>
        <w:t>4</w:t>
      </w:r>
      <w:r w:rsidR="00152F39" w:rsidRPr="00713935">
        <w:rPr>
          <w:szCs w:val="24"/>
        </w:rPr>
        <w:t xml:space="preserve">. </w:t>
      </w:r>
      <w:r w:rsidR="00152F39" w:rsidRPr="00713935">
        <w:rPr>
          <w:b/>
          <w:bCs/>
          <w:szCs w:val="24"/>
        </w:rPr>
        <w:t xml:space="preserve">‘the Principal </w:t>
      </w:r>
      <w:r w:rsidR="004273AF" w:rsidRPr="00713935">
        <w:rPr>
          <w:b/>
          <w:bCs/>
          <w:szCs w:val="24"/>
        </w:rPr>
        <w:t>I</w:t>
      </w:r>
      <w:r w:rsidR="00152F39" w:rsidRPr="00713935">
        <w:rPr>
          <w:b/>
          <w:bCs/>
          <w:szCs w:val="24"/>
        </w:rPr>
        <w:t>nvestigator’</w:t>
      </w:r>
      <w:r w:rsidR="00152F39" w:rsidRPr="00713935">
        <w:rPr>
          <w:szCs w:val="24"/>
        </w:rPr>
        <w:t xml:space="preserve">:  </w:t>
      </w:r>
    </w:p>
    <w:p w14:paraId="339D704C" w14:textId="3802E332" w:rsidR="00152F39" w:rsidRPr="00713935" w:rsidRDefault="00C746AF" w:rsidP="00D0452A">
      <w:pPr>
        <w:spacing w:after="0" w:line="240" w:lineRule="auto"/>
        <w:ind w:left="0" w:firstLine="0"/>
        <w:rPr>
          <w:szCs w:val="24"/>
        </w:rPr>
      </w:pPr>
      <w:r w:rsidRPr="00713935">
        <w:rPr>
          <w:szCs w:val="24"/>
        </w:rPr>
        <w:t>P</w:t>
      </w:r>
      <w:r w:rsidR="009C72C6" w:rsidRPr="00713935">
        <w:rPr>
          <w:szCs w:val="24"/>
        </w:rPr>
        <w:t>rof</w:t>
      </w:r>
      <w:r w:rsidR="00152F39" w:rsidRPr="00713935">
        <w:rPr>
          <w:szCs w:val="24"/>
        </w:rPr>
        <w:t>.…………………………., … citizen.</w:t>
      </w:r>
    </w:p>
    <w:p w14:paraId="502036A2" w14:textId="77777777" w:rsidR="00713935" w:rsidRPr="00713935" w:rsidRDefault="00713935" w:rsidP="00D0452A">
      <w:pPr>
        <w:spacing w:after="0" w:line="240" w:lineRule="auto"/>
        <w:ind w:left="0" w:firstLine="0"/>
        <w:rPr>
          <w:szCs w:val="24"/>
        </w:rPr>
      </w:pPr>
    </w:p>
    <w:p w14:paraId="27C912AA" w14:textId="3F75699B" w:rsidR="009C72C6" w:rsidRPr="00817DFE" w:rsidRDefault="00152F39" w:rsidP="00D0452A">
      <w:pPr>
        <w:spacing w:after="0" w:line="240" w:lineRule="auto"/>
        <w:ind w:left="-5" w:right="52"/>
        <w:rPr>
          <w:szCs w:val="24"/>
        </w:rPr>
      </w:pPr>
      <w:r w:rsidRPr="00713935">
        <w:rPr>
          <w:szCs w:val="24"/>
        </w:rPr>
        <w:t xml:space="preserve">The </w:t>
      </w:r>
      <w:r w:rsidR="00713935">
        <w:rPr>
          <w:szCs w:val="24"/>
        </w:rPr>
        <w:t>p</w:t>
      </w:r>
      <w:r w:rsidRPr="00713935">
        <w:rPr>
          <w:szCs w:val="24"/>
        </w:rPr>
        <w:t xml:space="preserve">arties referred to above have agreed to enter into this Agreement and fully accept the provisions and terms and conditions it sets out. </w:t>
      </w:r>
    </w:p>
    <w:p w14:paraId="42B0E91A" w14:textId="77777777" w:rsidR="009C72C6" w:rsidRPr="00713935" w:rsidRDefault="009C72C6" w:rsidP="00D0452A">
      <w:pPr>
        <w:spacing w:after="0" w:line="240" w:lineRule="auto"/>
        <w:ind w:left="0" w:right="65" w:firstLine="0"/>
        <w:rPr>
          <w:b/>
          <w:szCs w:val="24"/>
        </w:rPr>
      </w:pPr>
    </w:p>
    <w:p w14:paraId="0E5EA1F4" w14:textId="67DDCA90" w:rsidR="00152F39" w:rsidRPr="00713935" w:rsidRDefault="00152F39" w:rsidP="00D0452A">
      <w:pPr>
        <w:spacing w:after="0" w:line="240" w:lineRule="auto"/>
        <w:ind w:left="0" w:right="65" w:firstLine="0"/>
        <w:rPr>
          <w:szCs w:val="24"/>
        </w:rPr>
      </w:pPr>
      <w:r w:rsidRPr="00713935">
        <w:rPr>
          <w:b/>
          <w:szCs w:val="24"/>
        </w:rPr>
        <w:lastRenderedPageBreak/>
        <w:t>TERMS AND CONDITIONS</w:t>
      </w:r>
    </w:p>
    <w:p w14:paraId="5F77C05E" w14:textId="77777777" w:rsidR="00152F39" w:rsidRPr="00713935" w:rsidRDefault="00152F39" w:rsidP="00D0452A">
      <w:pPr>
        <w:spacing w:after="0" w:line="240" w:lineRule="auto"/>
        <w:ind w:left="0" w:firstLine="0"/>
        <w:rPr>
          <w:szCs w:val="24"/>
        </w:rPr>
      </w:pPr>
      <w:r w:rsidRPr="00713935">
        <w:rPr>
          <w:b/>
          <w:szCs w:val="24"/>
        </w:rPr>
        <w:t xml:space="preserve"> </w:t>
      </w:r>
    </w:p>
    <w:p w14:paraId="101BAEDE" w14:textId="77777777" w:rsidR="00152F39" w:rsidRPr="00713935" w:rsidRDefault="00152F39" w:rsidP="00D0452A">
      <w:pPr>
        <w:pStyle w:val="Titolo1"/>
        <w:spacing w:after="0" w:line="240" w:lineRule="auto"/>
        <w:ind w:left="-5" w:right="0"/>
        <w:jc w:val="both"/>
        <w:rPr>
          <w:szCs w:val="24"/>
        </w:rPr>
      </w:pPr>
      <w:r w:rsidRPr="00713935">
        <w:rPr>
          <w:szCs w:val="24"/>
        </w:rPr>
        <w:t xml:space="preserve">ARTICLE 1 — SUBJECT OF THE AGREEMENT  </w:t>
      </w:r>
    </w:p>
    <w:p w14:paraId="11103086" w14:textId="77777777" w:rsidR="00152F39" w:rsidRPr="00713935" w:rsidRDefault="00152F39" w:rsidP="00D0452A">
      <w:pPr>
        <w:spacing w:after="0" w:line="240" w:lineRule="auto"/>
        <w:ind w:left="0" w:firstLine="0"/>
        <w:rPr>
          <w:szCs w:val="24"/>
        </w:rPr>
      </w:pPr>
      <w:r w:rsidRPr="00713935">
        <w:rPr>
          <w:szCs w:val="24"/>
        </w:rPr>
        <w:t xml:space="preserve"> </w:t>
      </w:r>
    </w:p>
    <w:p w14:paraId="35224F29" w14:textId="34E46B6C" w:rsidR="00152F39" w:rsidRPr="00713935" w:rsidRDefault="00152F39" w:rsidP="00D0452A">
      <w:pPr>
        <w:spacing w:after="0" w:line="240" w:lineRule="auto"/>
        <w:ind w:left="-5" w:right="52"/>
        <w:rPr>
          <w:szCs w:val="24"/>
        </w:rPr>
      </w:pPr>
      <w:r w:rsidRPr="00713935">
        <w:rPr>
          <w:szCs w:val="24"/>
          <w:lang w:val="en-US"/>
        </w:rPr>
        <w:t>Pursuant to</w:t>
      </w:r>
      <w:r w:rsidRPr="00713935">
        <w:rPr>
          <w:szCs w:val="24"/>
        </w:rPr>
        <w:t xml:space="preserve"> </w:t>
      </w:r>
      <w:bookmarkStart w:id="2" w:name="_Hlk141870984"/>
      <w:r w:rsidR="004273AF" w:rsidRPr="00713935">
        <w:rPr>
          <w:szCs w:val="24"/>
        </w:rPr>
        <w:fldChar w:fldCharType="begin"/>
      </w:r>
      <w:r w:rsidR="004273AF" w:rsidRPr="00713935">
        <w:rPr>
          <w:szCs w:val="24"/>
        </w:rPr>
        <w:instrText>HYPERLINK "https://www.mur.gov.it/sites/default/files/2023-07/Decreto%20Direttoriale%20n.%201161%20del%2026-07-2023.pdf"</w:instrText>
      </w:r>
      <w:r w:rsidR="004273AF" w:rsidRPr="00713935">
        <w:rPr>
          <w:szCs w:val="24"/>
        </w:rPr>
        <w:fldChar w:fldCharType="separate"/>
      </w:r>
      <w:proofErr w:type="spellStart"/>
      <w:r w:rsidR="004273AF" w:rsidRPr="00713935">
        <w:rPr>
          <w:rStyle w:val="Collegamentoipertestuale"/>
          <w:szCs w:val="24"/>
        </w:rPr>
        <w:t>Decreto</w:t>
      </w:r>
      <w:proofErr w:type="spellEnd"/>
      <w:r w:rsidR="004273AF" w:rsidRPr="00713935">
        <w:rPr>
          <w:rStyle w:val="Collegamentoipertestuale"/>
          <w:szCs w:val="24"/>
        </w:rPr>
        <w:t xml:space="preserve"> </w:t>
      </w:r>
      <w:proofErr w:type="spellStart"/>
      <w:r w:rsidR="004273AF" w:rsidRPr="00713935">
        <w:rPr>
          <w:rStyle w:val="Collegamentoipertestuale"/>
          <w:szCs w:val="24"/>
        </w:rPr>
        <w:t>Direttoriale</w:t>
      </w:r>
      <w:proofErr w:type="spellEnd"/>
      <w:r w:rsidR="00BB32B4" w:rsidRPr="00713935">
        <w:rPr>
          <w:rStyle w:val="Collegamentoipertestuale"/>
          <w:szCs w:val="24"/>
        </w:rPr>
        <w:t xml:space="preserve"> MUR</w:t>
      </w:r>
      <w:r w:rsidR="004273AF" w:rsidRPr="00713935">
        <w:rPr>
          <w:rStyle w:val="Collegamentoipertestuale"/>
          <w:szCs w:val="24"/>
        </w:rPr>
        <w:t xml:space="preserve"> n. 1161 of  26.07.2023</w:t>
      </w:r>
      <w:r w:rsidR="004273AF" w:rsidRPr="00713935">
        <w:rPr>
          <w:szCs w:val="24"/>
        </w:rPr>
        <w:fldChar w:fldCharType="end"/>
      </w:r>
      <w:r w:rsidR="004273AF" w:rsidRPr="00713935">
        <w:rPr>
          <w:szCs w:val="24"/>
        </w:rPr>
        <w:t xml:space="preserve"> </w:t>
      </w:r>
      <w:bookmarkEnd w:id="2"/>
      <w:r w:rsidRPr="00713935">
        <w:rPr>
          <w:szCs w:val="24"/>
        </w:rPr>
        <w:t xml:space="preserve"> this Agreement sets out the rights and obligations of the principal investigator in relation to execution of the research project named ______________________________,</w:t>
      </w:r>
      <w:r w:rsidR="000F71BC" w:rsidRPr="00713935">
        <w:rPr>
          <w:szCs w:val="24"/>
          <w:lang w:val="en" w:eastAsia="it-IT"/>
        </w:rPr>
        <w:t>as better specified in the Technical attachment to this agreement</w:t>
      </w:r>
      <w:r w:rsidR="003D46A7" w:rsidRPr="00713935">
        <w:rPr>
          <w:szCs w:val="24"/>
          <w:lang w:val="en" w:eastAsia="it-IT"/>
        </w:rPr>
        <w:t xml:space="preserve"> (‘Project Description’)</w:t>
      </w:r>
      <w:r w:rsidR="000F71BC" w:rsidRPr="00713935">
        <w:rPr>
          <w:szCs w:val="24"/>
          <w:lang w:val="en" w:eastAsia="it-IT"/>
        </w:rPr>
        <w:t>, of which it constitutes an integral part</w:t>
      </w:r>
      <w:r w:rsidRPr="00713935">
        <w:rPr>
          <w:szCs w:val="24"/>
        </w:rPr>
        <w:t xml:space="preserve"> . </w:t>
      </w:r>
    </w:p>
    <w:p w14:paraId="0043A081" w14:textId="5A565117" w:rsidR="00152F39" w:rsidRPr="00713935" w:rsidRDefault="00152F39" w:rsidP="00D0452A">
      <w:pPr>
        <w:spacing w:after="0" w:line="240" w:lineRule="auto"/>
        <w:ind w:left="-5" w:right="52"/>
        <w:rPr>
          <w:szCs w:val="24"/>
        </w:rPr>
      </w:pPr>
    </w:p>
    <w:p w14:paraId="3C71CAE1" w14:textId="77777777" w:rsidR="00A53C7C" w:rsidRPr="00713935" w:rsidRDefault="00A53C7C" w:rsidP="00D0452A">
      <w:pPr>
        <w:spacing w:after="0" w:line="240" w:lineRule="auto"/>
        <w:ind w:left="-5" w:right="52"/>
        <w:rPr>
          <w:szCs w:val="24"/>
        </w:rPr>
      </w:pPr>
    </w:p>
    <w:p w14:paraId="3D7128B7" w14:textId="39F9D33E" w:rsidR="00152F39" w:rsidRPr="00713935" w:rsidRDefault="00152F39" w:rsidP="00D0452A">
      <w:pPr>
        <w:pStyle w:val="Titolo1"/>
        <w:spacing w:after="0" w:line="240" w:lineRule="auto"/>
        <w:ind w:left="-5" w:right="0"/>
        <w:jc w:val="both"/>
        <w:rPr>
          <w:szCs w:val="24"/>
        </w:rPr>
      </w:pPr>
      <w:r w:rsidRPr="00713935">
        <w:rPr>
          <w:szCs w:val="24"/>
        </w:rPr>
        <w:t xml:space="preserve">ARTICLE 2 — BASIC RIGHTS OF THE </w:t>
      </w:r>
      <w:r w:rsidR="00BF5C50" w:rsidRPr="00713935">
        <w:rPr>
          <w:szCs w:val="24"/>
        </w:rPr>
        <w:t>HOST INSTITUTION</w:t>
      </w:r>
    </w:p>
    <w:p w14:paraId="3933C2A2" w14:textId="77777777" w:rsidR="00152F39" w:rsidRPr="00713935" w:rsidRDefault="00152F39" w:rsidP="00D0452A">
      <w:pPr>
        <w:spacing w:after="0" w:line="240" w:lineRule="auto"/>
        <w:ind w:left="0" w:firstLine="0"/>
        <w:rPr>
          <w:szCs w:val="24"/>
        </w:rPr>
      </w:pPr>
      <w:r w:rsidRPr="00713935">
        <w:rPr>
          <w:b/>
          <w:szCs w:val="24"/>
        </w:rPr>
        <w:t xml:space="preserve"> </w:t>
      </w:r>
    </w:p>
    <w:p w14:paraId="11BE9406" w14:textId="5CD05933" w:rsidR="00152F39" w:rsidRPr="00713935" w:rsidRDefault="00152F39" w:rsidP="00D0452A">
      <w:pPr>
        <w:spacing w:after="0" w:line="240" w:lineRule="auto"/>
        <w:ind w:left="-5" w:right="52"/>
        <w:rPr>
          <w:szCs w:val="24"/>
        </w:rPr>
      </w:pPr>
      <w:r w:rsidRPr="00713935">
        <w:rPr>
          <w:szCs w:val="24"/>
        </w:rPr>
        <w:t xml:space="preserve">The </w:t>
      </w:r>
      <w:r w:rsidR="004273AF" w:rsidRPr="00713935">
        <w:rPr>
          <w:szCs w:val="24"/>
        </w:rPr>
        <w:t xml:space="preserve">Host </w:t>
      </w:r>
      <w:r w:rsidR="004517DA" w:rsidRPr="00713935">
        <w:rPr>
          <w:szCs w:val="24"/>
        </w:rPr>
        <w:t>Institution</w:t>
      </w:r>
      <w:r w:rsidR="004273AF" w:rsidRPr="00713935">
        <w:rPr>
          <w:szCs w:val="24"/>
        </w:rPr>
        <w:t xml:space="preserve"> </w:t>
      </w:r>
      <w:r w:rsidRPr="00713935">
        <w:rPr>
          <w:szCs w:val="24"/>
        </w:rPr>
        <w:t xml:space="preserve">must:  </w:t>
      </w:r>
    </w:p>
    <w:p w14:paraId="5741757B" w14:textId="77777777" w:rsidR="00152F39" w:rsidRPr="00713935" w:rsidRDefault="00152F39" w:rsidP="00D0452A">
      <w:pPr>
        <w:spacing w:after="0" w:line="240" w:lineRule="auto"/>
        <w:ind w:left="0" w:firstLine="0"/>
        <w:rPr>
          <w:szCs w:val="24"/>
        </w:rPr>
      </w:pPr>
      <w:r w:rsidRPr="00713935">
        <w:rPr>
          <w:szCs w:val="24"/>
        </w:rPr>
        <w:t xml:space="preserve"> </w:t>
      </w:r>
    </w:p>
    <w:p w14:paraId="0544DE95" w14:textId="16D5F471" w:rsidR="00152F39" w:rsidRPr="00713935" w:rsidRDefault="00152F39" w:rsidP="00D0452A">
      <w:pPr>
        <w:numPr>
          <w:ilvl w:val="0"/>
          <w:numId w:val="8"/>
        </w:numPr>
        <w:spacing w:after="0" w:line="240" w:lineRule="auto"/>
        <w:ind w:right="52" w:hanging="566"/>
        <w:rPr>
          <w:szCs w:val="24"/>
        </w:rPr>
      </w:pPr>
      <w:r w:rsidRPr="00713935">
        <w:rPr>
          <w:szCs w:val="24"/>
        </w:rPr>
        <w:t xml:space="preserve">Host and engage the </w:t>
      </w:r>
      <w:r w:rsidR="004273AF" w:rsidRPr="00713935">
        <w:rPr>
          <w:szCs w:val="24"/>
        </w:rPr>
        <w:t>P</w:t>
      </w:r>
      <w:r w:rsidRPr="00713935">
        <w:rPr>
          <w:szCs w:val="24"/>
        </w:rPr>
        <w:t xml:space="preserve">rincipal </w:t>
      </w:r>
      <w:r w:rsidR="004273AF" w:rsidRPr="00713935">
        <w:rPr>
          <w:szCs w:val="24"/>
        </w:rPr>
        <w:t>I</w:t>
      </w:r>
      <w:r w:rsidRPr="00713935">
        <w:rPr>
          <w:szCs w:val="24"/>
        </w:rPr>
        <w:t>nvestigator for the whole duration of the action;</w:t>
      </w:r>
    </w:p>
    <w:p w14:paraId="5AF8BF1D" w14:textId="77777777" w:rsidR="00C85817" w:rsidRPr="00713935" w:rsidRDefault="00C85817" w:rsidP="00D0452A">
      <w:pPr>
        <w:spacing w:after="0" w:line="240" w:lineRule="auto"/>
        <w:ind w:left="0" w:firstLine="0"/>
        <w:rPr>
          <w:szCs w:val="24"/>
        </w:rPr>
      </w:pPr>
    </w:p>
    <w:p w14:paraId="0FA70D51" w14:textId="05F9F561" w:rsidR="004B1912" w:rsidRPr="00713935" w:rsidRDefault="004B1912" w:rsidP="00D0452A">
      <w:pPr>
        <w:numPr>
          <w:ilvl w:val="0"/>
          <w:numId w:val="8"/>
        </w:numPr>
        <w:spacing w:after="0" w:line="240" w:lineRule="auto"/>
        <w:ind w:right="52" w:hanging="566"/>
        <w:rPr>
          <w:szCs w:val="24"/>
        </w:rPr>
      </w:pPr>
      <w:r w:rsidRPr="00713935">
        <w:rPr>
          <w:szCs w:val="24"/>
        </w:rPr>
        <w:t>take all measures to implement the principles set out in the Commission Recommendation on the European Charter for Researchers and the Code of Conduct for the Recruitment of Researchers</w:t>
      </w:r>
      <w:r w:rsidRPr="00713935">
        <w:rPr>
          <w:szCs w:val="24"/>
          <w:vertAlign w:val="superscript"/>
        </w:rPr>
        <w:footnoteReference w:id="1"/>
      </w:r>
      <w:r w:rsidRPr="00713935">
        <w:rPr>
          <w:szCs w:val="24"/>
        </w:rPr>
        <w:t xml:space="preserve"> — in particular regarding working conditions, transparent recruitment processes based on merit and career development— and ensure that the Principal Investigator, researchers and third parties involved in the action are aware of them;</w:t>
      </w:r>
    </w:p>
    <w:p w14:paraId="27AC81BC" w14:textId="77777777" w:rsidR="00152F39" w:rsidRPr="00713935" w:rsidRDefault="00152F39" w:rsidP="00D0452A">
      <w:pPr>
        <w:spacing w:after="0" w:line="240" w:lineRule="auto"/>
        <w:ind w:left="0" w:firstLine="0"/>
        <w:rPr>
          <w:szCs w:val="24"/>
        </w:rPr>
      </w:pPr>
    </w:p>
    <w:p w14:paraId="1FF9DECB" w14:textId="16B4A53D" w:rsidR="00152F39" w:rsidRPr="00713935" w:rsidRDefault="00152F39" w:rsidP="00D0452A">
      <w:pPr>
        <w:numPr>
          <w:ilvl w:val="0"/>
          <w:numId w:val="8"/>
        </w:numPr>
        <w:spacing w:after="0" w:line="240" w:lineRule="auto"/>
        <w:ind w:right="52" w:hanging="566"/>
        <w:rPr>
          <w:szCs w:val="24"/>
        </w:rPr>
      </w:pPr>
      <w:r w:rsidRPr="00713935">
        <w:rPr>
          <w:szCs w:val="24"/>
        </w:rPr>
        <w:t xml:space="preserve">guarantee the </w:t>
      </w:r>
      <w:r w:rsidR="004273AF" w:rsidRPr="00713935">
        <w:rPr>
          <w:szCs w:val="24"/>
        </w:rPr>
        <w:t>P</w:t>
      </w:r>
      <w:r w:rsidRPr="00713935">
        <w:rPr>
          <w:szCs w:val="24"/>
        </w:rPr>
        <w:t xml:space="preserve">rincipal </w:t>
      </w:r>
      <w:r w:rsidR="00340708" w:rsidRPr="00713935">
        <w:rPr>
          <w:szCs w:val="24"/>
        </w:rPr>
        <w:t>Investigator</w:t>
      </w:r>
      <w:r w:rsidRPr="00713935">
        <w:rPr>
          <w:szCs w:val="24"/>
        </w:rPr>
        <w:t xml:space="preserve"> </w:t>
      </w:r>
      <w:r w:rsidRPr="00713935">
        <w:rPr>
          <w:b/>
          <w:szCs w:val="24"/>
        </w:rPr>
        <w:t>scientific independence</w:t>
      </w:r>
      <w:r w:rsidRPr="00713935">
        <w:rPr>
          <w:szCs w:val="24"/>
        </w:rPr>
        <w:t xml:space="preserve"> in particular for the: </w:t>
      </w:r>
    </w:p>
    <w:p w14:paraId="4FE4CEE3" w14:textId="77777777" w:rsidR="00152F39" w:rsidRPr="00713935" w:rsidRDefault="00152F39" w:rsidP="00D0452A">
      <w:pPr>
        <w:spacing w:after="0" w:line="240" w:lineRule="auto"/>
        <w:ind w:left="720" w:firstLine="0"/>
        <w:rPr>
          <w:szCs w:val="24"/>
        </w:rPr>
      </w:pPr>
      <w:r w:rsidRPr="00713935">
        <w:rPr>
          <w:szCs w:val="24"/>
        </w:rPr>
        <w:t xml:space="preserve"> </w:t>
      </w:r>
    </w:p>
    <w:p w14:paraId="17E1BCB3" w14:textId="77777777" w:rsidR="00152F39" w:rsidRPr="00713935" w:rsidRDefault="00152F39" w:rsidP="00D0452A">
      <w:pPr>
        <w:numPr>
          <w:ilvl w:val="1"/>
          <w:numId w:val="8"/>
        </w:numPr>
        <w:spacing w:after="0" w:line="240" w:lineRule="auto"/>
        <w:ind w:left="1461" w:right="52" w:hanging="566"/>
        <w:rPr>
          <w:szCs w:val="24"/>
        </w:rPr>
      </w:pPr>
      <w:r w:rsidRPr="00713935">
        <w:rPr>
          <w:szCs w:val="24"/>
        </w:rPr>
        <w:t xml:space="preserve">use of the budget to achieve the action’s scientific objectives; </w:t>
      </w:r>
    </w:p>
    <w:p w14:paraId="4A10D786" w14:textId="77777777" w:rsidR="00152F39" w:rsidRPr="00713935" w:rsidRDefault="00152F39" w:rsidP="00D0452A">
      <w:pPr>
        <w:spacing w:after="0" w:line="240" w:lineRule="auto"/>
        <w:ind w:left="938" w:firstLine="0"/>
        <w:rPr>
          <w:szCs w:val="24"/>
        </w:rPr>
      </w:pPr>
      <w:r w:rsidRPr="00713935">
        <w:rPr>
          <w:szCs w:val="24"/>
        </w:rPr>
        <w:t xml:space="preserve"> </w:t>
      </w:r>
    </w:p>
    <w:p w14:paraId="032907E0" w14:textId="77777777" w:rsidR="00152F39" w:rsidRPr="00713935" w:rsidRDefault="00152F39" w:rsidP="00D0452A">
      <w:pPr>
        <w:numPr>
          <w:ilvl w:val="1"/>
          <w:numId w:val="8"/>
        </w:numPr>
        <w:spacing w:after="0" w:line="240" w:lineRule="auto"/>
        <w:ind w:left="1461" w:right="52" w:hanging="566"/>
        <w:rPr>
          <w:szCs w:val="24"/>
        </w:rPr>
      </w:pPr>
      <w:r w:rsidRPr="00713935">
        <w:rPr>
          <w:szCs w:val="24"/>
        </w:rPr>
        <w:t xml:space="preserve">authority to publish as senior author and invite as co-authors those who have contributed substantially to the work; </w:t>
      </w:r>
    </w:p>
    <w:p w14:paraId="581FC7D5" w14:textId="77777777" w:rsidR="00152F39" w:rsidRPr="00713935" w:rsidRDefault="00152F39" w:rsidP="00D0452A">
      <w:pPr>
        <w:spacing w:after="0" w:line="240" w:lineRule="auto"/>
        <w:ind w:left="938" w:firstLine="0"/>
        <w:rPr>
          <w:szCs w:val="24"/>
        </w:rPr>
      </w:pPr>
      <w:r w:rsidRPr="00713935">
        <w:rPr>
          <w:szCs w:val="24"/>
        </w:rPr>
        <w:t xml:space="preserve"> </w:t>
      </w:r>
    </w:p>
    <w:p w14:paraId="56421DB5" w14:textId="77777777" w:rsidR="00152F39" w:rsidRPr="00713935" w:rsidRDefault="00152F39" w:rsidP="00D0452A">
      <w:pPr>
        <w:numPr>
          <w:ilvl w:val="1"/>
          <w:numId w:val="8"/>
        </w:numPr>
        <w:spacing w:after="0" w:line="240" w:lineRule="auto"/>
        <w:ind w:left="1461" w:right="52" w:hanging="566"/>
        <w:rPr>
          <w:szCs w:val="24"/>
        </w:rPr>
      </w:pPr>
      <w:r w:rsidRPr="00713935">
        <w:rPr>
          <w:szCs w:val="24"/>
        </w:rPr>
        <w:t xml:space="preserve">preparation of scientific reports for the action; </w:t>
      </w:r>
    </w:p>
    <w:p w14:paraId="417A85BD" w14:textId="77777777" w:rsidR="00152F39" w:rsidRPr="00713935" w:rsidRDefault="00152F39" w:rsidP="00D0452A">
      <w:pPr>
        <w:spacing w:after="0" w:line="240" w:lineRule="auto"/>
        <w:ind w:left="938" w:firstLine="0"/>
        <w:rPr>
          <w:szCs w:val="24"/>
        </w:rPr>
      </w:pPr>
      <w:r w:rsidRPr="00713935">
        <w:rPr>
          <w:szCs w:val="24"/>
        </w:rPr>
        <w:t xml:space="preserve"> </w:t>
      </w:r>
    </w:p>
    <w:p w14:paraId="14698D76" w14:textId="2B33D1EE" w:rsidR="00152F39" w:rsidRPr="00713935" w:rsidRDefault="00152F39" w:rsidP="00D0452A">
      <w:pPr>
        <w:numPr>
          <w:ilvl w:val="1"/>
          <w:numId w:val="8"/>
        </w:numPr>
        <w:spacing w:after="0" w:line="240" w:lineRule="auto"/>
        <w:ind w:left="1461" w:right="52" w:hanging="566"/>
        <w:rPr>
          <w:szCs w:val="24"/>
        </w:rPr>
      </w:pPr>
      <w:r w:rsidRPr="00713935">
        <w:rPr>
          <w:szCs w:val="24"/>
        </w:rPr>
        <w:t xml:space="preserve">selection and supervision of other team members, in line with profiles needed to conduct the research and in accordance with the </w:t>
      </w:r>
      <w:r w:rsidR="004517DA" w:rsidRPr="00713935">
        <w:rPr>
          <w:szCs w:val="24"/>
        </w:rPr>
        <w:t xml:space="preserve">Host Institution’s </w:t>
      </w:r>
      <w:r w:rsidRPr="00713935">
        <w:rPr>
          <w:szCs w:val="24"/>
        </w:rPr>
        <w:t xml:space="preserve">usual management practices;  </w:t>
      </w:r>
    </w:p>
    <w:p w14:paraId="3064ADA0" w14:textId="77777777" w:rsidR="00152F39" w:rsidRPr="00713935" w:rsidRDefault="00152F39" w:rsidP="00D0452A">
      <w:pPr>
        <w:spacing w:after="0" w:line="240" w:lineRule="auto"/>
        <w:ind w:left="1418" w:firstLine="0"/>
        <w:rPr>
          <w:szCs w:val="24"/>
        </w:rPr>
      </w:pPr>
      <w:r w:rsidRPr="00713935">
        <w:rPr>
          <w:szCs w:val="24"/>
        </w:rPr>
        <w:t xml:space="preserve">  </w:t>
      </w:r>
    </w:p>
    <w:p w14:paraId="2165B116" w14:textId="77777777" w:rsidR="00152F39" w:rsidRPr="00713935" w:rsidRDefault="00152F39" w:rsidP="00D0452A">
      <w:pPr>
        <w:numPr>
          <w:ilvl w:val="1"/>
          <w:numId w:val="8"/>
        </w:numPr>
        <w:spacing w:after="0" w:line="240" w:lineRule="auto"/>
        <w:ind w:left="1461" w:right="52" w:hanging="566"/>
        <w:rPr>
          <w:szCs w:val="24"/>
        </w:rPr>
      </w:pPr>
      <w:r w:rsidRPr="00713935">
        <w:rPr>
          <w:szCs w:val="24"/>
        </w:rPr>
        <w:t xml:space="preserve">possibility to apply independently for funding; </w:t>
      </w:r>
    </w:p>
    <w:p w14:paraId="55476A4A" w14:textId="77777777" w:rsidR="00152F39" w:rsidRPr="00713935" w:rsidRDefault="00152F39" w:rsidP="00D0452A">
      <w:pPr>
        <w:spacing w:after="0" w:line="240" w:lineRule="auto"/>
        <w:ind w:left="938" w:firstLine="0"/>
        <w:rPr>
          <w:szCs w:val="24"/>
        </w:rPr>
      </w:pPr>
      <w:r w:rsidRPr="00713935">
        <w:rPr>
          <w:szCs w:val="24"/>
        </w:rPr>
        <w:t xml:space="preserve"> </w:t>
      </w:r>
    </w:p>
    <w:p w14:paraId="2FC575CC" w14:textId="77777777" w:rsidR="00152F39" w:rsidRPr="00713935" w:rsidRDefault="00152F39" w:rsidP="00D0452A">
      <w:pPr>
        <w:numPr>
          <w:ilvl w:val="1"/>
          <w:numId w:val="8"/>
        </w:numPr>
        <w:spacing w:after="0" w:line="240" w:lineRule="auto"/>
        <w:ind w:left="1461" w:right="52" w:hanging="566"/>
        <w:rPr>
          <w:szCs w:val="24"/>
        </w:rPr>
      </w:pPr>
      <w:r w:rsidRPr="00713935">
        <w:rPr>
          <w:szCs w:val="24"/>
        </w:rPr>
        <w:t xml:space="preserve">access to appropriate space and facilities for conducting the research; </w:t>
      </w:r>
    </w:p>
    <w:p w14:paraId="4544CF94" w14:textId="77777777" w:rsidR="00152F39" w:rsidRPr="00713935" w:rsidRDefault="00152F39" w:rsidP="00D0452A">
      <w:pPr>
        <w:spacing w:after="0" w:line="240" w:lineRule="auto"/>
        <w:ind w:left="370" w:firstLine="0"/>
        <w:rPr>
          <w:szCs w:val="24"/>
        </w:rPr>
      </w:pPr>
      <w:r w:rsidRPr="00713935">
        <w:rPr>
          <w:szCs w:val="24"/>
        </w:rPr>
        <w:t xml:space="preserve"> </w:t>
      </w:r>
    </w:p>
    <w:p w14:paraId="7BDC2AA4" w14:textId="484A3998" w:rsidR="00152F39" w:rsidRPr="00713935" w:rsidRDefault="00152F39" w:rsidP="00D0452A">
      <w:pPr>
        <w:numPr>
          <w:ilvl w:val="0"/>
          <w:numId w:val="8"/>
        </w:numPr>
        <w:spacing w:after="0" w:line="240" w:lineRule="auto"/>
        <w:ind w:right="52" w:hanging="566"/>
        <w:rPr>
          <w:szCs w:val="24"/>
        </w:rPr>
      </w:pPr>
      <w:r w:rsidRPr="00713935">
        <w:rPr>
          <w:szCs w:val="24"/>
        </w:rPr>
        <w:t xml:space="preserve">provide — during the implementation of the action — </w:t>
      </w:r>
      <w:r w:rsidRPr="00713935">
        <w:rPr>
          <w:b/>
          <w:szCs w:val="24"/>
        </w:rPr>
        <w:t>research support</w:t>
      </w:r>
      <w:r w:rsidRPr="00713935">
        <w:rPr>
          <w:szCs w:val="24"/>
        </w:rPr>
        <w:t xml:space="preserve"> to the </w:t>
      </w:r>
      <w:r w:rsidR="004273AF" w:rsidRPr="00713935">
        <w:rPr>
          <w:szCs w:val="24"/>
        </w:rPr>
        <w:t>P</w:t>
      </w:r>
      <w:r w:rsidRPr="00713935">
        <w:rPr>
          <w:szCs w:val="24"/>
        </w:rPr>
        <w:t xml:space="preserve">rincipal </w:t>
      </w:r>
      <w:r w:rsidR="00340708" w:rsidRPr="00713935">
        <w:rPr>
          <w:szCs w:val="24"/>
        </w:rPr>
        <w:t>Investigator</w:t>
      </w:r>
      <w:r w:rsidRPr="00713935">
        <w:rPr>
          <w:szCs w:val="24"/>
        </w:rPr>
        <w:t xml:space="preserve"> and the team members (regarding infrastructure, equipment, access rights –including, full access on a royalty-free basis for the </w:t>
      </w:r>
      <w:r w:rsidR="004517DA" w:rsidRPr="00713935">
        <w:rPr>
          <w:szCs w:val="24"/>
        </w:rPr>
        <w:t>P</w:t>
      </w:r>
      <w:r w:rsidRPr="00713935">
        <w:rPr>
          <w:szCs w:val="24"/>
        </w:rPr>
        <w:t xml:space="preserve">rincipal </w:t>
      </w:r>
      <w:r w:rsidR="004517DA" w:rsidRPr="00713935">
        <w:rPr>
          <w:szCs w:val="24"/>
        </w:rPr>
        <w:t>I</w:t>
      </w:r>
      <w:r w:rsidRPr="00713935">
        <w:rPr>
          <w:szCs w:val="24"/>
        </w:rPr>
        <w:t xml:space="preserve">nvestigator to background and results needed for their activities under the action-, products and other services necessary for conducting the research); </w:t>
      </w:r>
    </w:p>
    <w:p w14:paraId="485CD987" w14:textId="77777777" w:rsidR="00152F39" w:rsidRPr="00713935" w:rsidRDefault="00152F39" w:rsidP="00D0452A">
      <w:pPr>
        <w:spacing w:after="0" w:line="240" w:lineRule="auto"/>
        <w:ind w:left="720" w:firstLine="0"/>
        <w:rPr>
          <w:szCs w:val="24"/>
        </w:rPr>
      </w:pPr>
      <w:r w:rsidRPr="00713935">
        <w:rPr>
          <w:szCs w:val="24"/>
        </w:rPr>
        <w:lastRenderedPageBreak/>
        <w:t xml:space="preserve"> </w:t>
      </w:r>
    </w:p>
    <w:p w14:paraId="286417B1" w14:textId="38EE7385" w:rsidR="004B1912" w:rsidRPr="00713935" w:rsidRDefault="00152F39" w:rsidP="00D0452A">
      <w:pPr>
        <w:numPr>
          <w:ilvl w:val="0"/>
          <w:numId w:val="8"/>
        </w:numPr>
        <w:spacing w:after="0" w:line="240" w:lineRule="auto"/>
        <w:ind w:right="52" w:hanging="566"/>
        <w:rPr>
          <w:szCs w:val="24"/>
        </w:rPr>
      </w:pPr>
      <w:r w:rsidRPr="00713935">
        <w:rPr>
          <w:szCs w:val="24"/>
        </w:rPr>
        <w:t xml:space="preserve">support the </w:t>
      </w:r>
      <w:r w:rsidR="004273AF" w:rsidRPr="00713935">
        <w:rPr>
          <w:szCs w:val="24"/>
        </w:rPr>
        <w:t>P</w:t>
      </w:r>
      <w:r w:rsidRPr="00713935">
        <w:rPr>
          <w:szCs w:val="24"/>
        </w:rPr>
        <w:t xml:space="preserve">rincipal </w:t>
      </w:r>
      <w:r w:rsidR="004273AF" w:rsidRPr="00713935">
        <w:rPr>
          <w:szCs w:val="24"/>
        </w:rPr>
        <w:t>I</w:t>
      </w:r>
      <w:r w:rsidRPr="00713935">
        <w:rPr>
          <w:szCs w:val="24"/>
        </w:rPr>
        <w:t xml:space="preserve">nvestigator and provide </w:t>
      </w:r>
      <w:r w:rsidRPr="00713935">
        <w:rPr>
          <w:b/>
          <w:szCs w:val="24"/>
        </w:rPr>
        <w:t>administrative assistance</w:t>
      </w:r>
      <w:r w:rsidRPr="00713935">
        <w:rPr>
          <w:szCs w:val="24"/>
        </w:rPr>
        <w:t xml:space="preserve">, in particular for the: </w:t>
      </w:r>
    </w:p>
    <w:p w14:paraId="22889D50" w14:textId="77777777" w:rsidR="00152F39" w:rsidRPr="00713935" w:rsidRDefault="00152F39" w:rsidP="00D0452A">
      <w:pPr>
        <w:spacing w:after="0" w:line="240" w:lineRule="auto"/>
        <w:ind w:left="720" w:firstLine="0"/>
        <w:rPr>
          <w:szCs w:val="24"/>
        </w:rPr>
      </w:pPr>
      <w:r w:rsidRPr="00713935">
        <w:rPr>
          <w:szCs w:val="24"/>
        </w:rPr>
        <w:t xml:space="preserve"> </w:t>
      </w:r>
    </w:p>
    <w:p w14:paraId="6E07BC88" w14:textId="77777777" w:rsidR="00152F39" w:rsidRPr="00713935" w:rsidRDefault="00152F39" w:rsidP="00D0452A">
      <w:pPr>
        <w:numPr>
          <w:ilvl w:val="1"/>
          <w:numId w:val="8"/>
        </w:numPr>
        <w:spacing w:after="0" w:line="240" w:lineRule="auto"/>
        <w:ind w:left="1461" w:right="52" w:hanging="566"/>
        <w:rPr>
          <w:szCs w:val="24"/>
        </w:rPr>
      </w:pPr>
      <w:r w:rsidRPr="00713935">
        <w:rPr>
          <w:szCs w:val="24"/>
        </w:rPr>
        <w:t xml:space="preserve">general management of the work and the team; </w:t>
      </w:r>
    </w:p>
    <w:p w14:paraId="39D8AFA2" w14:textId="77777777" w:rsidR="00152F39" w:rsidRPr="00713935" w:rsidRDefault="00152F39" w:rsidP="00D0452A">
      <w:pPr>
        <w:spacing w:after="0" w:line="240" w:lineRule="auto"/>
        <w:ind w:left="1418" w:firstLine="0"/>
        <w:rPr>
          <w:szCs w:val="24"/>
        </w:rPr>
      </w:pPr>
      <w:r w:rsidRPr="00713935">
        <w:rPr>
          <w:szCs w:val="24"/>
        </w:rPr>
        <w:t xml:space="preserve"> </w:t>
      </w:r>
    </w:p>
    <w:p w14:paraId="48D6A800" w14:textId="5DF60CC6" w:rsidR="00152F39" w:rsidRPr="00713935" w:rsidRDefault="00152F39" w:rsidP="00D0452A">
      <w:pPr>
        <w:numPr>
          <w:ilvl w:val="1"/>
          <w:numId w:val="8"/>
        </w:numPr>
        <w:spacing w:after="0" w:line="240" w:lineRule="auto"/>
        <w:ind w:left="1461" w:right="52" w:hanging="566"/>
        <w:rPr>
          <w:szCs w:val="24"/>
        </w:rPr>
      </w:pPr>
      <w:r w:rsidRPr="00713935">
        <w:rPr>
          <w:szCs w:val="24"/>
        </w:rPr>
        <w:t xml:space="preserve">scientific reporting, especially ensuring that the team members send their scientific results to the </w:t>
      </w:r>
      <w:r w:rsidR="004517DA" w:rsidRPr="00713935">
        <w:rPr>
          <w:szCs w:val="24"/>
        </w:rPr>
        <w:t>P</w:t>
      </w:r>
      <w:r w:rsidRPr="00713935">
        <w:rPr>
          <w:szCs w:val="24"/>
        </w:rPr>
        <w:t xml:space="preserve">rincipal </w:t>
      </w:r>
      <w:r w:rsidR="004517DA" w:rsidRPr="00713935">
        <w:rPr>
          <w:szCs w:val="24"/>
        </w:rPr>
        <w:t>I</w:t>
      </w:r>
      <w:r w:rsidRPr="00713935">
        <w:rPr>
          <w:szCs w:val="24"/>
        </w:rPr>
        <w:t xml:space="preserve">nvestigator; </w:t>
      </w:r>
    </w:p>
    <w:p w14:paraId="6DF7F325" w14:textId="77777777" w:rsidR="00152F39" w:rsidRPr="00713935" w:rsidRDefault="00152F39" w:rsidP="00D0452A">
      <w:pPr>
        <w:spacing w:after="0" w:line="240" w:lineRule="auto"/>
        <w:ind w:left="1418" w:firstLine="0"/>
        <w:rPr>
          <w:szCs w:val="24"/>
        </w:rPr>
      </w:pPr>
      <w:r w:rsidRPr="00713935">
        <w:rPr>
          <w:szCs w:val="24"/>
        </w:rPr>
        <w:t xml:space="preserve"> </w:t>
      </w:r>
    </w:p>
    <w:p w14:paraId="5C37C8E7" w14:textId="77777777" w:rsidR="00152F39" w:rsidRPr="00713935" w:rsidRDefault="00152F39" w:rsidP="00D0452A">
      <w:pPr>
        <w:numPr>
          <w:ilvl w:val="1"/>
          <w:numId w:val="8"/>
        </w:numPr>
        <w:spacing w:after="0" w:line="240" w:lineRule="auto"/>
        <w:ind w:left="1461" w:right="52" w:hanging="566"/>
        <w:rPr>
          <w:szCs w:val="24"/>
        </w:rPr>
      </w:pPr>
      <w:r w:rsidRPr="00713935">
        <w:rPr>
          <w:szCs w:val="24"/>
        </w:rPr>
        <w:t xml:space="preserve">financial reporting, especially providing timely and clear financial information; </w:t>
      </w:r>
    </w:p>
    <w:p w14:paraId="63232680" w14:textId="77777777" w:rsidR="00152F39" w:rsidRPr="00713935" w:rsidRDefault="00152F39" w:rsidP="00D0452A">
      <w:pPr>
        <w:spacing w:after="0" w:line="240" w:lineRule="auto"/>
        <w:ind w:left="1418" w:firstLine="0"/>
        <w:rPr>
          <w:szCs w:val="24"/>
        </w:rPr>
      </w:pPr>
      <w:r w:rsidRPr="00713935">
        <w:rPr>
          <w:szCs w:val="24"/>
        </w:rPr>
        <w:t xml:space="preserve"> </w:t>
      </w:r>
    </w:p>
    <w:p w14:paraId="5688DB82" w14:textId="4354DF5F" w:rsidR="00152F39" w:rsidRPr="00713935" w:rsidRDefault="00152F39" w:rsidP="00D0452A">
      <w:pPr>
        <w:numPr>
          <w:ilvl w:val="1"/>
          <w:numId w:val="8"/>
        </w:numPr>
        <w:spacing w:after="0" w:line="240" w:lineRule="auto"/>
        <w:ind w:left="1461" w:right="52" w:hanging="566"/>
        <w:rPr>
          <w:szCs w:val="24"/>
        </w:rPr>
      </w:pPr>
      <w:r w:rsidRPr="00713935">
        <w:rPr>
          <w:szCs w:val="24"/>
        </w:rPr>
        <w:t xml:space="preserve">application of the </w:t>
      </w:r>
      <w:r w:rsidR="004517DA" w:rsidRPr="00713935">
        <w:rPr>
          <w:szCs w:val="24"/>
        </w:rPr>
        <w:t xml:space="preserve">Host Institution’s </w:t>
      </w:r>
      <w:r w:rsidRPr="00713935">
        <w:rPr>
          <w:szCs w:val="24"/>
        </w:rPr>
        <w:t xml:space="preserve">usual management practices; </w:t>
      </w:r>
    </w:p>
    <w:p w14:paraId="5B59F05A" w14:textId="77777777" w:rsidR="00152F39" w:rsidRPr="00713935" w:rsidRDefault="00152F39" w:rsidP="00D0452A">
      <w:pPr>
        <w:spacing w:after="0" w:line="240" w:lineRule="auto"/>
        <w:ind w:left="1418" w:firstLine="0"/>
        <w:rPr>
          <w:szCs w:val="24"/>
        </w:rPr>
      </w:pPr>
      <w:r w:rsidRPr="00713935">
        <w:rPr>
          <w:szCs w:val="24"/>
        </w:rPr>
        <w:t xml:space="preserve"> </w:t>
      </w:r>
    </w:p>
    <w:p w14:paraId="24669CA4" w14:textId="77777777" w:rsidR="00152F39" w:rsidRPr="00713935" w:rsidRDefault="00152F39" w:rsidP="00D0452A">
      <w:pPr>
        <w:numPr>
          <w:ilvl w:val="1"/>
          <w:numId w:val="8"/>
        </w:numPr>
        <w:spacing w:after="0" w:line="240" w:lineRule="auto"/>
        <w:ind w:left="1461" w:right="52" w:hanging="566"/>
        <w:rPr>
          <w:szCs w:val="24"/>
        </w:rPr>
      </w:pPr>
      <w:r w:rsidRPr="00713935">
        <w:rPr>
          <w:szCs w:val="24"/>
        </w:rPr>
        <w:t xml:space="preserve">general logistics of the action; </w:t>
      </w:r>
    </w:p>
    <w:p w14:paraId="0F94014B" w14:textId="77777777" w:rsidR="00152F39" w:rsidRPr="00713935" w:rsidRDefault="00152F39" w:rsidP="00D0452A">
      <w:pPr>
        <w:spacing w:after="0" w:line="240" w:lineRule="auto"/>
        <w:ind w:left="1418" w:firstLine="0"/>
        <w:rPr>
          <w:szCs w:val="24"/>
        </w:rPr>
      </w:pPr>
      <w:r w:rsidRPr="00713935">
        <w:rPr>
          <w:szCs w:val="24"/>
        </w:rPr>
        <w:t xml:space="preserve"> </w:t>
      </w:r>
    </w:p>
    <w:p w14:paraId="3C025930" w14:textId="77777777" w:rsidR="00152F39" w:rsidRPr="00713935" w:rsidRDefault="00152F39" w:rsidP="00D0452A">
      <w:pPr>
        <w:numPr>
          <w:ilvl w:val="1"/>
          <w:numId w:val="8"/>
        </w:numPr>
        <w:spacing w:after="0" w:line="240" w:lineRule="auto"/>
        <w:ind w:left="1461" w:right="52" w:hanging="566"/>
        <w:rPr>
          <w:szCs w:val="24"/>
        </w:rPr>
      </w:pPr>
      <w:r w:rsidRPr="00713935">
        <w:rPr>
          <w:szCs w:val="24"/>
        </w:rPr>
        <w:t xml:space="preserve">access to the electronic exchange system; </w:t>
      </w:r>
    </w:p>
    <w:p w14:paraId="29217167" w14:textId="7480E650" w:rsidR="00152F39" w:rsidRPr="00713935" w:rsidRDefault="00152F39" w:rsidP="00D0452A">
      <w:pPr>
        <w:spacing w:after="0" w:line="240" w:lineRule="auto"/>
        <w:ind w:left="1418" w:firstLine="0"/>
        <w:rPr>
          <w:szCs w:val="24"/>
        </w:rPr>
      </w:pPr>
      <w:r w:rsidRPr="00713935">
        <w:rPr>
          <w:b/>
          <w:szCs w:val="24"/>
        </w:rPr>
        <w:t xml:space="preserve">  </w:t>
      </w:r>
    </w:p>
    <w:p w14:paraId="0308373E" w14:textId="6056050C" w:rsidR="00152F39" w:rsidRPr="00713935" w:rsidRDefault="00152F39" w:rsidP="00D0452A">
      <w:pPr>
        <w:numPr>
          <w:ilvl w:val="0"/>
          <w:numId w:val="8"/>
        </w:numPr>
        <w:spacing w:after="0" w:line="240" w:lineRule="auto"/>
        <w:ind w:right="52" w:hanging="566"/>
        <w:rPr>
          <w:szCs w:val="24"/>
        </w:rPr>
      </w:pPr>
      <w:r w:rsidRPr="00713935">
        <w:rPr>
          <w:b/>
          <w:szCs w:val="24"/>
        </w:rPr>
        <w:t>inform</w:t>
      </w:r>
      <w:r w:rsidRPr="00713935">
        <w:rPr>
          <w:szCs w:val="24"/>
        </w:rPr>
        <w:t xml:space="preserve"> the </w:t>
      </w:r>
      <w:r w:rsidR="004273AF" w:rsidRPr="00713935">
        <w:rPr>
          <w:szCs w:val="24"/>
        </w:rPr>
        <w:t>P</w:t>
      </w:r>
      <w:r w:rsidRPr="00713935">
        <w:rPr>
          <w:szCs w:val="24"/>
        </w:rPr>
        <w:t xml:space="preserve">rincipal </w:t>
      </w:r>
      <w:r w:rsidR="004273AF" w:rsidRPr="00713935">
        <w:rPr>
          <w:szCs w:val="24"/>
        </w:rPr>
        <w:t>I</w:t>
      </w:r>
      <w:r w:rsidRPr="00713935">
        <w:rPr>
          <w:szCs w:val="24"/>
        </w:rPr>
        <w:t xml:space="preserve">nvestigator immediately (in writing) of any events or circumstances likely to affect the execution of the research project; </w:t>
      </w:r>
    </w:p>
    <w:p w14:paraId="6D3BE930" w14:textId="77777777" w:rsidR="00152F39" w:rsidRPr="00713935" w:rsidRDefault="00152F39" w:rsidP="00D0452A">
      <w:pPr>
        <w:spacing w:after="0" w:line="240" w:lineRule="auto"/>
        <w:ind w:left="720" w:firstLine="0"/>
        <w:rPr>
          <w:szCs w:val="24"/>
        </w:rPr>
      </w:pPr>
      <w:r w:rsidRPr="00713935">
        <w:rPr>
          <w:szCs w:val="24"/>
        </w:rPr>
        <w:t xml:space="preserve"> </w:t>
      </w:r>
    </w:p>
    <w:p w14:paraId="2E6DC1F7" w14:textId="7E7BF7B8" w:rsidR="00152F39" w:rsidRPr="00713935" w:rsidRDefault="00152F39" w:rsidP="00D0452A">
      <w:pPr>
        <w:numPr>
          <w:ilvl w:val="0"/>
          <w:numId w:val="8"/>
        </w:numPr>
        <w:spacing w:after="0" w:line="240" w:lineRule="auto"/>
        <w:ind w:right="52" w:hanging="566"/>
        <w:rPr>
          <w:szCs w:val="24"/>
        </w:rPr>
      </w:pPr>
      <w:r w:rsidRPr="00713935">
        <w:rPr>
          <w:szCs w:val="24"/>
        </w:rPr>
        <w:t xml:space="preserve">ensure that the </w:t>
      </w:r>
      <w:r w:rsidR="004273AF" w:rsidRPr="00713935">
        <w:rPr>
          <w:szCs w:val="24"/>
        </w:rPr>
        <w:t>P</w:t>
      </w:r>
      <w:r w:rsidRPr="00713935">
        <w:rPr>
          <w:szCs w:val="24"/>
        </w:rPr>
        <w:t xml:space="preserve">rincipal </w:t>
      </w:r>
      <w:r w:rsidR="004273AF" w:rsidRPr="00713935">
        <w:rPr>
          <w:szCs w:val="24"/>
        </w:rPr>
        <w:t>I</w:t>
      </w:r>
      <w:r w:rsidRPr="00713935">
        <w:rPr>
          <w:szCs w:val="24"/>
        </w:rPr>
        <w:t xml:space="preserve">nvestigator enjoys </w:t>
      </w:r>
      <w:r w:rsidRPr="00713935">
        <w:rPr>
          <w:b/>
          <w:szCs w:val="24"/>
        </w:rPr>
        <w:t>adequate</w:t>
      </w:r>
      <w:r w:rsidRPr="00713935">
        <w:rPr>
          <w:szCs w:val="24"/>
        </w:rPr>
        <w:t xml:space="preserve">:  </w:t>
      </w:r>
    </w:p>
    <w:p w14:paraId="43B6DDF2" w14:textId="77777777" w:rsidR="00152F39" w:rsidRPr="00713935" w:rsidRDefault="00152F39" w:rsidP="00D0452A">
      <w:pPr>
        <w:spacing w:after="0" w:line="240" w:lineRule="auto"/>
        <w:ind w:left="720" w:firstLine="0"/>
        <w:rPr>
          <w:szCs w:val="24"/>
        </w:rPr>
      </w:pPr>
      <w:r w:rsidRPr="00713935">
        <w:rPr>
          <w:szCs w:val="24"/>
        </w:rPr>
        <w:t xml:space="preserve"> </w:t>
      </w:r>
    </w:p>
    <w:p w14:paraId="596D761D" w14:textId="77777777" w:rsidR="00152F39" w:rsidRPr="00713935" w:rsidRDefault="00152F39" w:rsidP="00D0452A">
      <w:pPr>
        <w:spacing w:after="0" w:line="240" w:lineRule="auto"/>
        <w:ind w:left="1560" w:right="52" w:hanging="426"/>
        <w:rPr>
          <w:szCs w:val="24"/>
        </w:rPr>
      </w:pPr>
      <w:r w:rsidRPr="00713935">
        <w:rPr>
          <w:szCs w:val="24"/>
        </w:rPr>
        <w:t xml:space="preserve">(i) </w:t>
      </w:r>
      <w:r w:rsidRPr="00713935">
        <w:rPr>
          <w:szCs w:val="24"/>
        </w:rPr>
        <w:tab/>
        <w:t xml:space="preserve">conditions for </w:t>
      </w:r>
      <w:r w:rsidRPr="00713935">
        <w:rPr>
          <w:b/>
          <w:szCs w:val="24"/>
        </w:rPr>
        <w:t>annual, sickness and parental leaves</w:t>
      </w:r>
      <w:r w:rsidRPr="00713935">
        <w:rPr>
          <w:szCs w:val="24"/>
        </w:rPr>
        <w:t xml:space="preserve">; </w:t>
      </w:r>
    </w:p>
    <w:p w14:paraId="57591146" w14:textId="77777777" w:rsidR="00152F39" w:rsidRPr="00713935" w:rsidRDefault="00152F39" w:rsidP="00D0452A">
      <w:pPr>
        <w:spacing w:after="0" w:line="240" w:lineRule="auto"/>
        <w:ind w:left="1560" w:hanging="426"/>
        <w:rPr>
          <w:szCs w:val="24"/>
        </w:rPr>
      </w:pPr>
      <w:r w:rsidRPr="00713935">
        <w:rPr>
          <w:szCs w:val="24"/>
        </w:rPr>
        <w:t xml:space="preserve"> </w:t>
      </w:r>
    </w:p>
    <w:p w14:paraId="0EF88300" w14:textId="77777777" w:rsidR="00152F39" w:rsidRPr="00713935" w:rsidRDefault="00152F39" w:rsidP="00D0452A">
      <w:pPr>
        <w:pStyle w:val="Titolo1"/>
        <w:tabs>
          <w:tab w:val="center" w:pos="1276"/>
          <w:tab w:val="center" w:pos="3507"/>
        </w:tabs>
        <w:spacing w:after="0" w:line="240" w:lineRule="auto"/>
        <w:ind w:left="1560" w:right="0" w:hanging="426"/>
        <w:jc w:val="both"/>
        <w:rPr>
          <w:szCs w:val="24"/>
        </w:rPr>
      </w:pPr>
      <w:r w:rsidRPr="00713935">
        <w:rPr>
          <w:rFonts w:eastAsia="Calibri"/>
          <w:b w:val="0"/>
          <w:szCs w:val="24"/>
        </w:rPr>
        <w:tab/>
      </w:r>
      <w:r w:rsidRPr="00713935">
        <w:rPr>
          <w:b w:val="0"/>
          <w:szCs w:val="24"/>
        </w:rPr>
        <w:t>(ii)</w:t>
      </w:r>
      <w:r w:rsidRPr="00713935">
        <w:rPr>
          <w:rFonts w:eastAsia="Arial"/>
          <w:b w:val="0"/>
          <w:szCs w:val="24"/>
        </w:rPr>
        <w:t xml:space="preserve"> </w:t>
      </w:r>
      <w:r w:rsidRPr="00713935">
        <w:rPr>
          <w:rFonts w:eastAsia="Arial"/>
          <w:b w:val="0"/>
          <w:szCs w:val="24"/>
        </w:rPr>
        <w:tab/>
      </w:r>
      <w:r w:rsidRPr="00713935">
        <w:rPr>
          <w:b w:val="0"/>
          <w:szCs w:val="24"/>
        </w:rPr>
        <w:t xml:space="preserve">occupational </w:t>
      </w:r>
      <w:r w:rsidRPr="00713935">
        <w:rPr>
          <w:szCs w:val="24"/>
        </w:rPr>
        <w:t>health and safety standards</w:t>
      </w:r>
      <w:r w:rsidRPr="00713935">
        <w:rPr>
          <w:b w:val="0"/>
          <w:szCs w:val="24"/>
        </w:rPr>
        <w:t xml:space="preserve">; </w:t>
      </w:r>
    </w:p>
    <w:p w14:paraId="6EC63EEF" w14:textId="77777777" w:rsidR="00152F39" w:rsidRPr="00713935" w:rsidRDefault="00152F39" w:rsidP="00D0452A">
      <w:pPr>
        <w:spacing w:after="0" w:line="240" w:lineRule="auto"/>
        <w:ind w:left="1560" w:hanging="426"/>
        <w:rPr>
          <w:szCs w:val="24"/>
        </w:rPr>
      </w:pPr>
      <w:r w:rsidRPr="00713935">
        <w:rPr>
          <w:szCs w:val="24"/>
        </w:rPr>
        <w:t xml:space="preserve"> </w:t>
      </w:r>
    </w:p>
    <w:p w14:paraId="46694FE9" w14:textId="77777777" w:rsidR="00152F39" w:rsidRPr="00713935" w:rsidRDefault="00152F39" w:rsidP="00D0452A">
      <w:pPr>
        <w:spacing w:after="0" w:line="240" w:lineRule="auto"/>
        <w:ind w:left="1560" w:right="52" w:hanging="426"/>
        <w:rPr>
          <w:szCs w:val="24"/>
        </w:rPr>
      </w:pPr>
      <w:r w:rsidRPr="00713935">
        <w:rPr>
          <w:szCs w:val="24"/>
        </w:rPr>
        <w:t>(iii)</w:t>
      </w:r>
      <w:r w:rsidRPr="00713935">
        <w:rPr>
          <w:rFonts w:eastAsia="Arial"/>
          <w:szCs w:val="24"/>
        </w:rPr>
        <w:t xml:space="preserve"> </w:t>
      </w:r>
      <w:r w:rsidRPr="00713935">
        <w:rPr>
          <w:b/>
          <w:szCs w:val="24"/>
        </w:rPr>
        <w:t xml:space="preserve">insurance </w:t>
      </w:r>
      <w:r w:rsidRPr="00713935">
        <w:rPr>
          <w:szCs w:val="24"/>
        </w:rPr>
        <w:t xml:space="preserve">under the general social security scheme, such as pension rights; </w:t>
      </w:r>
    </w:p>
    <w:p w14:paraId="08E1C0C3" w14:textId="4350F6A1" w:rsidR="00152F39" w:rsidRPr="00713935" w:rsidRDefault="00152F39" w:rsidP="007D7BE7">
      <w:pPr>
        <w:spacing w:after="0" w:line="240" w:lineRule="auto"/>
        <w:ind w:left="0" w:firstLine="0"/>
        <w:rPr>
          <w:szCs w:val="24"/>
        </w:rPr>
      </w:pPr>
      <w:bookmarkStart w:id="3" w:name="_GoBack"/>
      <w:bookmarkEnd w:id="3"/>
    </w:p>
    <w:p w14:paraId="57ACA379" w14:textId="77777777" w:rsidR="00152F39" w:rsidRPr="00713935" w:rsidRDefault="00152F39" w:rsidP="00D0452A">
      <w:pPr>
        <w:spacing w:after="0" w:line="240" w:lineRule="auto"/>
        <w:ind w:left="0" w:hanging="15"/>
        <w:rPr>
          <w:szCs w:val="24"/>
        </w:rPr>
      </w:pPr>
      <w:r w:rsidRPr="00713935">
        <w:rPr>
          <w:b/>
          <w:szCs w:val="24"/>
        </w:rPr>
        <w:t>ARTICLE 3 -</w:t>
      </w:r>
      <w:r w:rsidRPr="00713935">
        <w:rPr>
          <w:b/>
          <w:szCs w:val="24"/>
        </w:rPr>
        <w:tab/>
        <w:t xml:space="preserve">BASIC OBLIGATIONS OF THE PRINCIPAL INVESTIGATOR </w:t>
      </w:r>
    </w:p>
    <w:p w14:paraId="1508405C" w14:textId="77777777" w:rsidR="00152F39" w:rsidRPr="00713935" w:rsidRDefault="00152F39" w:rsidP="00D0452A">
      <w:pPr>
        <w:spacing w:after="0" w:line="240" w:lineRule="auto"/>
        <w:ind w:left="0" w:firstLine="0"/>
        <w:rPr>
          <w:szCs w:val="24"/>
        </w:rPr>
      </w:pPr>
      <w:r w:rsidRPr="00713935">
        <w:rPr>
          <w:b/>
          <w:szCs w:val="24"/>
        </w:rPr>
        <w:t xml:space="preserve">  </w:t>
      </w:r>
    </w:p>
    <w:p w14:paraId="7899D65F" w14:textId="1B4E1FB2" w:rsidR="00152F39" w:rsidRPr="00713935" w:rsidRDefault="00152F39" w:rsidP="00D0452A">
      <w:pPr>
        <w:spacing w:after="0" w:line="240" w:lineRule="auto"/>
        <w:ind w:left="-5"/>
        <w:rPr>
          <w:szCs w:val="24"/>
        </w:rPr>
      </w:pPr>
      <w:r w:rsidRPr="00713935">
        <w:rPr>
          <w:szCs w:val="24"/>
        </w:rPr>
        <w:t xml:space="preserve">The </w:t>
      </w:r>
      <w:r w:rsidR="004517DA" w:rsidRPr="00713935">
        <w:rPr>
          <w:szCs w:val="24"/>
        </w:rPr>
        <w:t>P</w:t>
      </w:r>
      <w:r w:rsidRPr="00713935">
        <w:rPr>
          <w:szCs w:val="24"/>
        </w:rPr>
        <w:t xml:space="preserve">rincipal </w:t>
      </w:r>
      <w:r w:rsidR="004517DA" w:rsidRPr="00713935">
        <w:rPr>
          <w:szCs w:val="24"/>
        </w:rPr>
        <w:t>I</w:t>
      </w:r>
      <w:r w:rsidRPr="00713935">
        <w:rPr>
          <w:szCs w:val="24"/>
        </w:rPr>
        <w:t xml:space="preserve">nvestigator must: </w:t>
      </w:r>
    </w:p>
    <w:p w14:paraId="40C1E942" w14:textId="77777777" w:rsidR="00152F39" w:rsidRPr="00713935" w:rsidRDefault="00152F39" w:rsidP="00D0452A">
      <w:pPr>
        <w:spacing w:after="0" w:line="240" w:lineRule="auto"/>
        <w:ind w:left="370" w:firstLine="0"/>
        <w:rPr>
          <w:szCs w:val="24"/>
        </w:rPr>
      </w:pPr>
      <w:r w:rsidRPr="00713935">
        <w:rPr>
          <w:szCs w:val="24"/>
        </w:rPr>
        <w:t xml:space="preserve"> </w:t>
      </w:r>
    </w:p>
    <w:p w14:paraId="6A1E4E6F" w14:textId="1412490C" w:rsidR="00152F39" w:rsidRPr="00713935" w:rsidRDefault="00152F39" w:rsidP="00D0452A">
      <w:pPr>
        <w:numPr>
          <w:ilvl w:val="0"/>
          <w:numId w:val="9"/>
        </w:numPr>
        <w:spacing w:after="0" w:line="240" w:lineRule="auto"/>
        <w:ind w:right="52" w:hanging="360"/>
        <w:rPr>
          <w:szCs w:val="24"/>
        </w:rPr>
      </w:pPr>
      <w:r w:rsidRPr="00713935">
        <w:rPr>
          <w:b/>
          <w:szCs w:val="24"/>
        </w:rPr>
        <w:t>supervise</w:t>
      </w:r>
      <w:r w:rsidRPr="00713935">
        <w:rPr>
          <w:szCs w:val="24"/>
        </w:rPr>
        <w:t xml:space="preserve"> the scientific and technological </w:t>
      </w:r>
      <w:r w:rsidRPr="00713935">
        <w:rPr>
          <w:b/>
          <w:szCs w:val="24"/>
        </w:rPr>
        <w:t>implementation</w:t>
      </w:r>
      <w:r w:rsidRPr="00713935">
        <w:rPr>
          <w:szCs w:val="24"/>
        </w:rPr>
        <w:t xml:space="preserve"> of the action; </w:t>
      </w:r>
    </w:p>
    <w:p w14:paraId="27B3E0C7" w14:textId="77777777" w:rsidR="00152F39" w:rsidRPr="00713935" w:rsidRDefault="00152F39" w:rsidP="00D0452A">
      <w:pPr>
        <w:spacing w:after="0" w:line="240" w:lineRule="auto"/>
        <w:ind w:left="720" w:firstLine="0"/>
        <w:rPr>
          <w:szCs w:val="24"/>
        </w:rPr>
      </w:pPr>
      <w:r w:rsidRPr="00713935">
        <w:rPr>
          <w:szCs w:val="24"/>
        </w:rPr>
        <w:t xml:space="preserve"> </w:t>
      </w:r>
    </w:p>
    <w:p w14:paraId="3AC2EDB6" w14:textId="1F229FD8" w:rsidR="00152F39" w:rsidRPr="00713935" w:rsidRDefault="00152F39" w:rsidP="00D0452A">
      <w:pPr>
        <w:numPr>
          <w:ilvl w:val="0"/>
          <w:numId w:val="9"/>
        </w:numPr>
        <w:spacing w:after="0" w:line="240" w:lineRule="auto"/>
        <w:ind w:right="52" w:hanging="360"/>
        <w:rPr>
          <w:szCs w:val="24"/>
        </w:rPr>
      </w:pPr>
      <w:r w:rsidRPr="00713935">
        <w:rPr>
          <w:szCs w:val="24"/>
        </w:rPr>
        <w:t xml:space="preserve">assume the responsibility for the </w:t>
      </w:r>
      <w:r w:rsidRPr="00713935">
        <w:rPr>
          <w:b/>
          <w:szCs w:val="24"/>
        </w:rPr>
        <w:t>scientific reporting</w:t>
      </w:r>
      <w:r w:rsidRPr="00713935">
        <w:rPr>
          <w:szCs w:val="24"/>
        </w:rPr>
        <w:t xml:space="preserve"> for the </w:t>
      </w:r>
      <w:r w:rsidR="004517DA" w:rsidRPr="00713935">
        <w:rPr>
          <w:szCs w:val="24"/>
        </w:rPr>
        <w:t xml:space="preserve">Host Institution </w:t>
      </w:r>
      <w:r w:rsidRPr="00713935">
        <w:rPr>
          <w:szCs w:val="24"/>
        </w:rPr>
        <w:t xml:space="preserve">and contribute to the </w:t>
      </w:r>
      <w:r w:rsidRPr="00713935">
        <w:rPr>
          <w:b/>
          <w:szCs w:val="24"/>
        </w:rPr>
        <w:t>financial reporting</w:t>
      </w:r>
      <w:r w:rsidRPr="00713935">
        <w:rPr>
          <w:szCs w:val="24"/>
        </w:rPr>
        <w:t xml:space="preserve">; </w:t>
      </w:r>
    </w:p>
    <w:p w14:paraId="63263A87" w14:textId="77777777" w:rsidR="00152F39" w:rsidRPr="00713935" w:rsidRDefault="00152F39" w:rsidP="00D0452A">
      <w:pPr>
        <w:spacing w:after="0" w:line="240" w:lineRule="auto"/>
        <w:ind w:left="720" w:firstLine="0"/>
        <w:rPr>
          <w:szCs w:val="24"/>
        </w:rPr>
      </w:pPr>
      <w:r w:rsidRPr="00713935">
        <w:rPr>
          <w:i/>
          <w:szCs w:val="24"/>
        </w:rPr>
        <w:t xml:space="preserve"> </w:t>
      </w:r>
    </w:p>
    <w:p w14:paraId="4CA03DF6" w14:textId="2A73B397" w:rsidR="00152F39" w:rsidRPr="00713935" w:rsidRDefault="00152F39" w:rsidP="00D0452A">
      <w:pPr>
        <w:numPr>
          <w:ilvl w:val="0"/>
          <w:numId w:val="9"/>
        </w:numPr>
        <w:spacing w:after="0" w:line="240" w:lineRule="auto"/>
        <w:ind w:right="52" w:hanging="360"/>
        <w:rPr>
          <w:szCs w:val="24"/>
        </w:rPr>
      </w:pPr>
      <w:r w:rsidRPr="00713935">
        <w:rPr>
          <w:szCs w:val="24"/>
        </w:rPr>
        <w:t>meet the time commitments for implementing the action</w:t>
      </w:r>
      <w:r w:rsidR="003D46A7" w:rsidRPr="00713935">
        <w:rPr>
          <w:szCs w:val="24"/>
        </w:rPr>
        <w:t>;</w:t>
      </w:r>
    </w:p>
    <w:p w14:paraId="3A75D5F1" w14:textId="77777777" w:rsidR="00152F39" w:rsidRPr="00713935" w:rsidRDefault="00152F39" w:rsidP="00D0452A">
      <w:pPr>
        <w:spacing w:after="0" w:line="240" w:lineRule="auto"/>
        <w:ind w:left="720" w:right="52" w:firstLine="0"/>
        <w:rPr>
          <w:szCs w:val="24"/>
        </w:rPr>
      </w:pPr>
    </w:p>
    <w:p w14:paraId="559D54A4" w14:textId="0E5AF372" w:rsidR="00152F39" w:rsidRPr="00713935" w:rsidRDefault="00152F39" w:rsidP="00D0452A">
      <w:pPr>
        <w:numPr>
          <w:ilvl w:val="0"/>
          <w:numId w:val="9"/>
        </w:numPr>
        <w:spacing w:after="0" w:line="240" w:lineRule="auto"/>
        <w:ind w:right="52" w:hanging="360"/>
        <w:rPr>
          <w:szCs w:val="24"/>
        </w:rPr>
      </w:pPr>
      <w:r w:rsidRPr="00713935">
        <w:rPr>
          <w:szCs w:val="24"/>
        </w:rPr>
        <w:t xml:space="preserve">apply the </w:t>
      </w:r>
      <w:r w:rsidR="004517DA" w:rsidRPr="00713935">
        <w:rPr>
          <w:szCs w:val="24"/>
        </w:rPr>
        <w:t xml:space="preserve">Host Institution’s </w:t>
      </w:r>
      <w:r w:rsidRPr="00713935">
        <w:rPr>
          <w:szCs w:val="24"/>
        </w:rPr>
        <w:t xml:space="preserve">usual management practices;  </w:t>
      </w:r>
    </w:p>
    <w:p w14:paraId="0FC50C78" w14:textId="77777777" w:rsidR="00152F39" w:rsidRPr="00713935" w:rsidRDefault="00152F39" w:rsidP="00D0452A">
      <w:pPr>
        <w:spacing w:after="0" w:line="240" w:lineRule="auto"/>
        <w:ind w:left="720" w:firstLine="0"/>
        <w:rPr>
          <w:szCs w:val="24"/>
        </w:rPr>
      </w:pPr>
      <w:r w:rsidRPr="00713935">
        <w:rPr>
          <w:szCs w:val="24"/>
        </w:rPr>
        <w:t xml:space="preserve"> </w:t>
      </w:r>
    </w:p>
    <w:p w14:paraId="157C18DC" w14:textId="523A04F3" w:rsidR="00152F39" w:rsidRPr="00713935" w:rsidRDefault="00152F39" w:rsidP="00D0452A">
      <w:pPr>
        <w:numPr>
          <w:ilvl w:val="0"/>
          <w:numId w:val="9"/>
        </w:numPr>
        <w:spacing w:after="0" w:line="240" w:lineRule="auto"/>
        <w:ind w:right="52" w:hanging="360"/>
        <w:rPr>
          <w:szCs w:val="24"/>
        </w:rPr>
      </w:pPr>
      <w:r w:rsidRPr="00713935">
        <w:rPr>
          <w:b/>
          <w:szCs w:val="24"/>
        </w:rPr>
        <w:t>inform</w:t>
      </w:r>
      <w:r w:rsidRPr="00713935">
        <w:rPr>
          <w:szCs w:val="24"/>
        </w:rPr>
        <w:t xml:space="preserve"> the </w:t>
      </w:r>
      <w:r w:rsidR="004517DA" w:rsidRPr="00713935">
        <w:rPr>
          <w:szCs w:val="24"/>
        </w:rPr>
        <w:t xml:space="preserve">parties </w:t>
      </w:r>
      <w:r w:rsidRPr="00713935">
        <w:rPr>
          <w:szCs w:val="24"/>
        </w:rPr>
        <w:t xml:space="preserve">immediately of any events or circumstances likely to affect execution of the research project, such as: </w:t>
      </w:r>
    </w:p>
    <w:p w14:paraId="54D26B6A" w14:textId="77777777" w:rsidR="00152F39" w:rsidRPr="00713935" w:rsidRDefault="00152F39" w:rsidP="00D0452A">
      <w:pPr>
        <w:spacing w:after="0" w:line="240" w:lineRule="auto"/>
        <w:ind w:left="720" w:firstLine="0"/>
        <w:rPr>
          <w:szCs w:val="24"/>
        </w:rPr>
      </w:pPr>
      <w:r w:rsidRPr="00713935">
        <w:rPr>
          <w:szCs w:val="24"/>
        </w:rPr>
        <w:t xml:space="preserve"> </w:t>
      </w:r>
    </w:p>
    <w:p w14:paraId="276FA3E4" w14:textId="77777777" w:rsidR="00152F39" w:rsidRPr="00713935" w:rsidRDefault="00152F39" w:rsidP="00D0452A">
      <w:pPr>
        <w:numPr>
          <w:ilvl w:val="1"/>
          <w:numId w:val="9"/>
        </w:numPr>
        <w:spacing w:after="0" w:line="240" w:lineRule="auto"/>
        <w:ind w:right="52" w:hanging="360"/>
        <w:rPr>
          <w:szCs w:val="24"/>
        </w:rPr>
      </w:pPr>
      <w:r w:rsidRPr="00713935">
        <w:rPr>
          <w:szCs w:val="24"/>
        </w:rPr>
        <w:t xml:space="preserve">any personal grounds affecting the implementation of the action; </w:t>
      </w:r>
    </w:p>
    <w:p w14:paraId="00EF2844" w14:textId="77777777" w:rsidR="00152F39" w:rsidRPr="00713935" w:rsidRDefault="00152F39" w:rsidP="00D0452A">
      <w:pPr>
        <w:spacing w:after="0" w:line="240" w:lineRule="auto"/>
        <w:ind w:left="1440" w:firstLine="0"/>
        <w:rPr>
          <w:szCs w:val="24"/>
        </w:rPr>
      </w:pPr>
      <w:r w:rsidRPr="00713935">
        <w:rPr>
          <w:szCs w:val="24"/>
        </w:rPr>
        <w:t xml:space="preserve"> </w:t>
      </w:r>
    </w:p>
    <w:p w14:paraId="71E86249" w14:textId="77777777" w:rsidR="00152F39" w:rsidRPr="00713935" w:rsidRDefault="00152F39" w:rsidP="00D0452A">
      <w:pPr>
        <w:numPr>
          <w:ilvl w:val="1"/>
          <w:numId w:val="9"/>
        </w:numPr>
        <w:spacing w:after="0" w:line="240" w:lineRule="auto"/>
        <w:ind w:left="1450" w:right="52" w:hanging="360"/>
        <w:rPr>
          <w:szCs w:val="24"/>
        </w:rPr>
      </w:pPr>
      <w:r w:rsidRPr="00713935">
        <w:rPr>
          <w:szCs w:val="24"/>
        </w:rPr>
        <w:lastRenderedPageBreak/>
        <w:t xml:space="preserve">any changes in the information that was used as a basis for signing the supplementary agreement;  </w:t>
      </w:r>
    </w:p>
    <w:p w14:paraId="7B0F8374" w14:textId="77777777" w:rsidR="00152F39" w:rsidRPr="00713935" w:rsidRDefault="00152F39" w:rsidP="00D0452A">
      <w:pPr>
        <w:spacing w:after="0" w:line="240" w:lineRule="auto"/>
        <w:ind w:left="1440" w:firstLine="0"/>
        <w:rPr>
          <w:szCs w:val="24"/>
        </w:rPr>
      </w:pPr>
      <w:r w:rsidRPr="00713935">
        <w:rPr>
          <w:szCs w:val="24"/>
        </w:rPr>
        <w:t xml:space="preserve"> </w:t>
      </w:r>
    </w:p>
    <w:p w14:paraId="1D32E4F7" w14:textId="77777777" w:rsidR="00152F39" w:rsidRPr="00713935" w:rsidRDefault="00152F39" w:rsidP="00D0452A">
      <w:pPr>
        <w:numPr>
          <w:ilvl w:val="1"/>
          <w:numId w:val="9"/>
        </w:numPr>
        <w:spacing w:after="0" w:line="240" w:lineRule="auto"/>
        <w:ind w:right="52" w:hanging="360"/>
        <w:rPr>
          <w:szCs w:val="24"/>
        </w:rPr>
      </w:pPr>
      <w:r w:rsidRPr="00713935">
        <w:rPr>
          <w:szCs w:val="24"/>
        </w:rPr>
        <w:t xml:space="preserve">any changes in the information that was used as a basis for awarding the grant; </w:t>
      </w:r>
    </w:p>
    <w:p w14:paraId="448699E4" w14:textId="77777777" w:rsidR="00152F39" w:rsidRPr="00713935" w:rsidRDefault="00152F39" w:rsidP="00D0452A">
      <w:pPr>
        <w:spacing w:after="0" w:line="240" w:lineRule="auto"/>
        <w:ind w:left="0" w:firstLine="0"/>
        <w:rPr>
          <w:szCs w:val="24"/>
        </w:rPr>
      </w:pPr>
      <w:r w:rsidRPr="00713935">
        <w:rPr>
          <w:szCs w:val="24"/>
        </w:rPr>
        <w:t xml:space="preserve"> </w:t>
      </w:r>
    </w:p>
    <w:p w14:paraId="7ACAA893" w14:textId="4E018922" w:rsidR="00152F39" w:rsidRPr="00713935" w:rsidRDefault="00152F39" w:rsidP="00D0452A">
      <w:pPr>
        <w:numPr>
          <w:ilvl w:val="0"/>
          <w:numId w:val="9"/>
        </w:numPr>
        <w:spacing w:after="0" w:line="240" w:lineRule="auto"/>
        <w:ind w:right="52" w:hanging="360"/>
        <w:rPr>
          <w:szCs w:val="24"/>
        </w:rPr>
      </w:pPr>
      <w:r w:rsidRPr="00713935">
        <w:rPr>
          <w:szCs w:val="24"/>
        </w:rPr>
        <w:t xml:space="preserve">uphold the intellectual property rights </w:t>
      </w:r>
      <w:r w:rsidR="00D10973" w:rsidRPr="00713935">
        <w:rPr>
          <w:szCs w:val="24"/>
        </w:rPr>
        <w:t xml:space="preserve">as agreed by </w:t>
      </w:r>
      <w:r w:rsidRPr="00713935">
        <w:rPr>
          <w:szCs w:val="24"/>
        </w:rPr>
        <w:t xml:space="preserve">the </w:t>
      </w:r>
      <w:r w:rsidR="004517DA" w:rsidRPr="00713935">
        <w:rPr>
          <w:szCs w:val="24"/>
        </w:rPr>
        <w:t>Host Institution</w:t>
      </w:r>
      <w:r w:rsidR="00713935" w:rsidRPr="00713935">
        <w:rPr>
          <w:szCs w:val="24"/>
        </w:rPr>
        <w:t>,</w:t>
      </w:r>
      <w:r w:rsidR="004517DA" w:rsidRPr="00713935">
        <w:rPr>
          <w:szCs w:val="24"/>
        </w:rPr>
        <w:t xml:space="preserve"> </w:t>
      </w:r>
      <w:r w:rsidR="00713935" w:rsidRPr="00713935">
        <w:rPr>
          <w:szCs w:val="24"/>
        </w:rPr>
        <w:t xml:space="preserve">the </w:t>
      </w:r>
      <w:r w:rsidR="00D10973" w:rsidRPr="00713935">
        <w:rPr>
          <w:szCs w:val="24"/>
        </w:rPr>
        <w:t xml:space="preserve">Affiliation Institution </w:t>
      </w:r>
      <w:r w:rsidR="00713935" w:rsidRPr="00713935">
        <w:rPr>
          <w:szCs w:val="24"/>
        </w:rPr>
        <w:t xml:space="preserve">and the Research Organisation </w:t>
      </w:r>
      <w:r w:rsidR="00D10973" w:rsidRPr="00713935">
        <w:rPr>
          <w:szCs w:val="24"/>
        </w:rPr>
        <w:t xml:space="preserve">(see art. 5), </w:t>
      </w:r>
      <w:r w:rsidRPr="00713935">
        <w:rPr>
          <w:szCs w:val="24"/>
        </w:rPr>
        <w:t xml:space="preserve">during the execution of the research project and afterwards; </w:t>
      </w:r>
    </w:p>
    <w:p w14:paraId="4BB20D0F" w14:textId="77777777" w:rsidR="00152F39" w:rsidRPr="00713935" w:rsidRDefault="00152F39" w:rsidP="00D0452A">
      <w:pPr>
        <w:spacing w:after="0" w:line="240" w:lineRule="auto"/>
        <w:ind w:left="0" w:firstLine="0"/>
        <w:rPr>
          <w:szCs w:val="24"/>
        </w:rPr>
      </w:pPr>
      <w:r w:rsidRPr="00713935">
        <w:rPr>
          <w:szCs w:val="24"/>
        </w:rPr>
        <w:t xml:space="preserve"> </w:t>
      </w:r>
    </w:p>
    <w:p w14:paraId="08ABC375" w14:textId="10107D55" w:rsidR="00152F39" w:rsidRPr="00713935" w:rsidRDefault="00152F39" w:rsidP="00D0452A">
      <w:pPr>
        <w:numPr>
          <w:ilvl w:val="0"/>
          <w:numId w:val="9"/>
        </w:numPr>
        <w:spacing w:after="0" w:line="240" w:lineRule="auto"/>
        <w:ind w:right="52" w:hanging="360"/>
        <w:rPr>
          <w:szCs w:val="24"/>
        </w:rPr>
      </w:pPr>
      <w:r w:rsidRPr="00713935">
        <w:rPr>
          <w:szCs w:val="24"/>
        </w:rPr>
        <w:t xml:space="preserve">maintain </w:t>
      </w:r>
      <w:r w:rsidRPr="00713935">
        <w:rPr>
          <w:b/>
          <w:szCs w:val="24"/>
        </w:rPr>
        <w:t>confidentiality</w:t>
      </w:r>
      <w:r w:rsidRPr="00713935">
        <w:rPr>
          <w:szCs w:val="24"/>
        </w:rPr>
        <w:t>;</w:t>
      </w:r>
    </w:p>
    <w:p w14:paraId="63A4D981" w14:textId="77777777" w:rsidR="00A53C7C" w:rsidRPr="00713935" w:rsidRDefault="00A53C7C" w:rsidP="00D0452A">
      <w:pPr>
        <w:spacing w:after="0" w:line="240" w:lineRule="auto"/>
        <w:ind w:left="720" w:right="52" w:firstLine="0"/>
        <w:rPr>
          <w:szCs w:val="24"/>
        </w:rPr>
      </w:pPr>
    </w:p>
    <w:p w14:paraId="3379D13D" w14:textId="77777777" w:rsidR="00D0452A" w:rsidRPr="00EA0A74" w:rsidRDefault="00D0452A" w:rsidP="00D0452A">
      <w:pPr>
        <w:spacing w:after="0" w:line="240" w:lineRule="auto"/>
        <w:ind w:left="0" w:hanging="15"/>
        <w:rPr>
          <w:b/>
        </w:rPr>
      </w:pPr>
      <w:r w:rsidRPr="00EA0A74">
        <w:rPr>
          <w:b/>
        </w:rPr>
        <w:t>ARTICLE 4 – PROVISIONS CONCERNING THE TERMS AND CONDITIONS ABOUT THE PERMANENCE OF THE PRINCIPAL INVESTIGATOR AT THE HOST INSTITUTION</w:t>
      </w:r>
    </w:p>
    <w:p w14:paraId="635CD69E" w14:textId="77777777" w:rsidR="00D0452A" w:rsidRPr="00EA0A74" w:rsidRDefault="00D0452A" w:rsidP="00D0452A">
      <w:pPr>
        <w:spacing w:after="0" w:line="240" w:lineRule="auto"/>
        <w:ind w:left="-5"/>
      </w:pPr>
    </w:p>
    <w:p w14:paraId="7BA253D8" w14:textId="77777777" w:rsidR="00D0452A" w:rsidRPr="00EA0A74" w:rsidRDefault="00D0452A" w:rsidP="00D0452A">
      <w:pPr>
        <w:spacing w:after="0" w:line="240" w:lineRule="auto"/>
        <w:ind w:left="-5"/>
      </w:pPr>
      <w:r w:rsidRPr="00EA0A74">
        <w:t xml:space="preserve">The Host Institution, by signing the Agreement, commits to hosting the </w:t>
      </w:r>
      <w:r>
        <w:t xml:space="preserve">Principal Investigator </w:t>
      </w:r>
      <w:r w:rsidRPr="00EA0A74">
        <w:t>at its facilities.</w:t>
      </w:r>
      <w:r>
        <w:t xml:space="preserve"> </w:t>
      </w:r>
      <w:r w:rsidRPr="00EA0A74">
        <w:t xml:space="preserve">The Host Institution guarantees the </w:t>
      </w:r>
      <w:r>
        <w:t xml:space="preserve">Principal Investigator </w:t>
      </w:r>
      <w:r w:rsidRPr="00EA0A74">
        <w:t>the safety and hygiene conditions as required by the current legislation on safety.</w:t>
      </w:r>
    </w:p>
    <w:p w14:paraId="1D778D9E" w14:textId="77777777" w:rsidR="00D0452A" w:rsidRPr="00EA0A74" w:rsidRDefault="00D0452A" w:rsidP="00D0452A">
      <w:pPr>
        <w:spacing w:after="0" w:line="240" w:lineRule="auto"/>
        <w:ind w:left="-5"/>
      </w:pPr>
      <w:r w:rsidRPr="00EA0A74">
        <w:t xml:space="preserve">In the event of an accident during the execution of the activities covered by this Agreement, the Enterprise undertakes to immediately report the incident to </w:t>
      </w:r>
      <w:r>
        <w:t>UMIL</w:t>
      </w:r>
      <w:r w:rsidRPr="00EA0A74">
        <w:t>.</w:t>
      </w:r>
    </w:p>
    <w:p w14:paraId="0E809B87" w14:textId="77777777" w:rsidR="00D0452A" w:rsidRPr="00EA0A74" w:rsidRDefault="00D0452A" w:rsidP="00D0452A">
      <w:pPr>
        <w:spacing w:after="0" w:line="240" w:lineRule="auto"/>
        <w:ind w:left="-5"/>
      </w:pPr>
      <w:r w:rsidRPr="00EA0A74">
        <w:t>The Host Institution cannot unilaterally make substantial technical-scientific variations to the research activity that would result in changes to the original objectives and expected outcomes of the research project</w:t>
      </w:r>
      <w:r>
        <w:t>.</w:t>
      </w:r>
    </w:p>
    <w:p w14:paraId="76DB3533" w14:textId="77777777" w:rsidR="00D0452A" w:rsidRPr="00EA0A74" w:rsidRDefault="00D0452A" w:rsidP="00D0452A">
      <w:pPr>
        <w:spacing w:after="0" w:line="240" w:lineRule="auto"/>
        <w:ind w:left="-5"/>
      </w:pPr>
      <w:r w:rsidRPr="00EA0A74">
        <w:t xml:space="preserve">Within its organization, the Host Institution will designate a company representative who will </w:t>
      </w:r>
      <w:r>
        <w:t xml:space="preserve">give to </w:t>
      </w:r>
      <w:r w:rsidRPr="00EA0A74">
        <w:t xml:space="preserve">the </w:t>
      </w:r>
      <w:r>
        <w:t>Principal Investigator</w:t>
      </w:r>
      <w:r w:rsidRPr="00EA0A74">
        <w:t xml:space="preserve"> </w:t>
      </w:r>
      <w:r>
        <w:t>the relevant assistance for the completion of</w:t>
      </w:r>
      <w:r w:rsidRPr="00EA0A74">
        <w:t xml:space="preserve"> </w:t>
      </w:r>
      <w:r>
        <w:t xml:space="preserve">the </w:t>
      </w:r>
      <w:r w:rsidRPr="00EA0A74">
        <w:t>activities</w:t>
      </w:r>
      <w:r>
        <w:t xml:space="preserve"> related to the project</w:t>
      </w:r>
      <w:r w:rsidRPr="00EA0A74">
        <w:t>.</w:t>
      </w:r>
    </w:p>
    <w:p w14:paraId="5294D758" w14:textId="77777777" w:rsidR="00D0452A" w:rsidRPr="00EA0A74" w:rsidRDefault="00D0452A" w:rsidP="00D0452A">
      <w:pPr>
        <w:spacing w:after="0" w:line="240" w:lineRule="auto"/>
        <w:ind w:left="-5"/>
      </w:pPr>
      <w:r w:rsidRPr="00EA0A74">
        <w:t xml:space="preserve">During the </w:t>
      </w:r>
      <w:r>
        <w:t xml:space="preserve">whole period of research at the </w:t>
      </w:r>
      <w:r w:rsidRPr="00EA0A74">
        <w:t>Host Institution</w:t>
      </w:r>
      <w:r>
        <w:t>’s</w:t>
      </w:r>
      <w:r w:rsidRPr="00EA0A74">
        <w:t xml:space="preserve"> facilities, the </w:t>
      </w:r>
      <w:r>
        <w:t xml:space="preserve">Principal Investigator </w:t>
      </w:r>
      <w:r w:rsidRPr="00EA0A74">
        <w:t>will address any logistical needs to the company representative, who will respond without hierarchical constraints for organizational matters.</w:t>
      </w:r>
    </w:p>
    <w:p w14:paraId="33162183" w14:textId="77777777" w:rsidR="00D0452A" w:rsidRPr="00EA0A74" w:rsidRDefault="00D0452A" w:rsidP="00D0452A">
      <w:pPr>
        <w:spacing w:after="0" w:line="240" w:lineRule="auto"/>
        <w:ind w:left="-5"/>
      </w:pPr>
      <w:r w:rsidRPr="00EA0A74">
        <w:t xml:space="preserve">The Host Institution will ensure the availability of materials, equipment, and facilities necessary for the conduct of the research activity at its premises, without any cost to </w:t>
      </w:r>
      <w:r>
        <w:t>the Principal Investigator</w:t>
      </w:r>
      <w:r w:rsidRPr="00EA0A74">
        <w:t xml:space="preserve"> </w:t>
      </w:r>
      <w:r>
        <w:t>or UMIL</w:t>
      </w:r>
      <w:r w:rsidRPr="00EA0A74">
        <w:t>.</w:t>
      </w:r>
    </w:p>
    <w:p w14:paraId="7310708F" w14:textId="77777777" w:rsidR="00D0452A" w:rsidRPr="00EA0A74" w:rsidRDefault="00D0452A" w:rsidP="00D0452A">
      <w:pPr>
        <w:spacing w:after="0" w:line="240" w:lineRule="auto"/>
        <w:ind w:left="-5"/>
      </w:pPr>
      <w:r>
        <w:t>UMIL</w:t>
      </w:r>
      <w:r w:rsidRPr="00FA7310">
        <w:t xml:space="preserve"> provides </w:t>
      </w:r>
      <w:r w:rsidRPr="00EA0A74">
        <w:t xml:space="preserve">the </w:t>
      </w:r>
      <w:r>
        <w:t>Principal Investigator</w:t>
      </w:r>
      <w:r w:rsidRPr="00FA7310">
        <w:t xml:space="preserve"> for workplace accidents through INAIL</w:t>
      </w:r>
      <w:r>
        <w:t xml:space="preserve"> (</w:t>
      </w:r>
      <w:r w:rsidRPr="00FA7310">
        <w:t>Workers' Compensation Insurance</w:t>
      </w:r>
      <w:r>
        <w:t>)</w:t>
      </w:r>
      <w:r w:rsidRPr="00FA7310">
        <w:t xml:space="preserve">, as well as civil liability insurance through insurance companies operating in the sector according to </w:t>
      </w:r>
      <w:r>
        <w:t>UMIL</w:t>
      </w:r>
      <w:r w:rsidRPr="00FA7310">
        <w:t>'s internal procedures.</w:t>
      </w:r>
    </w:p>
    <w:p w14:paraId="6A23B33A" w14:textId="77777777" w:rsidR="00A17DEB" w:rsidRPr="00B62FAA" w:rsidRDefault="00A17DEB" w:rsidP="00D0452A">
      <w:pPr>
        <w:spacing w:after="0" w:line="240" w:lineRule="auto"/>
        <w:ind w:left="0" w:firstLine="0"/>
        <w:rPr>
          <w:szCs w:val="24"/>
        </w:rPr>
      </w:pPr>
    </w:p>
    <w:p w14:paraId="7BCA1EE5" w14:textId="4A07C32A" w:rsidR="00152F39" w:rsidRPr="000C3695" w:rsidRDefault="00152F39" w:rsidP="00D0452A">
      <w:pPr>
        <w:spacing w:after="0" w:line="240" w:lineRule="auto"/>
        <w:ind w:left="-5"/>
        <w:rPr>
          <w:b/>
          <w:bCs/>
          <w:color w:val="000000" w:themeColor="text1"/>
          <w:szCs w:val="24"/>
        </w:rPr>
      </w:pPr>
      <w:r w:rsidRPr="000C3695">
        <w:rPr>
          <w:b/>
          <w:bCs/>
          <w:color w:val="000000" w:themeColor="text1"/>
          <w:szCs w:val="24"/>
        </w:rPr>
        <w:t>ARTICLE</w:t>
      </w:r>
      <w:r w:rsidR="00340708" w:rsidRPr="000C3695">
        <w:rPr>
          <w:b/>
          <w:bCs/>
          <w:color w:val="000000" w:themeColor="text1"/>
          <w:szCs w:val="24"/>
        </w:rPr>
        <w:t xml:space="preserve"> 5</w:t>
      </w:r>
      <w:r w:rsidR="00F335CD" w:rsidRPr="000C3695">
        <w:rPr>
          <w:b/>
          <w:bCs/>
          <w:color w:val="000000" w:themeColor="text1"/>
          <w:szCs w:val="24"/>
        </w:rPr>
        <w:t xml:space="preserve"> </w:t>
      </w:r>
      <w:r w:rsidRPr="000C3695">
        <w:rPr>
          <w:b/>
          <w:bCs/>
          <w:color w:val="000000" w:themeColor="text1"/>
          <w:szCs w:val="24"/>
        </w:rPr>
        <w:t>—PROVISIONS CONCERNING INTELLECTUAL PROPERTY, INDUSTRIAL PROPERTY AND CONFIDENTIALITY</w:t>
      </w:r>
    </w:p>
    <w:p w14:paraId="45776028" w14:textId="77777777" w:rsidR="00D10973" w:rsidRPr="00713935" w:rsidRDefault="00D10973" w:rsidP="00D0452A">
      <w:pPr>
        <w:spacing w:after="0" w:line="240" w:lineRule="auto"/>
        <w:ind w:left="-5"/>
        <w:rPr>
          <w:b/>
          <w:color w:val="FF0000"/>
          <w:szCs w:val="24"/>
        </w:rPr>
      </w:pPr>
    </w:p>
    <w:p w14:paraId="6B7C238B" w14:textId="77777777" w:rsidR="009C72C6" w:rsidRPr="00713935" w:rsidRDefault="009C72C6" w:rsidP="00D0452A">
      <w:pPr>
        <w:spacing w:after="0" w:line="240" w:lineRule="auto"/>
        <w:ind w:left="0" w:firstLine="0"/>
        <w:rPr>
          <w:b/>
          <w:szCs w:val="24"/>
        </w:rPr>
      </w:pPr>
      <w:r w:rsidRPr="00713935">
        <w:rPr>
          <w:b/>
          <w:szCs w:val="24"/>
        </w:rPr>
        <w:t>5.1 Publication</w:t>
      </w:r>
    </w:p>
    <w:p w14:paraId="146C8256" w14:textId="77777777" w:rsidR="009C72C6" w:rsidRPr="00713935" w:rsidRDefault="009C72C6" w:rsidP="00D0452A">
      <w:pPr>
        <w:spacing w:after="0" w:line="240" w:lineRule="auto"/>
        <w:ind w:left="0" w:firstLine="0"/>
        <w:rPr>
          <w:color w:val="auto"/>
          <w:szCs w:val="24"/>
        </w:rPr>
      </w:pPr>
      <w:r w:rsidRPr="00713935">
        <w:rPr>
          <w:color w:val="auto"/>
          <w:szCs w:val="24"/>
        </w:rPr>
        <w:t>Any publication will be governed by the laws and by-laws related to the rights of authorship.</w:t>
      </w:r>
    </w:p>
    <w:p w14:paraId="21D0D404" w14:textId="77777777" w:rsidR="009C72C6" w:rsidRPr="00713935" w:rsidRDefault="009C72C6" w:rsidP="00D0452A">
      <w:pPr>
        <w:spacing w:after="0" w:line="240" w:lineRule="auto"/>
        <w:ind w:left="0" w:firstLine="0"/>
        <w:rPr>
          <w:color w:val="auto"/>
          <w:szCs w:val="24"/>
        </w:rPr>
      </w:pPr>
      <w:r w:rsidRPr="00713935">
        <w:rPr>
          <w:color w:val="auto"/>
          <w:szCs w:val="24"/>
        </w:rPr>
        <w:t xml:space="preserve">Publications pertaining to a Party's project activities may be made by that Party as long as they do not contain Results or confidential Information of the other Party and as long as they are compatible with intellectual property protection and confidentiality obligations subsisting between the Parties. Otherwise, such publications must be authorized in advance by the other Party. </w:t>
      </w:r>
    </w:p>
    <w:p w14:paraId="63626ED3" w14:textId="77777777" w:rsidR="009C72C6" w:rsidRPr="00713935" w:rsidRDefault="009C72C6" w:rsidP="00D0452A">
      <w:pPr>
        <w:spacing w:after="0" w:line="240" w:lineRule="auto"/>
        <w:ind w:left="0" w:firstLine="0"/>
        <w:rPr>
          <w:color w:val="auto"/>
          <w:szCs w:val="24"/>
        </w:rPr>
      </w:pPr>
      <w:r w:rsidRPr="00713935">
        <w:rPr>
          <w:color w:val="auto"/>
          <w:szCs w:val="24"/>
        </w:rPr>
        <w:t>If one of the Parties does not wish to authorize, in whole or in part, a publication, it must notify the requesting Party and highlight the existence of its own legitimate interest.</w:t>
      </w:r>
    </w:p>
    <w:p w14:paraId="52427888" w14:textId="77777777" w:rsidR="009C72C6" w:rsidRPr="00713935" w:rsidRDefault="009C72C6" w:rsidP="00D0452A">
      <w:pPr>
        <w:spacing w:after="0" w:line="240" w:lineRule="auto"/>
        <w:ind w:left="0" w:firstLine="0"/>
        <w:rPr>
          <w:color w:val="auto"/>
          <w:szCs w:val="24"/>
        </w:rPr>
      </w:pPr>
      <w:r w:rsidRPr="00713935">
        <w:rPr>
          <w:color w:val="auto"/>
          <w:szCs w:val="24"/>
        </w:rPr>
        <w:lastRenderedPageBreak/>
        <w:t>In any case, no Party may publish data containing Confidential Information or Results of another Party without the prior written consent of the latter Party, which undertakes to acknowledge the request for publication to the requesting Party within 30 (thirty) days of receipt of the relevant request.</w:t>
      </w:r>
    </w:p>
    <w:p w14:paraId="5B16D81D" w14:textId="77777777" w:rsidR="009C72C6" w:rsidRPr="00713935" w:rsidRDefault="009C72C6" w:rsidP="00D0452A">
      <w:pPr>
        <w:spacing w:after="0" w:line="240" w:lineRule="auto"/>
        <w:ind w:left="0" w:firstLine="0"/>
        <w:rPr>
          <w:color w:val="auto"/>
          <w:szCs w:val="24"/>
        </w:rPr>
      </w:pPr>
      <w:r w:rsidRPr="00713935">
        <w:rPr>
          <w:color w:val="auto"/>
          <w:szCs w:val="24"/>
        </w:rPr>
        <w:t>The Principal Investigator must mention the Università degli Studi di Milano in any publication.</w:t>
      </w:r>
    </w:p>
    <w:p w14:paraId="166DC128" w14:textId="77777777" w:rsidR="009C72C6" w:rsidRPr="00713935" w:rsidRDefault="009C72C6" w:rsidP="00D0452A">
      <w:pPr>
        <w:spacing w:after="0" w:line="240" w:lineRule="auto"/>
        <w:ind w:left="0" w:firstLine="0"/>
        <w:rPr>
          <w:color w:val="FF0000"/>
          <w:szCs w:val="24"/>
        </w:rPr>
      </w:pPr>
    </w:p>
    <w:p w14:paraId="0B97CF3C" w14:textId="77777777" w:rsidR="009C72C6" w:rsidRPr="00713935" w:rsidRDefault="009C72C6" w:rsidP="00D0452A">
      <w:pPr>
        <w:spacing w:after="0" w:line="240" w:lineRule="auto"/>
        <w:ind w:left="0" w:firstLine="0"/>
        <w:rPr>
          <w:b/>
          <w:szCs w:val="24"/>
        </w:rPr>
      </w:pPr>
      <w:r w:rsidRPr="00713935">
        <w:rPr>
          <w:b/>
          <w:szCs w:val="24"/>
        </w:rPr>
        <w:t xml:space="preserve">5.2 Results </w:t>
      </w:r>
    </w:p>
    <w:p w14:paraId="59F5F102" w14:textId="77777777" w:rsidR="009C72C6" w:rsidRPr="00713935" w:rsidRDefault="009C72C6" w:rsidP="00D0452A">
      <w:pPr>
        <w:spacing w:after="0" w:line="240" w:lineRule="auto"/>
        <w:ind w:left="0" w:firstLine="0"/>
        <w:rPr>
          <w:szCs w:val="24"/>
        </w:rPr>
      </w:pPr>
      <w:r w:rsidRPr="00713935">
        <w:rPr>
          <w:szCs w:val="24"/>
        </w:rPr>
        <w:t>The Parties mutually acknowledge right now that, in the course of the implementation of the project, each one will and/or may share their own know-how and/or assets covered by industrial and/or intellectual property rights (“Background”). Nothing in this agreement shall affect the ownership of Background or of intellectual property rights generated outside the action which one Party agrees to make available to the other Party in the course of the action. If one Party makes its Background available to the other Party in the course of the Action, the Party receiving such Background shall treat it as Confidential Information and shall not disclose it to a third party nor use it for any purposes other than that for which it was made available to that Party. Each Party hereby agrees to make any Background which is relevant to the action available to the other Party solely for the purposes of undertaking the action</w:t>
      </w:r>
    </w:p>
    <w:p w14:paraId="4B2BCD1E" w14:textId="77777777" w:rsidR="009C72C6" w:rsidRPr="00713935" w:rsidRDefault="009C72C6" w:rsidP="00D0452A">
      <w:pPr>
        <w:spacing w:line="240" w:lineRule="auto"/>
        <w:rPr>
          <w:szCs w:val="24"/>
        </w:rPr>
      </w:pPr>
    </w:p>
    <w:p w14:paraId="6A68C73F" w14:textId="77777777" w:rsidR="009C72C6" w:rsidRPr="00713935" w:rsidRDefault="009C72C6" w:rsidP="00D0452A">
      <w:pPr>
        <w:spacing w:line="240" w:lineRule="auto"/>
        <w:rPr>
          <w:szCs w:val="24"/>
        </w:rPr>
      </w:pPr>
      <w:r w:rsidRPr="00713935">
        <w:rPr>
          <w:szCs w:val="24"/>
        </w:rPr>
        <w:t>Results are owned by the Party that generates them. Each Party may protect the Results at its own expense in such manner as it deems appropriate (e.g., filing patent applications, in any state it deems appropriate, with respect to any patentable invention covered by such Results), subject to the provisions of this agreement.</w:t>
      </w:r>
    </w:p>
    <w:p w14:paraId="50B0A370" w14:textId="77777777" w:rsidR="009C72C6" w:rsidRPr="00713935" w:rsidRDefault="009C72C6" w:rsidP="00D0452A">
      <w:pPr>
        <w:spacing w:line="240" w:lineRule="auto"/>
        <w:rPr>
          <w:szCs w:val="24"/>
        </w:rPr>
      </w:pPr>
      <w:r w:rsidRPr="00713935">
        <w:rPr>
          <w:szCs w:val="24"/>
        </w:rPr>
        <w:t>Prior notice of any planned patent filing shall be given to the other Party at least 45 calendar days before the filing.</w:t>
      </w:r>
    </w:p>
    <w:p w14:paraId="237ADA94" w14:textId="77777777" w:rsidR="009C72C6" w:rsidRPr="00713935" w:rsidRDefault="009C72C6" w:rsidP="00D0452A">
      <w:pPr>
        <w:spacing w:line="240" w:lineRule="auto"/>
        <w:rPr>
          <w:szCs w:val="24"/>
        </w:rPr>
      </w:pPr>
      <w:r w:rsidRPr="00713935">
        <w:rPr>
          <w:szCs w:val="24"/>
        </w:rPr>
        <w:t xml:space="preserve">All Results, created by the Principal Investigator during the Secondment Period(s) and/or where the Parties respective contribution in generating such Results cannot be ascertained, shall be joint owned by the Parties. </w:t>
      </w:r>
    </w:p>
    <w:p w14:paraId="3B201FE8" w14:textId="77777777" w:rsidR="009C72C6" w:rsidRPr="00713935" w:rsidRDefault="009C72C6" w:rsidP="00D0452A">
      <w:pPr>
        <w:spacing w:line="240" w:lineRule="auto"/>
        <w:rPr>
          <w:szCs w:val="24"/>
        </w:rPr>
      </w:pPr>
      <w:r w:rsidRPr="00713935">
        <w:rPr>
          <w:szCs w:val="24"/>
        </w:rPr>
        <w:t>In cases of innovative Results, susceptible to patent (or similar) protection and/or economic exploitation, the joint-ownership Parties undertake to regulate in a specific agreement the procedures for the protection and exploitation of such Results; in this case, any publications will be subject to the completion of all procedures suitable for the patent protection of the Results.</w:t>
      </w:r>
    </w:p>
    <w:p w14:paraId="5A74CD57" w14:textId="77777777" w:rsidR="009C72C6" w:rsidRPr="00713935" w:rsidRDefault="009C72C6" w:rsidP="00D0452A">
      <w:pPr>
        <w:spacing w:line="240" w:lineRule="auto"/>
        <w:ind w:left="0" w:firstLine="0"/>
        <w:rPr>
          <w:rFonts w:eastAsia="Arial Unicode MS"/>
          <w:szCs w:val="24"/>
        </w:rPr>
      </w:pPr>
    </w:p>
    <w:p w14:paraId="4DF65613" w14:textId="77777777" w:rsidR="009C72C6" w:rsidRPr="00713935" w:rsidRDefault="009C72C6" w:rsidP="00D0452A">
      <w:pPr>
        <w:spacing w:line="240" w:lineRule="auto"/>
        <w:ind w:left="0" w:firstLine="0"/>
        <w:rPr>
          <w:b/>
          <w:bCs/>
          <w:szCs w:val="24"/>
          <w:lang w:val="en-US"/>
        </w:rPr>
      </w:pPr>
      <w:r w:rsidRPr="00713935">
        <w:rPr>
          <w:rFonts w:eastAsia="Arial Unicode MS"/>
          <w:szCs w:val="24"/>
        </w:rPr>
        <w:t>Any use for internal research and educational purposes shall be on a royalty-free basis.</w:t>
      </w:r>
    </w:p>
    <w:p w14:paraId="7E50FE13" w14:textId="77777777" w:rsidR="009C72C6" w:rsidRPr="00713935" w:rsidRDefault="009C72C6" w:rsidP="00D0452A">
      <w:pPr>
        <w:spacing w:after="0" w:line="240" w:lineRule="auto"/>
        <w:ind w:left="0" w:firstLine="0"/>
        <w:rPr>
          <w:szCs w:val="24"/>
        </w:rPr>
      </w:pPr>
    </w:p>
    <w:p w14:paraId="043023AE" w14:textId="77777777" w:rsidR="009C72C6" w:rsidRPr="00713935" w:rsidRDefault="009C72C6" w:rsidP="00D0452A">
      <w:pPr>
        <w:spacing w:after="0" w:line="240" w:lineRule="auto"/>
        <w:ind w:left="0" w:firstLine="0"/>
        <w:rPr>
          <w:szCs w:val="24"/>
        </w:rPr>
      </w:pPr>
      <w:r w:rsidRPr="00713935">
        <w:rPr>
          <w:szCs w:val="24"/>
        </w:rPr>
        <w:t xml:space="preserve">No joint-owner shall assign its ownership interest in the joint Results to any third party without the prior written consent of the other joint ownership Party. </w:t>
      </w:r>
    </w:p>
    <w:p w14:paraId="45D57897" w14:textId="77777777" w:rsidR="009C72C6" w:rsidRPr="00713935" w:rsidRDefault="009C72C6" w:rsidP="00D0452A">
      <w:pPr>
        <w:spacing w:after="0" w:line="240" w:lineRule="auto"/>
        <w:ind w:left="0" w:firstLine="0"/>
        <w:rPr>
          <w:szCs w:val="24"/>
        </w:rPr>
      </w:pPr>
    </w:p>
    <w:p w14:paraId="29802368" w14:textId="77777777" w:rsidR="009C72C6" w:rsidRPr="00713935" w:rsidRDefault="009C72C6" w:rsidP="00D0452A">
      <w:pPr>
        <w:spacing w:after="0" w:line="240" w:lineRule="auto"/>
        <w:ind w:left="0" w:firstLine="0"/>
        <w:rPr>
          <w:b/>
          <w:szCs w:val="24"/>
        </w:rPr>
      </w:pPr>
      <w:r w:rsidRPr="00713935">
        <w:rPr>
          <w:b/>
          <w:szCs w:val="24"/>
        </w:rPr>
        <w:t>5.3 Confidentiality</w:t>
      </w:r>
    </w:p>
    <w:p w14:paraId="33DB0B7F" w14:textId="77777777" w:rsidR="009C72C6" w:rsidRPr="00713935" w:rsidRDefault="009C72C6" w:rsidP="00D0452A">
      <w:pPr>
        <w:spacing w:after="0" w:line="240" w:lineRule="auto"/>
        <w:ind w:left="0" w:firstLine="0"/>
        <w:rPr>
          <w:szCs w:val="24"/>
        </w:rPr>
      </w:pPr>
      <w:r w:rsidRPr="00713935">
        <w:rPr>
          <w:szCs w:val="24"/>
        </w:rPr>
        <w:t>All information in whatever form or mode of communication, which is disclosed by a Party (the “Disclosing Party”) to the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7554E23F" w14:textId="77777777" w:rsidR="009C72C6" w:rsidRPr="00713935" w:rsidRDefault="009C72C6" w:rsidP="00D0452A">
      <w:pPr>
        <w:spacing w:after="0" w:line="240" w:lineRule="auto"/>
        <w:ind w:left="0" w:firstLine="0"/>
        <w:rPr>
          <w:szCs w:val="24"/>
        </w:rPr>
      </w:pPr>
    </w:p>
    <w:p w14:paraId="5478864B" w14:textId="77777777" w:rsidR="009C72C6" w:rsidRPr="00713935" w:rsidRDefault="009C72C6" w:rsidP="00D0452A">
      <w:pPr>
        <w:spacing w:after="0" w:line="240" w:lineRule="auto"/>
        <w:ind w:left="0" w:firstLine="0"/>
        <w:rPr>
          <w:szCs w:val="24"/>
        </w:rPr>
      </w:pPr>
      <w:r w:rsidRPr="00713935">
        <w:rPr>
          <w:szCs w:val="24"/>
        </w:rPr>
        <w:t>The Recipients hereby undertake for a period of 5 years after the end of the Project:</w:t>
      </w:r>
    </w:p>
    <w:p w14:paraId="2EC4CB61" w14:textId="77777777" w:rsidR="009C72C6" w:rsidRPr="00713935" w:rsidRDefault="009C72C6" w:rsidP="00D0452A">
      <w:pPr>
        <w:spacing w:after="0" w:line="240" w:lineRule="auto"/>
        <w:ind w:left="0" w:firstLine="0"/>
        <w:rPr>
          <w:szCs w:val="24"/>
        </w:rPr>
      </w:pPr>
      <w:r w:rsidRPr="00713935">
        <w:rPr>
          <w:szCs w:val="24"/>
        </w:rPr>
        <w:t>- not to use Confidential Information otherwise than for the purpose for which it was disclosed;</w:t>
      </w:r>
    </w:p>
    <w:p w14:paraId="4EBB23CD" w14:textId="77777777" w:rsidR="009C72C6" w:rsidRPr="00713935" w:rsidRDefault="009C72C6" w:rsidP="00D0452A">
      <w:pPr>
        <w:spacing w:after="0" w:line="240" w:lineRule="auto"/>
        <w:ind w:left="0" w:firstLine="0"/>
        <w:rPr>
          <w:szCs w:val="24"/>
        </w:rPr>
      </w:pPr>
      <w:r w:rsidRPr="00713935">
        <w:rPr>
          <w:szCs w:val="24"/>
        </w:rPr>
        <w:lastRenderedPageBreak/>
        <w:t>- not to disclose Confidential Information to any third party without the prior written consent by the Disclosing Party;</w:t>
      </w:r>
    </w:p>
    <w:p w14:paraId="7C5947F6" w14:textId="77777777" w:rsidR="009C72C6" w:rsidRPr="00713935" w:rsidRDefault="009C72C6" w:rsidP="00D0452A">
      <w:pPr>
        <w:spacing w:after="0" w:line="240" w:lineRule="auto"/>
        <w:ind w:left="0" w:firstLine="0"/>
        <w:rPr>
          <w:szCs w:val="24"/>
        </w:rPr>
      </w:pPr>
      <w:r w:rsidRPr="00713935">
        <w:rPr>
          <w:szCs w:val="24"/>
        </w:rPr>
        <w:t>- to ensure that internal distribution of Confidential Information by a Recipient shall take place on a strict need-to-know basis; and</w:t>
      </w:r>
    </w:p>
    <w:p w14:paraId="082A9611" w14:textId="77777777" w:rsidR="009C72C6" w:rsidRPr="00713935" w:rsidRDefault="009C72C6" w:rsidP="00D0452A">
      <w:pPr>
        <w:spacing w:after="0" w:line="240" w:lineRule="auto"/>
        <w:ind w:left="0" w:firstLine="0"/>
        <w:rPr>
          <w:szCs w:val="24"/>
        </w:rPr>
      </w:pPr>
      <w:r w:rsidRPr="00713935">
        <w:rPr>
          <w:szCs w:val="24"/>
        </w:rPr>
        <w:t>- to return to the Disclosing Party on demand all Confidential Information which has been supplied to or acquired by the Recipients including all copies thereof and to delete all information stored in a machine-readable form to the extent reasonably possible. The Recipients may keep a copy to the extent it is required to keep, archive or store such Confidential Information because of compliance with applicable laws and regulations or for the proof of on-going obligations.</w:t>
      </w:r>
    </w:p>
    <w:p w14:paraId="64CBBAA7" w14:textId="77777777" w:rsidR="009C72C6" w:rsidRPr="00713935" w:rsidRDefault="009C72C6" w:rsidP="00D0452A">
      <w:pPr>
        <w:spacing w:after="0" w:line="240" w:lineRule="auto"/>
        <w:ind w:left="0" w:firstLine="0"/>
        <w:rPr>
          <w:szCs w:val="24"/>
        </w:rPr>
      </w:pPr>
    </w:p>
    <w:p w14:paraId="76C48683" w14:textId="77777777" w:rsidR="009C72C6" w:rsidRPr="00713935" w:rsidRDefault="009C72C6" w:rsidP="00D0452A">
      <w:pPr>
        <w:spacing w:after="0" w:line="240" w:lineRule="auto"/>
        <w:ind w:left="0" w:firstLine="0"/>
        <w:rPr>
          <w:szCs w:val="24"/>
        </w:rPr>
      </w:pPr>
      <w:r w:rsidRPr="00713935">
        <w:rPr>
          <w:szCs w:val="24"/>
        </w:rPr>
        <w:t>The above shall not apply for disclosure or use of Confidential Information, if and in so far as the Recipient can show that:</w:t>
      </w:r>
    </w:p>
    <w:p w14:paraId="6C69345E" w14:textId="77777777" w:rsidR="009C72C6" w:rsidRPr="00713935" w:rsidRDefault="009C72C6" w:rsidP="00D0452A">
      <w:pPr>
        <w:spacing w:after="0" w:line="240" w:lineRule="auto"/>
        <w:ind w:left="0" w:firstLine="0"/>
        <w:rPr>
          <w:szCs w:val="24"/>
        </w:rPr>
      </w:pPr>
      <w:r w:rsidRPr="00713935">
        <w:rPr>
          <w:szCs w:val="24"/>
        </w:rPr>
        <w:t>- the Confidential Information becomes publicly available by means other than a breach of the Recipient’s confidentiality obligations;</w:t>
      </w:r>
    </w:p>
    <w:p w14:paraId="1B0ADFD4" w14:textId="77777777" w:rsidR="009C72C6" w:rsidRPr="00713935" w:rsidRDefault="009C72C6" w:rsidP="00D0452A">
      <w:pPr>
        <w:spacing w:after="0" w:line="240" w:lineRule="auto"/>
        <w:ind w:left="0" w:firstLine="0"/>
        <w:rPr>
          <w:szCs w:val="24"/>
        </w:rPr>
      </w:pPr>
      <w:r w:rsidRPr="00713935">
        <w:rPr>
          <w:szCs w:val="24"/>
        </w:rPr>
        <w:t>- the Disclosing Party subsequently informs the Recipient that the Confidential Information is no longer confidential;</w:t>
      </w:r>
    </w:p>
    <w:p w14:paraId="0B398E3A" w14:textId="77777777" w:rsidR="009C72C6" w:rsidRPr="00713935" w:rsidRDefault="009C72C6" w:rsidP="00D0452A">
      <w:pPr>
        <w:spacing w:after="0" w:line="240" w:lineRule="auto"/>
        <w:ind w:left="0" w:firstLine="0"/>
        <w:rPr>
          <w:szCs w:val="24"/>
        </w:rPr>
      </w:pPr>
      <w:r w:rsidRPr="00713935">
        <w:rPr>
          <w:szCs w:val="24"/>
        </w:rPr>
        <w:t>- the Confidential Information is communicated to the Recipient without any obligation of confidence by a third party who is to the best knowledge of the Recipient in lawful possession thereof and under no obligation of confidence to the Disclosing Party;</w:t>
      </w:r>
    </w:p>
    <w:p w14:paraId="3A12021D" w14:textId="77777777" w:rsidR="009C72C6" w:rsidRPr="00713935" w:rsidRDefault="009C72C6" w:rsidP="00D0452A">
      <w:pPr>
        <w:spacing w:after="0" w:line="240" w:lineRule="auto"/>
        <w:ind w:left="0" w:firstLine="0"/>
        <w:rPr>
          <w:szCs w:val="24"/>
        </w:rPr>
      </w:pPr>
      <w:r w:rsidRPr="00713935">
        <w:rPr>
          <w:szCs w:val="24"/>
        </w:rPr>
        <w:t>- the Confidential Information, at any time, was developed by the Recipient completely independently of any such disclosure by the Disclosing Party; or</w:t>
      </w:r>
    </w:p>
    <w:p w14:paraId="5FE7F178" w14:textId="77777777" w:rsidR="009C72C6" w:rsidRPr="00713935" w:rsidRDefault="009C72C6" w:rsidP="00D0452A">
      <w:pPr>
        <w:spacing w:after="0" w:line="240" w:lineRule="auto"/>
        <w:ind w:left="0" w:firstLine="0"/>
        <w:rPr>
          <w:szCs w:val="24"/>
        </w:rPr>
      </w:pPr>
      <w:r w:rsidRPr="00713935">
        <w:rPr>
          <w:szCs w:val="24"/>
        </w:rPr>
        <w:t>- the Confidential Information was already known to the Recipient prior to disclosure, without any breach of confidentiality obligations, or</w:t>
      </w:r>
    </w:p>
    <w:p w14:paraId="602767C0" w14:textId="77777777" w:rsidR="009C72C6" w:rsidRPr="00713935" w:rsidRDefault="009C72C6" w:rsidP="00D0452A">
      <w:pPr>
        <w:spacing w:after="0" w:line="240" w:lineRule="auto"/>
        <w:ind w:left="0" w:firstLine="0"/>
        <w:rPr>
          <w:szCs w:val="24"/>
        </w:rPr>
      </w:pPr>
      <w:r w:rsidRPr="00713935">
        <w:rPr>
          <w:szCs w:val="24"/>
        </w:rPr>
        <w:t>- the Recipient is required to disclose the Confidential Information in order to comply with applicable laws or regulations or with a court or administrative order.</w:t>
      </w:r>
    </w:p>
    <w:p w14:paraId="38BD40F9" w14:textId="00C4DCAF" w:rsidR="00610663" w:rsidRPr="000C3695" w:rsidRDefault="00C85817" w:rsidP="00D0452A">
      <w:pPr>
        <w:spacing w:after="0" w:line="240" w:lineRule="auto"/>
        <w:ind w:left="0" w:firstLine="0"/>
        <w:rPr>
          <w:szCs w:val="24"/>
        </w:rPr>
      </w:pPr>
      <w:r w:rsidRPr="00713935">
        <w:rPr>
          <w:szCs w:val="24"/>
        </w:rPr>
        <w:t xml:space="preserve"> </w:t>
      </w:r>
    </w:p>
    <w:p w14:paraId="4F7273F6" w14:textId="525DA1CE" w:rsidR="00610663" w:rsidRPr="00713935" w:rsidRDefault="00610663" w:rsidP="00D0452A">
      <w:pPr>
        <w:spacing w:after="0" w:line="240" w:lineRule="auto"/>
        <w:ind w:left="0" w:firstLine="0"/>
        <w:rPr>
          <w:b/>
          <w:bCs/>
          <w:szCs w:val="24"/>
          <w:lang w:val="en-US"/>
        </w:rPr>
      </w:pPr>
      <w:r w:rsidRPr="00713935">
        <w:rPr>
          <w:b/>
          <w:bCs/>
          <w:szCs w:val="24"/>
          <w:lang w:val="en-US"/>
        </w:rPr>
        <w:t>A</w:t>
      </w:r>
      <w:r w:rsidR="00713935" w:rsidRPr="00713935">
        <w:rPr>
          <w:b/>
          <w:bCs/>
          <w:szCs w:val="24"/>
          <w:lang w:val="en-US"/>
        </w:rPr>
        <w:t>RT</w:t>
      </w:r>
      <w:r w:rsidRPr="00713935">
        <w:rPr>
          <w:b/>
          <w:bCs/>
          <w:szCs w:val="24"/>
          <w:lang w:val="en-US"/>
        </w:rPr>
        <w:t xml:space="preserve"> </w:t>
      </w:r>
      <w:r w:rsidR="00713935" w:rsidRPr="00713935">
        <w:rPr>
          <w:b/>
          <w:bCs/>
          <w:szCs w:val="24"/>
          <w:lang w:val="en-US"/>
        </w:rPr>
        <w:t>6</w:t>
      </w:r>
      <w:r w:rsidRPr="00713935">
        <w:rPr>
          <w:b/>
          <w:bCs/>
          <w:szCs w:val="24"/>
          <w:lang w:val="en-US"/>
        </w:rPr>
        <w:t xml:space="preserve"> – </w:t>
      </w:r>
      <w:r w:rsidR="00713935" w:rsidRPr="00713935">
        <w:rPr>
          <w:b/>
          <w:bCs/>
          <w:szCs w:val="24"/>
          <w:lang w:val="en-US"/>
        </w:rPr>
        <w:t>DURATION OF AGREEMENT</w:t>
      </w:r>
    </w:p>
    <w:p w14:paraId="092A3484" w14:textId="77777777" w:rsidR="009C72C6" w:rsidRPr="00713935" w:rsidRDefault="009C72C6" w:rsidP="00D0452A">
      <w:pPr>
        <w:spacing w:after="0" w:line="240" w:lineRule="auto"/>
        <w:ind w:left="0" w:firstLine="0"/>
        <w:rPr>
          <w:szCs w:val="24"/>
        </w:rPr>
      </w:pPr>
    </w:p>
    <w:p w14:paraId="69534D8C" w14:textId="05BDA276" w:rsidR="00610663" w:rsidRPr="00713935" w:rsidRDefault="00610663" w:rsidP="00D0452A">
      <w:pPr>
        <w:spacing w:after="0" w:line="240" w:lineRule="auto"/>
        <w:ind w:left="0" w:firstLine="0"/>
        <w:rPr>
          <w:szCs w:val="24"/>
        </w:rPr>
      </w:pPr>
      <w:r w:rsidRPr="00713935">
        <w:rPr>
          <w:szCs w:val="24"/>
        </w:rPr>
        <w:t>This Agreement is effective upon its signature by the Parties’ representatives and shall be binding upon the Parties for a period of</w:t>
      </w:r>
      <w:r w:rsidR="007D7BE7">
        <w:rPr>
          <w:szCs w:val="24"/>
        </w:rPr>
        <w:t xml:space="preserve"> </w:t>
      </w:r>
      <w:r w:rsidRPr="00713935">
        <w:rPr>
          <w:szCs w:val="24"/>
          <w:highlight w:val="yellow"/>
        </w:rPr>
        <w:t>..............</w:t>
      </w:r>
    </w:p>
    <w:p w14:paraId="1C8D1965" w14:textId="77777777" w:rsidR="00610663" w:rsidRPr="00713935" w:rsidRDefault="00610663" w:rsidP="00D0452A">
      <w:pPr>
        <w:spacing w:after="0" w:line="240" w:lineRule="auto"/>
        <w:ind w:left="0" w:firstLine="0"/>
        <w:rPr>
          <w:szCs w:val="24"/>
        </w:rPr>
      </w:pPr>
    </w:p>
    <w:p w14:paraId="4D0B7ADE" w14:textId="62DB5275" w:rsidR="00152F39" w:rsidRPr="00713935" w:rsidRDefault="00C85817" w:rsidP="00D0452A">
      <w:pPr>
        <w:spacing w:after="0" w:line="240" w:lineRule="auto"/>
        <w:ind w:left="0" w:firstLine="0"/>
        <w:rPr>
          <w:b/>
          <w:bCs/>
          <w:szCs w:val="24"/>
          <w:lang w:val="en-US"/>
        </w:rPr>
      </w:pPr>
      <w:r w:rsidRPr="00713935">
        <w:rPr>
          <w:b/>
          <w:bCs/>
          <w:szCs w:val="24"/>
          <w:lang w:val="en-US"/>
        </w:rPr>
        <w:t xml:space="preserve">ART. </w:t>
      </w:r>
      <w:r w:rsidR="00713935" w:rsidRPr="00713935">
        <w:rPr>
          <w:b/>
          <w:bCs/>
          <w:szCs w:val="24"/>
          <w:lang w:val="en-US"/>
        </w:rPr>
        <w:t>7</w:t>
      </w:r>
      <w:r w:rsidR="00156252" w:rsidRPr="00713935">
        <w:rPr>
          <w:b/>
          <w:bCs/>
          <w:szCs w:val="24"/>
          <w:lang w:val="en-US"/>
        </w:rPr>
        <w:t xml:space="preserve"> </w:t>
      </w:r>
      <w:r w:rsidRPr="00713935">
        <w:rPr>
          <w:b/>
          <w:bCs/>
          <w:szCs w:val="24"/>
          <w:lang w:val="en-US"/>
        </w:rPr>
        <w:t>(CLAIMS / AMENDMENTS – OTHER PROVISIONS)</w:t>
      </w:r>
    </w:p>
    <w:p w14:paraId="479D3842" w14:textId="77777777" w:rsidR="0064390E" w:rsidRPr="00713935" w:rsidRDefault="0064390E" w:rsidP="00D0452A">
      <w:pPr>
        <w:spacing w:after="0" w:line="240" w:lineRule="auto"/>
        <w:ind w:left="0" w:firstLine="0"/>
        <w:rPr>
          <w:b/>
          <w:bCs/>
          <w:szCs w:val="24"/>
          <w:lang w:val="en-US"/>
        </w:rPr>
      </w:pPr>
    </w:p>
    <w:p w14:paraId="4C758218" w14:textId="77777777" w:rsidR="00152F39" w:rsidRPr="00713935" w:rsidRDefault="00152F39" w:rsidP="00D0452A">
      <w:pPr>
        <w:numPr>
          <w:ilvl w:val="0"/>
          <w:numId w:val="10"/>
        </w:numPr>
        <w:spacing w:after="0" w:line="240" w:lineRule="auto"/>
        <w:ind w:left="0" w:firstLine="0"/>
        <w:rPr>
          <w:szCs w:val="24"/>
          <w:lang w:val="en-US"/>
        </w:rPr>
      </w:pPr>
      <w:r w:rsidRPr="00713935">
        <w:rPr>
          <w:szCs w:val="24"/>
          <w:lang w:val="en-US"/>
        </w:rPr>
        <w:t xml:space="preserve">Modifications, amendments and side agreements are only effective, if agreed upon in writing. </w:t>
      </w:r>
    </w:p>
    <w:p w14:paraId="530CBEB1" w14:textId="77777777" w:rsidR="00152F39" w:rsidRPr="00713935" w:rsidRDefault="00152F39" w:rsidP="00D0452A">
      <w:pPr>
        <w:spacing w:after="0" w:line="240" w:lineRule="auto"/>
        <w:ind w:left="0" w:firstLine="0"/>
        <w:rPr>
          <w:szCs w:val="24"/>
          <w:lang w:val="en-US"/>
        </w:rPr>
      </w:pPr>
    </w:p>
    <w:p w14:paraId="2AFC5C53" w14:textId="77777777" w:rsidR="00152F39" w:rsidRPr="00713935" w:rsidRDefault="00152F39" w:rsidP="00D0452A">
      <w:pPr>
        <w:numPr>
          <w:ilvl w:val="0"/>
          <w:numId w:val="10"/>
        </w:numPr>
        <w:spacing w:after="0" w:line="240" w:lineRule="auto"/>
        <w:ind w:left="0" w:firstLine="0"/>
        <w:rPr>
          <w:szCs w:val="24"/>
          <w:lang w:val="en-US"/>
        </w:rPr>
      </w:pPr>
      <w:r w:rsidRPr="00713935">
        <w:rPr>
          <w:szCs w:val="24"/>
          <w:lang w:val="en-US"/>
        </w:rPr>
        <w:t xml:space="preserve">If individual provisions of this contract, including this provision itself, should become invalid, be it in part or completely, or should this agreement contain a gap, all other provisions or parts of such provisions and their contents will not be affected by that. The invalid or missing pro-visions will then be replaced by relevant legal provisions and laws. </w:t>
      </w:r>
    </w:p>
    <w:p w14:paraId="2E6EB5B1" w14:textId="77777777" w:rsidR="00152F39" w:rsidRPr="00713935" w:rsidRDefault="00152F39" w:rsidP="00D0452A">
      <w:pPr>
        <w:spacing w:after="0" w:line="240" w:lineRule="auto"/>
        <w:ind w:left="0" w:firstLine="0"/>
        <w:rPr>
          <w:szCs w:val="24"/>
          <w:lang w:val="en-US"/>
        </w:rPr>
      </w:pPr>
    </w:p>
    <w:p w14:paraId="683D2376" w14:textId="792BA23E" w:rsidR="00152F39" w:rsidRPr="00713935" w:rsidRDefault="00152F39" w:rsidP="00D0452A">
      <w:pPr>
        <w:numPr>
          <w:ilvl w:val="0"/>
          <w:numId w:val="10"/>
        </w:numPr>
        <w:spacing w:after="0" w:line="240" w:lineRule="auto"/>
        <w:ind w:left="0" w:firstLine="0"/>
        <w:rPr>
          <w:szCs w:val="24"/>
        </w:rPr>
      </w:pPr>
      <w:r w:rsidRPr="00713935">
        <w:rPr>
          <w:szCs w:val="24"/>
          <w:lang w:val="en-US"/>
        </w:rPr>
        <w:t xml:space="preserve">The entire contractual relationship is governed and interpreted by and according to Italian law. </w:t>
      </w:r>
    </w:p>
    <w:p w14:paraId="786D4D13" w14:textId="77777777" w:rsidR="00091F43" w:rsidRPr="00713935" w:rsidRDefault="00091F43" w:rsidP="00D0452A">
      <w:pPr>
        <w:pStyle w:val="Paragrafoelenco"/>
        <w:spacing w:line="240" w:lineRule="auto"/>
        <w:rPr>
          <w:szCs w:val="24"/>
        </w:rPr>
      </w:pPr>
    </w:p>
    <w:p w14:paraId="0FDCF702" w14:textId="12F731BE" w:rsidR="00610663" w:rsidRPr="00713935" w:rsidRDefault="00091F43" w:rsidP="00D0452A">
      <w:pPr>
        <w:numPr>
          <w:ilvl w:val="0"/>
          <w:numId w:val="10"/>
        </w:numPr>
        <w:spacing w:after="0" w:line="240" w:lineRule="auto"/>
        <w:ind w:left="0" w:firstLine="0"/>
        <w:rPr>
          <w:szCs w:val="24"/>
        </w:rPr>
      </w:pPr>
      <w:r w:rsidRPr="00713935">
        <w:rPr>
          <w:szCs w:val="24"/>
        </w:rPr>
        <w:t>"Stamp duty paid electronically pursuant to Art. 15 of Italian Presidential Decree 642/1972 – Inland Revenue Approval No. 3439091 of 14 May 1991 issued by the Milan Revenue Office"</w:t>
      </w:r>
    </w:p>
    <w:p w14:paraId="58837D8F" w14:textId="303BF455" w:rsidR="000F71BC" w:rsidRPr="00713935" w:rsidRDefault="00610663" w:rsidP="00D0452A">
      <w:pPr>
        <w:spacing w:after="0" w:line="240" w:lineRule="auto"/>
        <w:ind w:left="0" w:firstLine="0"/>
        <w:rPr>
          <w:szCs w:val="24"/>
        </w:rPr>
      </w:pPr>
      <w:r w:rsidRPr="00713935">
        <w:rPr>
          <w:szCs w:val="24"/>
        </w:rPr>
        <w:t>This agreement has been digitally signed by the Parties, in a single original, pursuant to art. 24, paragraphs 1 and 2 of the Digital Administration Code - Legislative Decree 7 March 2005, n. 82</w:t>
      </w:r>
    </w:p>
    <w:p w14:paraId="289A2180" w14:textId="77777777" w:rsidR="000F71BC" w:rsidRPr="00713935" w:rsidRDefault="000F71BC" w:rsidP="00D0452A">
      <w:pPr>
        <w:spacing w:after="0" w:line="240" w:lineRule="auto"/>
        <w:ind w:left="0" w:firstLine="0"/>
        <w:rPr>
          <w:szCs w:val="24"/>
        </w:rPr>
      </w:pPr>
    </w:p>
    <w:p w14:paraId="0C864FBF" w14:textId="58E3B1F7" w:rsidR="00152F39" w:rsidRPr="00713935" w:rsidRDefault="000F71BC" w:rsidP="00D0452A">
      <w:pPr>
        <w:numPr>
          <w:ilvl w:val="0"/>
          <w:numId w:val="10"/>
        </w:numPr>
        <w:spacing w:after="0" w:line="240" w:lineRule="auto"/>
        <w:ind w:left="0" w:firstLine="0"/>
        <w:rPr>
          <w:szCs w:val="24"/>
        </w:rPr>
      </w:pPr>
      <w:r w:rsidRPr="00713935">
        <w:rPr>
          <w:szCs w:val="24"/>
        </w:rPr>
        <w:lastRenderedPageBreak/>
        <w:t>This agreement consists of an annex which forms an integral part of it.</w:t>
      </w:r>
    </w:p>
    <w:p w14:paraId="26A47157" w14:textId="77777777" w:rsidR="00B62FAA" w:rsidRPr="00713935" w:rsidRDefault="00B62FAA" w:rsidP="00D0452A">
      <w:pPr>
        <w:spacing w:after="0" w:line="240" w:lineRule="auto"/>
        <w:ind w:left="0" w:right="52" w:firstLine="0"/>
        <w:rPr>
          <w:szCs w:val="24"/>
        </w:rPr>
      </w:pPr>
    </w:p>
    <w:p w14:paraId="125DCA61" w14:textId="77777777" w:rsidR="00713935" w:rsidRPr="00713935" w:rsidRDefault="00713935" w:rsidP="00713935">
      <w:pPr>
        <w:spacing w:after="0" w:line="240" w:lineRule="auto"/>
        <w:ind w:left="-5" w:right="52"/>
        <w:rPr>
          <w:szCs w:val="24"/>
        </w:rPr>
      </w:pPr>
    </w:p>
    <w:p w14:paraId="082CB798" w14:textId="4FD0A52F" w:rsidR="00152F39" w:rsidRPr="00713935" w:rsidRDefault="00152F39" w:rsidP="00713935">
      <w:pPr>
        <w:spacing w:after="0" w:line="240" w:lineRule="auto"/>
        <w:ind w:left="-5" w:right="52"/>
        <w:rPr>
          <w:szCs w:val="24"/>
        </w:rPr>
      </w:pPr>
      <w:r w:rsidRPr="00713935">
        <w:rPr>
          <w:szCs w:val="24"/>
        </w:rPr>
        <w:t xml:space="preserve">SIGNATURES </w:t>
      </w:r>
    </w:p>
    <w:p w14:paraId="368BED87" w14:textId="77777777" w:rsidR="00152F39" w:rsidRPr="00713935" w:rsidRDefault="00152F39" w:rsidP="00713935">
      <w:pPr>
        <w:spacing w:after="0" w:line="240" w:lineRule="auto"/>
        <w:ind w:left="0" w:firstLine="0"/>
        <w:jc w:val="left"/>
        <w:rPr>
          <w:szCs w:val="24"/>
        </w:rPr>
      </w:pPr>
      <w:r w:rsidRPr="00713935">
        <w:rPr>
          <w:szCs w:val="24"/>
        </w:rPr>
        <w:t xml:space="preserve"> </w:t>
      </w:r>
    </w:p>
    <w:p w14:paraId="0AC38410" w14:textId="70724874" w:rsidR="004517DA" w:rsidRPr="00713935" w:rsidRDefault="00152F39" w:rsidP="00713935">
      <w:pPr>
        <w:spacing w:after="0" w:line="240" w:lineRule="auto"/>
        <w:ind w:left="4380" w:hanging="4395"/>
        <w:jc w:val="left"/>
        <w:rPr>
          <w:szCs w:val="24"/>
        </w:rPr>
      </w:pPr>
      <w:r w:rsidRPr="00713935">
        <w:rPr>
          <w:szCs w:val="24"/>
        </w:rPr>
        <w:t xml:space="preserve">For the </w:t>
      </w:r>
      <w:r w:rsidR="004517DA" w:rsidRPr="00713935">
        <w:rPr>
          <w:szCs w:val="24"/>
        </w:rPr>
        <w:t>Host Institution</w:t>
      </w:r>
      <w:r w:rsidRPr="00713935">
        <w:rPr>
          <w:szCs w:val="24"/>
        </w:rPr>
        <w:t xml:space="preserve">: </w:t>
      </w:r>
    </w:p>
    <w:p w14:paraId="43B230F6" w14:textId="104621CA" w:rsidR="004517DA" w:rsidRPr="00713935" w:rsidRDefault="00340708" w:rsidP="00713935">
      <w:pPr>
        <w:spacing w:after="0" w:line="240" w:lineRule="auto"/>
        <w:ind w:left="4380" w:hanging="4395"/>
        <w:jc w:val="left"/>
        <w:rPr>
          <w:szCs w:val="24"/>
        </w:rPr>
      </w:pPr>
      <w:r w:rsidRPr="00713935">
        <w:rPr>
          <w:szCs w:val="24"/>
        </w:rPr>
        <w:t>….</w:t>
      </w:r>
    </w:p>
    <w:p w14:paraId="5AEBA1FC" w14:textId="77777777" w:rsidR="00340708" w:rsidRPr="00713935" w:rsidRDefault="00340708" w:rsidP="00713935">
      <w:pPr>
        <w:spacing w:after="0" w:line="240" w:lineRule="auto"/>
        <w:ind w:left="4380" w:hanging="4395"/>
        <w:jc w:val="left"/>
        <w:rPr>
          <w:szCs w:val="24"/>
        </w:rPr>
      </w:pPr>
    </w:p>
    <w:p w14:paraId="2E49C607" w14:textId="64C3A7D8" w:rsidR="009C72C6" w:rsidRPr="00713935" w:rsidRDefault="009C72C6" w:rsidP="00713935">
      <w:pPr>
        <w:spacing w:after="0" w:line="240" w:lineRule="auto"/>
        <w:ind w:left="4380" w:hanging="4395"/>
        <w:jc w:val="left"/>
        <w:rPr>
          <w:szCs w:val="24"/>
        </w:rPr>
      </w:pPr>
      <w:r w:rsidRPr="00713935">
        <w:rPr>
          <w:szCs w:val="24"/>
        </w:rPr>
        <w:t>For the Research Organization</w:t>
      </w:r>
    </w:p>
    <w:p w14:paraId="5C8DBF0A" w14:textId="77777777" w:rsidR="009C72C6" w:rsidRPr="00713935" w:rsidRDefault="009C72C6" w:rsidP="00713935">
      <w:pPr>
        <w:spacing w:after="0" w:line="240" w:lineRule="auto"/>
        <w:ind w:left="4380" w:hanging="4395"/>
        <w:jc w:val="left"/>
        <w:rPr>
          <w:szCs w:val="24"/>
          <w:lang w:val="en-US"/>
        </w:rPr>
      </w:pPr>
      <w:r w:rsidRPr="00713935">
        <w:rPr>
          <w:szCs w:val="24"/>
          <w:lang w:val="en-US"/>
        </w:rPr>
        <w:t>Prof. Elio Franzini, Rector and Legal Representative</w:t>
      </w:r>
    </w:p>
    <w:p w14:paraId="0372DE4F" w14:textId="77777777" w:rsidR="009C72C6" w:rsidRPr="00713935" w:rsidRDefault="009C72C6" w:rsidP="00713935">
      <w:pPr>
        <w:spacing w:after="0" w:line="240" w:lineRule="auto"/>
        <w:ind w:left="4380" w:hanging="4395"/>
        <w:jc w:val="left"/>
        <w:rPr>
          <w:szCs w:val="24"/>
          <w:lang w:val="en-US"/>
        </w:rPr>
      </w:pPr>
    </w:p>
    <w:p w14:paraId="76FEBF71" w14:textId="5F3EB356" w:rsidR="00C85817" w:rsidRPr="00713935" w:rsidRDefault="004517DA" w:rsidP="00713935">
      <w:pPr>
        <w:spacing w:after="0" w:line="240" w:lineRule="auto"/>
        <w:ind w:left="4380" w:hanging="4395"/>
        <w:jc w:val="left"/>
        <w:rPr>
          <w:szCs w:val="24"/>
          <w:lang w:val="en-US"/>
        </w:rPr>
      </w:pPr>
      <w:r w:rsidRPr="00713935">
        <w:rPr>
          <w:szCs w:val="24"/>
        </w:rPr>
        <w:t xml:space="preserve">For the </w:t>
      </w:r>
      <w:r w:rsidR="00C85817" w:rsidRPr="00713935">
        <w:rPr>
          <w:szCs w:val="24"/>
          <w:lang w:val="en-US"/>
        </w:rPr>
        <w:t>Affiliation Institution</w:t>
      </w:r>
    </w:p>
    <w:p w14:paraId="48D3667F" w14:textId="07191E19" w:rsidR="004517DA" w:rsidRPr="00713935" w:rsidRDefault="00340708" w:rsidP="00713935">
      <w:pPr>
        <w:spacing w:after="0" w:line="240" w:lineRule="auto"/>
        <w:ind w:left="4380" w:hanging="4395"/>
        <w:jc w:val="left"/>
        <w:rPr>
          <w:szCs w:val="24"/>
          <w:lang w:val="en-US"/>
        </w:rPr>
      </w:pPr>
      <w:r w:rsidRPr="00713935">
        <w:rPr>
          <w:szCs w:val="24"/>
          <w:lang w:val="en-US"/>
        </w:rPr>
        <w:t>Prof. Elio Franzini, Rector and Legal Representative</w:t>
      </w:r>
    </w:p>
    <w:p w14:paraId="5995F6D1" w14:textId="77777777" w:rsidR="004517DA" w:rsidRPr="00713935" w:rsidRDefault="004517DA" w:rsidP="00713935">
      <w:pPr>
        <w:spacing w:after="0" w:line="240" w:lineRule="auto"/>
        <w:ind w:left="4380" w:hanging="4395"/>
        <w:jc w:val="left"/>
        <w:rPr>
          <w:szCs w:val="24"/>
          <w:lang w:val="en-US"/>
        </w:rPr>
      </w:pPr>
    </w:p>
    <w:p w14:paraId="5E31F451" w14:textId="77777777" w:rsidR="00340708" w:rsidRPr="00713935" w:rsidRDefault="00152F39" w:rsidP="00713935">
      <w:pPr>
        <w:spacing w:after="0" w:line="240" w:lineRule="auto"/>
        <w:ind w:left="4380" w:hanging="4395"/>
        <w:jc w:val="left"/>
        <w:rPr>
          <w:szCs w:val="24"/>
        </w:rPr>
      </w:pPr>
      <w:r w:rsidRPr="00713935">
        <w:rPr>
          <w:szCs w:val="24"/>
        </w:rPr>
        <w:t xml:space="preserve">For the </w:t>
      </w:r>
      <w:r w:rsidR="004517DA" w:rsidRPr="00713935">
        <w:rPr>
          <w:szCs w:val="24"/>
        </w:rPr>
        <w:t>P</w:t>
      </w:r>
      <w:r w:rsidRPr="00713935">
        <w:rPr>
          <w:szCs w:val="24"/>
        </w:rPr>
        <w:t xml:space="preserve">rincipal </w:t>
      </w:r>
      <w:r w:rsidR="004517DA" w:rsidRPr="00713935">
        <w:rPr>
          <w:szCs w:val="24"/>
        </w:rPr>
        <w:t>I</w:t>
      </w:r>
      <w:r w:rsidRPr="00713935">
        <w:rPr>
          <w:szCs w:val="24"/>
        </w:rPr>
        <w:t>nvestigator:</w:t>
      </w:r>
    </w:p>
    <w:p w14:paraId="53EFC98C" w14:textId="2E391045" w:rsidR="00152F39" w:rsidRPr="00713935" w:rsidRDefault="00152F39" w:rsidP="00713935">
      <w:pPr>
        <w:spacing w:after="0" w:line="240" w:lineRule="auto"/>
        <w:ind w:left="4380" w:hanging="4395"/>
        <w:jc w:val="left"/>
        <w:rPr>
          <w:szCs w:val="24"/>
          <w:lang w:val="en-US"/>
        </w:rPr>
      </w:pPr>
      <w:r w:rsidRPr="00713935">
        <w:rPr>
          <w:szCs w:val="24"/>
          <w:lang w:val="en-US"/>
        </w:rPr>
        <w:t>Dr/Prof. …………….</w:t>
      </w:r>
    </w:p>
    <w:p w14:paraId="3113F1FA" w14:textId="77777777" w:rsidR="00152F39" w:rsidRPr="00713935" w:rsidRDefault="00152F39" w:rsidP="00713935">
      <w:pPr>
        <w:spacing w:after="0" w:line="240" w:lineRule="auto"/>
        <w:ind w:left="0" w:firstLine="0"/>
        <w:jc w:val="left"/>
        <w:rPr>
          <w:szCs w:val="24"/>
          <w:lang w:val="en-US"/>
        </w:rPr>
      </w:pPr>
      <w:r w:rsidRPr="00713935">
        <w:rPr>
          <w:szCs w:val="24"/>
          <w:lang w:val="en-US"/>
        </w:rPr>
        <w:t xml:space="preserve"> </w:t>
      </w:r>
    </w:p>
    <w:p w14:paraId="6536CFCC" w14:textId="650AC8D9" w:rsidR="00152F39" w:rsidRPr="00713935" w:rsidRDefault="00152F39" w:rsidP="00713935">
      <w:pPr>
        <w:spacing w:after="0" w:line="240" w:lineRule="auto"/>
        <w:ind w:left="0" w:firstLine="0"/>
        <w:jc w:val="left"/>
        <w:rPr>
          <w:iCs/>
          <w:szCs w:val="24"/>
          <w:lang w:val="en-US"/>
        </w:rPr>
      </w:pPr>
    </w:p>
    <w:p w14:paraId="02CEA5FF" w14:textId="77777777" w:rsidR="00152F39" w:rsidRPr="00713935" w:rsidRDefault="00152F39" w:rsidP="00713935">
      <w:pPr>
        <w:spacing w:after="0" w:line="240" w:lineRule="auto"/>
        <w:ind w:left="0" w:firstLine="0"/>
        <w:jc w:val="left"/>
        <w:rPr>
          <w:i/>
          <w:szCs w:val="24"/>
        </w:rPr>
      </w:pPr>
      <w:r w:rsidRPr="00713935">
        <w:rPr>
          <w:szCs w:val="24"/>
        </w:rPr>
        <w:t xml:space="preserve">date       signature             stamp  </w:t>
      </w:r>
      <w:r w:rsidRPr="00713935">
        <w:rPr>
          <w:b/>
          <w:i/>
          <w:szCs w:val="24"/>
        </w:rPr>
        <w:t>]</w:t>
      </w:r>
    </w:p>
    <w:p w14:paraId="4CC2D5CB" w14:textId="77777777" w:rsidR="00152F39" w:rsidRPr="00713935" w:rsidRDefault="00152F39" w:rsidP="00713935">
      <w:pPr>
        <w:spacing w:after="0" w:line="240" w:lineRule="auto"/>
        <w:ind w:left="0" w:firstLine="0"/>
        <w:jc w:val="left"/>
        <w:rPr>
          <w:szCs w:val="24"/>
        </w:rPr>
      </w:pPr>
      <w:r w:rsidRPr="00713935">
        <w:rPr>
          <w:szCs w:val="24"/>
        </w:rPr>
        <w:t xml:space="preserve"> </w:t>
      </w:r>
    </w:p>
    <w:p w14:paraId="5A1AF471" w14:textId="3FDA7B3E" w:rsidR="00CD24AB" w:rsidRPr="00713935" w:rsidRDefault="00152F39" w:rsidP="00713935">
      <w:pPr>
        <w:spacing w:after="0" w:line="240" w:lineRule="auto"/>
        <w:ind w:left="-5" w:right="52"/>
        <w:rPr>
          <w:szCs w:val="24"/>
        </w:rPr>
      </w:pPr>
      <w:r w:rsidRPr="00713935">
        <w:rPr>
          <w:szCs w:val="24"/>
        </w:rPr>
        <w:t xml:space="preserve">Done at Milan in English.  </w:t>
      </w:r>
    </w:p>
    <w:sectPr w:rsidR="00CD24AB" w:rsidRPr="00713935">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5FDD8" w14:textId="77777777" w:rsidR="005B15A4" w:rsidRDefault="005B15A4" w:rsidP="00A37B31">
      <w:pPr>
        <w:spacing w:after="0" w:line="240" w:lineRule="auto"/>
      </w:pPr>
      <w:r>
        <w:separator/>
      </w:r>
    </w:p>
  </w:endnote>
  <w:endnote w:type="continuationSeparator" w:id="0">
    <w:p w14:paraId="43A52E39" w14:textId="77777777" w:rsidR="005B15A4" w:rsidRDefault="005B15A4" w:rsidP="00A3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4732A" w14:textId="77777777" w:rsidR="005B15A4" w:rsidRDefault="005B15A4" w:rsidP="00A37B31">
      <w:pPr>
        <w:spacing w:after="0" w:line="240" w:lineRule="auto"/>
      </w:pPr>
      <w:r>
        <w:separator/>
      </w:r>
    </w:p>
  </w:footnote>
  <w:footnote w:type="continuationSeparator" w:id="0">
    <w:p w14:paraId="7E91B39C" w14:textId="77777777" w:rsidR="005B15A4" w:rsidRDefault="005B15A4" w:rsidP="00A37B31">
      <w:pPr>
        <w:spacing w:after="0" w:line="240" w:lineRule="auto"/>
      </w:pPr>
      <w:r>
        <w:continuationSeparator/>
      </w:r>
    </w:p>
  </w:footnote>
  <w:footnote w:id="1">
    <w:p w14:paraId="61474940" w14:textId="77777777" w:rsidR="004B1912" w:rsidRDefault="004B1912" w:rsidP="004B1912">
      <w:pPr>
        <w:pStyle w:val="footnotedescription"/>
        <w:ind w:left="142" w:right="122" w:hanging="142"/>
        <w:jc w:val="left"/>
      </w:pPr>
      <w:r>
        <w:rPr>
          <w:rStyle w:val="footnotemark"/>
        </w:rPr>
        <w:footnoteRef/>
      </w:r>
      <w:r>
        <w:t xml:space="preserve"> </w:t>
      </w:r>
      <w:r>
        <w:tab/>
        <w:t xml:space="preserve">Commission Recommendation 251/2005/EC of 11 March 2005 on the European Charter for Researchers and on a Code of Conduct for the Recruitment of Researchers (OJ L 75, 22.3.2005. p.67). </w:t>
      </w:r>
    </w:p>
    <w:p w14:paraId="06D2133D" w14:textId="77777777" w:rsidR="004B1912" w:rsidRDefault="004B1912" w:rsidP="004B1912">
      <w:pPr>
        <w:pStyle w:val="footnotedescription"/>
        <w:spacing w:line="259" w:lineRule="auto"/>
        <w:ind w:left="0" w:right="0" w:firstLine="0"/>
        <w:jc w:val="lef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DE9B" w14:textId="5733A509" w:rsidR="004F04E8" w:rsidRDefault="004F04E8">
    <w:pPr>
      <w:pStyle w:val="Intestazione"/>
    </w:pPr>
    <w:r>
      <w:rPr>
        <w:noProof/>
      </w:rPr>
      <w:drawing>
        <wp:inline distT="0" distB="0" distL="0" distR="0" wp14:anchorId="734F3231" wp14:editId="40457F88">
          <wp:extent cx="5756910" cy="954405"/>
          <wp:effectExtent l="0" t="0" r="0" b="0"/>
          <wp:docPr id="1" name="Immagine 1" descr="BAN_blu1riga"/>
          <wp:cNvGraphicFramePr/>
          <a:graphic xmlns:a="http://schemas.openxmlformats.org/drawingml/2006/main">
            <a:graphicData uri="http://schemas.openxmlformats.org/drawingml/2006/picture">
              <pic:pic xmlns:pic="http://schemas.openxmlformats.org/drawingml/2006/picture">
                <pic:nvPicPr>
                  <pic:cNvPr id="1" name="Immagine 1" descr="BAN_blu1riga"/>
                  <pic:cNvPicPr/>
                </pic:nvPicPr>
                <pic:blipFill>
                  <a:blip r:embed="rId1"/>
                  <a:srcRect/>
                  <a:stretch>
                    <a:fillRect/>
                  </a:stretch>
                </pic:blipFill>
                <pic:spPr bwMode="auto">
                  <a:xfrm>
                    <a:off x="0" y="0"/>
                    <a:ext cx="5756910" cy="954405"/>
                  </a:xfrm>
                  <a:prstGeom prst="rect">
                    <a:avLst/>
                  </a:prstGeom>
                  <a:noFill/>
                  <a:ln w="9525">
                    <a:noFill/>
                    <a:miter lim="800000"/>
                    <a:headEnd/>
                    <a:tailEnd/>
                  </a:ln>
                </pic:spPr>
              </pic:pic>
            </a:graphicData>
          </a:graphic>
        </wp:inline>
      </w:drawing>
    </w:r>
  </w:p>
  <w:p w14:paraId="733EB1C8" w14:textId="77777777" w:rsidR="004F04E8" w:rsidRDefault="004F04E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8F0"/>
    <w:multiLevelType w:val="hybridMultilevel"/>
    <w:tmpl w:val="1D3CFBD4"/>
    <w:lvl w:ilvl="0" w:tplc="AC082566">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B40DAB"/>
    <w:multiLevelType w:val="hybridMultilevel"/>
    <w:tmpl w:val="09CC1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972BC9"/>
    <w:multiLevelType w:val="hybridMultilevel"/>
    <w:tmpl w:val="4A7A852A"/>
    <w:lvl w:ilvl="0" w:tplc="B856737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4CB2F14"/>
    <w:multiLevelType w:val="hybridMultilevel"/>
    <w:tmpl w:val="853E0DF8"/>
    <w:lvl w:ilvl="0" w:tplc="56B6FE94">
      <w:start w:val="1"/>
      <w:numFmt w:val="lowerLetter"/>
      <w:lvlText w:val="(%1)"/>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187116">
      <w:start w:val="1"/>
      <w:numFmt w:val="lowerRoman"/>
      <w:lvlText w:val="(%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70A136">
      <w:start w:val="1"/>
      <w:numFmt w:val="lowerRoman"/>
      <w:lvlText w:val="%3"/>
      <w:lvlJc w:val="left"/>
      <w:pPr>
        <w:ind w:left="2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DC5B76">
      <w:start w:val="1"/>
      <w:numFmt w:val="decimal"/>
      <w:lvlText w:val="%4"/>
      <w:lvlJc w:val="left"/>
      <w:pPr>
        <w:ind w:left="2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8F29C">
      <w:start w:val="1"/>
      <w:numFmt w:val="lowerLetter"/>
      <w:lvlText w:val="%5"/>
      <w:lvlJc w:val="left"/>
      <w:pPr>
        <w:ind w:left="3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B67F4A">
      <w:start w:val="1"/>
      <w:numFmt w:val="lowerRoman"/>
      <w:lvlText w:val="%6"/>
      <w:lvlJc w:val="left"/>
      <w:pPr>
        <w:ind w:left="4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A5A98">
      <w:start w:val="1"/>
      <w:numFmt w:val="decimal"/>
      <w:lvlText w:val="%7"/>
      <w:lvlJc w:val="left"/>
      <w:pPr>
        <w:ind w:left="4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DE54A0">
      <w:start w:val="1"/>
      <w:numFmt w:val="lowerLetter"/>
      <w:lvlText w:val="%8"/>
      <w:lvlJc w:val="left"/>
      <w:pPr>
        <w:ind w:left="5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EE79F8">
      <w:start w:val="1"/>
      <w:numFmt w:val="lowerRoman"/>
      <w:lvlText w:val="%9"/>
      <w:lvlJc w:val="left"/>
      <w:pPr>
        <w:ind w:left="6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013F0B"/>
    <w:multiLevelType w:val="hybridMultilevel"/>
    <w:tmpl w:val="F31038F0"/>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3948C5"/>
    <w:multiLevelType w:val="hybridMultilevel"/>
    <w:tmpl w:val="36468B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FF1CFA"/>
    <w:multiLevelType w:val="hybridMultilevel"/>
    <w:tmpl w:val="D6529328"/>
    <w:lvl w:ilvl="0" w:tplc="E576734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6B7E66"/>
    <w:multiLevelType w:val="hybridMultilevel"/>
    <w:tmpl w:val="ACF84D8E"/>
    <w:lvl w:ilvl="0" w:tplc="B28AF3D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DAB478">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F63CB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D6DC1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12429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181DE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6E817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D08A0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0CF5B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DB95BEC"/>
    <w:multiLevelType w:val="hybridMultilevel"/>
    <w:tmpl w:val="F31038F0"/>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4473E92"/>
    <w:multiLevelType w:val="hybridMultilevel"/>
    <w:tmpl w:val="1C6491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6E1202A"/>
    <w:multiLevelType w:val="hybridMultilevel"/>
    <w:tmpl w:val="26247B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057EC5"/>
    <w:multiLevelType w:val="hybridMultilevel"/>
    <w:tmpl w:val="B65EB332"/>
    <w:lvl w:ilvl="0" w:tplc="395C0DD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74E661D3"/>
    <w:multiLevelType w:val="hybridMultilevel"/>
    <w:tmpl w:val="2F1E12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2"/>
  </w:num>
  <w:num w:numId="5">
    <w:abstractNumId w:val="5"/>
  </w:num>
  <w:num w:numId="6">
    <w:abstractNumId w:val="4"/>
  </w:num>
  <w:num w:numId="7">
    <w:abstractNumId w:val="6"/>
  </w:num>
  <w:num w:numId="8">
    <w:abstractNumId w:val="3"/>
  </w:num>
  <w:num w:numId="9">
    <w:abstractNumId w:val="7"/>
  </w:num>
  <w:num w:numId="10">
    <w:abstractNumId w:val="10"/>
  </w:num>
  <w:num w:numId="11">
    <w:abstractNumId w:val="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31"/>
    <w:rsid w:val="000028F8"/>
    <w:rsid w:val="00030040"/>
    <w:rsid w:val="0008248F"/>
    <w:rsid w:val="00091F43"/>
    <w:rsid w:val="00096EDE"/>
    <w:rsid w:val="000A0E5C"/>
    <w:rsid w:val="000C23A9"/>
    <w:rsid w:val="000C3695"/>
    <w:rsid w:val="000C3C3E"/>
    <w:rsid w:val="000F71BC"/>
    <w:rsid w:val="00152F39"/>
    <w:rsid w:val="00154137"/>
    <w:rsid w:val="00156252"/>
    <w:rsid w:val="0016335C"/>
    <w:rsid w:val="002051D8"/>
    <w:rsid w:val="002058A7"/>
    <w:rsid w:val="002570CE"/>
    <w:rsid w:val="00263FF6"/>
    <w:rsid w:val="00292651"/>
    <w:rsid w:val="002A00D8"/>
    <w:rsid w:val="002E4DAE"/>
    <w:rsid w:val="00340708"/>
    <w:rsid w:val="00352C61"/>
    <w:rsid w:val="00364042"/>
    <w:rsid w:val="003C1257"/>
    <w:rsid w:val="003D46A7"/>
    <w:rsid w:val="003F5385"/>
    <w:rsid w:val="004025A4"/>
    <w:rsid w:val="00405EA7"/>
    <w:rsid w:val="004273AF"/>
    <w:rsid w:val="004517DA"/>
    <w:rsid w:val="004703A2"/>
    <w:rsid w:val="004A5A94"/>
    <w:rsid w:val="004B1912"/>
    <w:rsid w:val="004B297B"/>
    <w:rsid w:val="004C1360"/>
    <w:rsid w:val="004D2EE5"/>
    <w:rsid w:val="004D6CBB"/>
    <w:rsid w:val="004D70D3"/>
    <w:rsid w:val="004F04E8"/>
    <w:rsid w:val="0053519A"/>
    <w:rsid w:val="00570551"/>
    <w:rsid w:val="005953A0"/>
    <w:rsid w:val="005B15A4"/>
    <w:rsid w:val="005C3B51"/>
    <w:rsid w:val="005D2C90"/>
    <w:rsid w:val="005D6B74"/>
    <w:rsid w:val="00606552"/>
    <w:rsid w:val="00610663"/>
    <w:rsid w:val="006421AE"/>
    <w:rsid w:val="0064390E"/>
    <w:rsid w:val="00664226"/>
    <w:rsid w:val="006770C1"/>
    <w:rsid w:val="00713935"/>
    <w:rsid w:val="00787AEE"/>
    <w:rsid w:val="007A5F00"/>
    <w:rsid w:val="007D2E5F"/>
    <w:rsid w:val="007D7BE7"/>
    <w:rsid w:val="00812678"/>
    <w:rsid w:val="00817DFE"/>
    <w:rsid w:val="00860120"/>
    <w:rsid w:val="008E0E8F"/>
    <w:rsid w:val="008E390D"/>
    <w:rsid w:val="008E4018"/>
    <w:rsid w:val="008E7173"/>
    <w:rsid w:val="00910C5E"/>
    <w:rsid w:val="00954138"/>
    <w:rsid w:val="009578B9"/>
    <w:rsid w:val="0096377E"/>
    <w:rsid w:val="009961F3"/>
    <w:rsid w:val="00996F4E"/>
    <w:rsid w:val="009A3B45"/>
    <w:rsid w:val="009C72C6"/>
    <w:rsid w:val="009D4FAE"/>
    <w:rsid w:val="009F76F9"/>
    <w:rsid w:val="00A03E2C"/>
    <w:rsid w:val="00A17DEB"/>
    <w:rsid w:val="00A37B31"/>
    <w:rsid w:val="00A53C7C"/>
    <w:rsid w:val="00AA67AF"/>
    <w:rsid w:val="00AD3E3E"/>
    <w:rsid w:val="00AE7717"/>
    <w:rsid w:val="00B62FAA"/>
    <w:rsid w:val="00B8234A"/>
    <w:rsid w:val="00BB24D5"/>
    <w:rsid w:val="00BB32B4"/>
    <w:rsid w:val="00BF22B0"/>
    <w:rsid w:val="00BF5C50"/>
    <w:rsid w:val="00C22FED"/>
    <w:rsid w:val="00C36CD2"/>
    <w:rsid w:val="00C549DC"/>
    <w:rsid w:val="00C72F8E"/>
    <w:rsid w:val="00C746AF"/>
    <w:rsid w:val="00C85817"/>
    <w:rsid w:val="00C943F0"/>
    <w:rsid w:val="00CC0BC5"/>
    <w:rsid w:val="00CD24AB"/>
    <w:rsid w:val="00D0452A"/>
    <w:rsid w:val="00D10973"/>
    <w:rsid w:val="00D4258C"/>
    <w:rsid w:val="00D51869"/>
    <w:rsid w:val="00DE0663"/>
    <w:rsid w:val="00E52A7D"/>
    <w:rsid w:val="00E61986"/>
    <w:rsid w:val="00E96F7E"/>
    <w:rsid w:val="00F16D25"/>
    <w:rsid w:val="00F335CD"/>
    <w:rsid w:val="00F56374"/>
    <w:rsid w:val="00FC781B"/>
    <w:rsid w:val="00FD09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E67C"/>
  <w15:chartTrackingRefBased/>
  <w15:docId w15:val="{332F655E-56D1-4545-B13B-BF97AE8F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025A4"/>
    <w:pPr>
      <w:spacing w:after="6" w:line="249" w:lineRule="auto"/>
      <w:ind w:left="10" w:hanging="10"/>
      <w:jc w:val="both"/>
    </w:pPr>
    <w:rPr>
      <w:rFonts w:ascii="Times New Roman" w:eastAsia="Times New Roman" w:hAnsi="Times New Roman" w:cs="Times New Roman"/>
      <w:color w:val="000000"/>
      <w:sz w:val="24"/>
      <w:lang w:val="en-GB" w:eastAsia="en-GB"/>
    </w:rPr>
  </w:style>
  <w:style w:type="paragraph" w:styleId="Titolo1">
    <w:name w:val="heading 1"/>
    <w:next w:val="Normale"/>
    <w:link w:val="Titolo1Carattere"/>
    <w:uiPriority w:val="9"/>
    <w:unhideWhenUsed/>
    <w:qFormat/>
    <w:rsid w:val="00152F39"/>
    <w:pPr>
      <w:keepNext/>
      <w:keepLines/>
      <w:spacing w:after="10" w:line="249" w:lineRule="auto"/>
      <w:ind w:left="10" w:right="67" w:hanging="10"/>
      <w:outlineLvl w:val="0"/>
    </w:pPr>
    <w:rPr>
      <w:rFonts w:ascii="Times New Roman" w:eastAsia="Times New Roman" w:hAnsi="Times New Roman" w:cs="Times New Roman"/>
      <w:b/>
      <w:color w:val="000000"/>
      <w:sz w:val="24"/>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A37B31"/>
    <w:pPr>
      <w:spacing w:after="0" w:line="240" w:lineRule="auto"/>
    </w:pPr>
    <w:rPr>
      <w:rFonts w:ascii="Calibri" w:hAnsi="Calibri" w:cs="Calibri"/>
      <w:lang w:eastAsia="it-IT"/>
    </w:rPr>
  </w:style>
  <w:style w:type="paragraph" w:styleId="Paragrafoelenco">
    <w:name w:val="List Paragraph"/>
    <w:basedOn w:val="Normale"/>
    <w:uiPriority w:val="34"/>
    <w:qFormat/>
    <w:rsid w:val="00A37B31"/>
    <w:pPr>
      <w:ind w:left="720"/>
      <w:contextualSpacing/>
    </w:pPr>
  </w:style>
  <w:style w:type="paragraph" w:styleId="Testonotaapidipagina">
    <w:name w:val="footnote text"/>
    <w:basedOn w:val="Normale"/>
    <w:link w:val="TestonotaapidipaginaCarattere"/>
    <w:uiPriority w:val="99"/>
    <w:semiHidden/>
    <w:unhideWhenUsed/>
    <w:rsid w:val="00A37B3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37B31"/>
    <w:rPr>
      <w:sz w:val="20"/>
      <w:szCs w:val="20"/>
    </w:rPr>
  </w:style>
  <w:style w:type="character" w:styleId="Rimandonotaapidipagina">
    <w:name w:val="footnote reference"/>
    <w:basedOn w:val="Carpredefinitoparagrafo"/>
    <w:uiPriority w:val="99"/>
    <w:semiHidden/>
    <w:unhideWhenUsed/>
    <w:rsid w:val="00A37B31"/>
    <w:rPr>
      <w:vertAlign w:val="superscript"/>
    </w:rPr>
  </w:style>
  <w:style w:type="paragraph" w:customStyle="1" w:styleId="Default">
    <w:name w:val="Default"/>
    <w:rsid w:val="00030040"/>
    <w:pPr>
      <w:autoSpaceDE w:val="0"/>
      <w:autoSpaceDN w:val="0"/>
      <w:adjustRightInd w:val="0"/>
      <w:spacing w:after="0" w:line="240" w:lineRule="auto"/>
    </w:pPr>
    <w:rPr>
      <w:rFonts w:ascii="Times New Roman" w:hAnsi="Times New Roman" w:cs="Times New Roman"/>
      <w:color w:val="000000"/>
      <w:sz w:val="24"/>
      <w:szCs w:val="24"/>
    </w:rPr>
  </w:style>
  <w:style w:type="character" w:styleId="Rimandocommento">
    <w:name w:val="annotation reference"/>
    <w:basedOn w:val="Carpredefinitoparagrafo"/>
    <w:uiPriority w:val="99"/>
    <w:semiHidden/>
    <w:unhideWhenUsed/>
    <w:rsid w:val="00292651"/>
    <w:rPr>
      <w:sz w:val="16"/>
      <w:szCs w:val="16"/>
    </w:rPr>
  </w:style>
  <w:style w:type="paragraph" w:styleId="Testocommento">
    <w:name w:val="annotation text"/>
    <w:basedOn w:val="Normale"/>
    <w:link w:val="TestocommentoCarattere"/>
    <w:uiPriority w:val="99"/>
    <w:semiHidden/>
    <w:unhideWhenUsed/>
    <w:rsid w:val="0029265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92651"/>
    <w:rPr>
      <w:sz w:val="20"/>
      <w:szCs w:val="20"/>
    </w:rPr>
  </w:style>
  <w:style w:type="paragraph" w:styleId="Soggettocommento">
    <w:name w:val="annotation subject"/>
    <w:basedOn w:val="Testocommento"/>
    <w:next w:val="Testocommento"/>
    <w:link w:val="SoggettocommentoCarattere"/>
    <w:uiPriority w:val="99"/>
    <w:semiHidden/>
    <w:unhideWhenUsed/>
    <w:rsid w:val="00292651"/>
    <w:rPr>
      <w:b/>
      <w:bCs/>
    </w:rPr>
  </w:style>
  <w:style w:type="character" w:customStyle="1" w:styleId="SoggettocommentoCarattere">
    <w:name w:val="Soggetto commento Carattere"/>
    <w:basedOn w:val="TestocommentoCarattere"/>
    <w:link w:val="Soggettocommento"/>
    <w:uiPriority w:val="99"/>
    <w:semiHidden/>
    <w:rsid w:val="00292651"/>
    <w:rPr>
      <w:b/>
      <w:bCs/>
      <w:sz w:val="20"/>
      <w:szCs w:val="20"/>
    </w:rPr>
  </w:style>
  <w:style w:type="character" w:styleId="Collegamentoipertestuale">
    <w:name w:val="Hyperlink"/>
    <w:basedOn w:val="Carpredefinitoparagrafo"/>
    <w:uiPriority w:val="99"/>
    <w:unhideWhenUsed/>
    <w:rsid w:val="003F5385"/>
    <w:rPr>
      <w:color w:val="0563C1" w:themeColor="hyperlink"/>
      <w:u w:val="single"/>
    </w:rPr>
  </w:style>
  <w:style w:type="character" w:styleId="Menzionenonrisolta">
    <w:name w:val="Unresolved Mention"/>
    <w:basedOn w:val="Carpredefinitoparagrafo"/>
    <w:uiPriority w:val="99"/>
    <w:semiHidden/>
    <w:unhideWhenUsed/>
    <w:rsid w:val="003F5385"/>
    <w:rPr>
      <w:color w:val="605E5C"/>
      <w:shd w:val="clear" w:color="auto" w:fill="E1DFDD"/>
    </w:rPr>
  </w:style>
  <w:style w:type="paragraph" w:styleId="Intestazione">
    <w:name w:val="header"/>
    <w:basedOn w:val="Normale"/>
    <w:link w:val="IntestazioneCarattere"/>
    <w:uiPriority w:val="99"/>
    <w:unhideWhenUsed/>
    <w:rsid w:val="004F04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4E8"/>
  </w:style>
  <w:style w:type="paragraph" w:styleId="Pidipagina">
    <w:name w:val="footer"/>
    <w:basedOn w:val="Normale"/>
    <w:link w:val="PidipaginaCarattere"/>
    <w:uiPriority w:val="99"/>
    <w:unhideWhenUsed/>
    <w:rsid w:val="004F04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4E8"/>
  </w:style>
  <w:style w:type="character" w:customStyle="1" w:styleId="Titolo1Carattere">
    <w:name w:val="Titolo 1 Carattere"/>
    <w:basedOn w:val="Carpredefinitoparagrafo"/>
    <w:link w:val="Titolo1"/>
    <w:uiPriority w:val="9"/>
    <w:rsid w:val="00152F39"/>
    <w:rPr>
      <w:rFonts w:ascii="Times New Roman" w:eastAsia="Times New Roman" w:hAnsi="Times New Roman" w:cs="Times New Roman"/>
      <w:b/>
      <w:color w:val="000000"/>
      <w:sz w:val="24"/>
      <w:lang w:val="en-GB" w:eastAsia="en-GB"/>
    </w:rPr>
  </w:style>
  <w:style w:type="paragraph" w:customStyle="1" w:styleId="footnotedescription">
    <w:name w:val="footnote description"/>
    <w:next w:val="Normale"/>
    <w:link w:val="footnotedescriptionChar"/>
    <w:hidden/>
    <w:rsid w:val="00152F39"/>
    <w:pPr>
      <w:spacing w:after="0" w:line="256" w:lineRule="auto"/>
      <w:ind w:left="283" w:right="52" w:hanging="283"/>
      <w:jc w:val="both"/>
    </w:pPr>
    <w:rPr>
      <w:rFonts w:ascii="Times New Roman" w:eastAsia="Times New Roman" w:hAnsi="Times New Roman" w:cs="Times New Roman"/>
      <w:color w:val="000000"/>
      <w:sz w:val="20"/>
      <w:lang w:val="en-GB" w:eastAsia="en-GB"/>
    </w:rPr>
  </w:style>
  <w:style w:type="character" w:customStyle="1" w:styleId="footnotedescriptionChar">
    <w:name w:val="footnote description Char"/>
    <w:link w:val="footnotedescription"/>
    <w:rsid w:val="00152F39"/>
    <w:rPr>
      <w:rFonts w:ascii="Times New Roman" w:eastAsia="Times New Roman" w:hAnsi="Times New Roman" w:cs="Times New Roman"/>
      <w:color w:val="000000"/>
      <w:sz w:val="20"/>
      <w:lang w:val="en-GB" w:eastAsia="en-GB"/>
    </w:rPr>
  </w:style>
  <w:style w:type="character" w:customStyle="1" w:styleId="footnotemark">
    <w:name w:val="footnote mark"/>
    <w:hidden/>
    <w:rsid w:val="00152F39"/>
    <w:rPr>
      <w:rFonts w:ascii="Times New Roman" w:eastAsia="Times New Roman" w:hAnsi="Times New Roman" w:cs="Times New Roman"/>
      <w:color w:val="000000"/>
      <w:sz w:val="20"/>
      <w:vertAlign w:val="superscript"/>
    </w:rPr>
  </w:style>
  <w:style w:type="paragraph" w:styleId="NormaleWeb">
    <w:name w:val="Normal (Web)"/>
    <w:basedOn w:val="Normale"/>
    <w:uiPriority w:val="99"/>
    <w:unhideWhenUsed/>
    <w:rsid w:val="00152F39"/>
    <w:pPr>
      <w:spacing w:before="100" w:beforeAutospacing="1" w:after="100" w:afterAutospacing="1" w:line="240" w:lineRule="auto"/>
      <w:ind w:left="0" w:firstLine="0"/>
      <w:jc w:val="left"/>
    </w:pPr>
    <w:rPr>
      <w:color w:val="auto"/>
      <w:szCs w:val="24"/>
      <w:lang w:val="it-IT" w:eastAsia="it-IT"/>
    </w:rPr>
  </w:style>
  <w:style w:type="character" w:styleId="Enfasigrassetto">
    <w:name w:val="Strong"/>
    <w:basedOn w:val="Carpredefinitoparagrafo"/>
    <w:uiPriority w:val="22"/>
    <w:qFormat/>
    <w:rsid w:val="00152F39"/>
    <w:rPr>
      <w:b/>
      <w:bCs/>
    </w:rPr>
  </w:style>
  <w:style w:type="character" w:styleId="Enfasicorsivo">
    <w:name w:val="Emphasis"/>
    <w:basedOn w:val="Carpredefinitoparagrafo"/>
    <w:uiPriority w:val="20"/>
    <w:qFormat/>
    <w:rsid w:val="00152F39"/>
    <w:rPr>
      <w:i/>
      <w:iCs/>
    </w:rPr>
  </w:style>
  <w:style w:type="paragraph" w:styleId="Revisione">
    <w:name w:val="Revision"/>
    <w:hidden/>
    <w:uiPriority w:val="99"/>
    <w:semiHidden/>
    <w:rsid w:val="004273AF"/>
    <w:pPr>
      <w:spacing w:after="0" w:line="240" w:lineRule="auto"/>
    </w:pPr>
    <w:rPr>
      <w:rFonts w:ascii="Times New Roman" w:eastAsia="Times New Roman" w:hAnsi="Times New Roman" w:cs="Times New Roman"/>
      <w:color w:val="000000"/>
      <w:sz w:val="24"/>
      <w:lang w:val="en-GB" w:eastAsia="en-GB"/>
    </w:rPr>
  </w:style>
  <w:style w:type="paragraph" w:styleId="Testofumetto">
    <w:name w:val="Balloon Text"/>
    <w:basedOn w:val="Normale"/>
    <w:link w:val="TestofumettoCarattere"/>
    <w:uiPriority w:val="99"/>
    <w:semiHidden/>
    <w:unhideWhenUsed/>
    <w:rsid w:val="007D2E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2E5F"/>
    <w:rPr>
      <w:rFonts w:ascii="Segoe UI" w:eastAsia="Times New Roman" w:hAnsi="Segoe UI" w:cs="Segoe UI"/>
      <w:color w:val="000000"/>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0355">
      <w:bodyDiv w:val="1"/>
      <w:marLeft w:val="0"/>
      <w:marRight w:val="0"/>
      <w:marTop w:val="0"/>
      <w:marBottom w:val="0"/>
      <w:divBdr>
        <w:top w:val="none" w:sz="0" w:space="0" w:color="auto"/>
        <w:left w:val="none" w:sz="0" w:space="0" w:color="auto"/>
        <w:bottom w:val="none" w:sz="0" w:space="0" w:color="auto"/>
        <w:right w:val="none" w:sz="0" w:space="0" w:color="auto"/>
      </w:divBdr>
    </w:div>
    <w:div w:id="60079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ina.ls@unimi.it" TargetMode="External"/><Relationship Id="rId3" Type="http://schemas.openxmlformats.org/officeDocument/2006/relationships/settings" Target="settings.xml"/><Relationship Id="rId7" Type="http://schemas.openxmlformats.org/officeDocument/2006/relationships/hyperlink" Target="mailto:officina.pesh@unim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isa-submission.mur.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2279</Words>
  <Characters>12991</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Salvatore Martina</dc:creator>
  <cp:keywords/>
  <dc:description/>
  <cp:lastModifiedBy>Livio Mallia</cp:lastModifiedBy>
  <cp:revision>4</cp:revision>
  <dcterms:created xsi:type="dcterms:W3CDTF">2023-09-26T14:07:00Z</dcterms:created>
  <dcterms:modified xsi:type="dcterms:W3CDTF">2023-09-26T14:13:00Z</dcterms:modified>
</cp:coreProperties>
</file>