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24.274862pt;margin-top:.349442pt;width:528.450pt;height:149.2pt;mso-position-horizontal-relative:page;mso-position-vertical-relative:page;z-index:-258049024" coordorigin="485,7" coordsize="10569,2984">
            <v:shape style="position:absolute;left:485;top:6;width:1535;height:1537" type="#_x0000_t75" stroked="false">
              <v:imagedata r:id="rId5" o:title=""/>
            </v:shape>
            <v:line style="position:absolute" from="1215,1603" to="1215,1880" stroked="true" strokeweight=".96pt" strokecolor="#fffff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96;top:1567;width:9758;height:1424" type="#_x0000_t202" filled="true" fillcolor="#1f487c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4"/>
                      </w:rPr>
                    </w:pPr>
                  </w:p>
                  <w:p>
                    <w:pPr>
                      <w:spacing w:before="158"/>
                      <w:ind w:left="199" w:right="19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CHECKLIST PER LA VERIFICA DELLE PROCEDURE DI APPALTO (D.lgs. 50/2016 e</w:t>
                    </w:r>
                  </w:p>
                  <w:p>
                    <w:pPr>
                      <w:spacing w:before="0"/>
                      <w:ind w:left="198" w:right="19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ss.mm.ii.)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pStyle w:val="BodyText"/>
      </w:pPr>
    </w:p>
    <w:p>
      <w:pPr>
        <w:spacing w:before="230"/>
        <w:ind w:left="0" w:right="670" w:firstLine="0"/>
        <w:jc w:val="right"/>
        <w:rPr>
          <w:i/>
          <w:sz w:val="28"/>
        </w:rPr>
      </w:pPr>
      <w:r>
        <w:rPr>
          <w:i/>
          <w:sz w:val="28"/>
        </w:rPr>
        <w:t>Allegato 7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14"/>
        </w:rPr>
      </w:pPr>
    </w:p>
    <w:tbl>
      <w:tblPr>
        <w:tblW w:w="0" w:type="auto"/>
        <w:jc w:val="left"/>
        <w:tblInd w:w="5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7367"/>
      </w:tblGrid>
      <w:tr>
        <w:trPr>
          <w:trHeight w:val="532" w:hRule="atLeast"/>
        </w:trPr>
        <w:tc>
          <w:tcPr>
            <w:tcW w:w="976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left="1865" w:right="185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 Amministrazione centrale titolare di interventi</w:t>
            </w:r>
          </w:p>
        </w:tc>
      </w:tr>
      <w:tr>
        <w:trPr>
          <w:trHeight w:val="527" w:hRule="atLeast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left="5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Amministrazione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 Unità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</w:p>
          <w:p>
            <w:pPr>
              <w:pStyle w:val="TableParagraph"/>
              <w:spacing w:line="25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Missione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DG Responsabile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</w:p>
          <w:p>
            <w:pPr>
              <w:pStyle w:val="TableParagraph"/>
              <w:spacing w:line="254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misura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2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</w:p>
          <w:p>
            <w:pPr>
              <w:pStyle w:val="TableParagraph"/>
              <w:spacing w:line="257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misura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26"/>
        </w:rPr>
      </w:pPr>
    </w:p>
    <w:tbl>
      <w:tblPr>
        <w:tblW w:w="0" w:type="auto"/>
        <w:jc w:val="left"/>
        <w:tblInd w:w="5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7367"/>
      </w:tblGrid>
      <w:tr>
        <w:trPr>
          <w:trHeight w:val="535" w:hRule="atLeast"/>
        </w:trPr>
        <w:tc>
          <w:tcPr>
            <w:tcW w:w="9760" w:type="dxa"/>
            <w:gridSpan w:val="2"/>
            <w:shd w:val="clear" w:color="auto" w:fill="1F487C"/>
          </w:tcPr>
          <w:p>
            <w:pPr>
              <w:pStyle w:val="TableParagraph"/>
              <w:spacing w:before="128"/>
              <w:ind w:left="1861" w:right="185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 Intervento</w:t>
            </w:r>
          </w:p>
        </w:tc>
      </w:tr>
      <w:tr>
        <w:trPr>
          <w:trHeight w:val="537" w:hRule="atLeast"/>
        </w:trPr>
        <w:tc>
          <w:tcPr>
            <w:tcW w:w="2393" w:type="dxa"/>
            <w:shd w:val="clear" w:color="auto" w:fill="1F487C"/>
          </w:tcPr>
          <w:p>
            <w:pPr>
              <w:pStyle w:val="TableParagraph"/>
              <w:spacing w:before="13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Missione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2393" w:type="dxa"/>
            <w:shd w:val="clear" w:color="auto" w:fill="1F487C"/>
          </w:tcPr>
          <w:p>
            <w:pPr>
              <w:pStyle w:val="TableParagraph"/>
              <w:spacing w:before="13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Componente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2393" w:type="dxa"/>
            <w:shd w:val="clear" w:color="auto" w:fill="1F487C"/>
          </w:tcPr>
          <w:p>
            <w:pPr>
              <w:pStyle w:val="TableParagraph"/>
              <w:spacing w:before="128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Misura/sub-misura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ind w:left="448" w:right="62" w:firstLine="8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Riforma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15"/>
                <w:sz w:val="24"/>
              </w:rPr>
              <w:t>o</w:t>
            </w:r>
            <w:r>
              <w:rPr>
                <w:b/>
                <w:color w:val="FFFFFF"/>
                <w:w w:val="9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investimento/ </w:t>
            </w:r>
            <w:r>
              <w:rPr>
                <w:b/>
                <w:color w:val="FFFFFF"/>
                <w:spacing w:val="-4"/>
                <w:sz w:val="24"/>
              </w:rPr>
              <w:t>sub-</w:t>
            </w:r>
          </w:p>
          <w:p>
            <w:pPr>
              <w:pStyle w:val="TableParagraph"/>
              <w:spacing w:line="254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investimento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33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Titolo intervento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393" w:type="dxa"/>
            <w:vMerge w:val="restart"/>
            <w:tcBorders>
              <w:top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52"/>
              <w:ind w:left="1257" w:right="44" w:hanging="1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Modalità di attuazione</w:t>
            </w:r>
          </w:p>
        </w:tc>
        <w:tc>
          <w:tcPr>
            <w:tcW w:w="7367" w:type="dxa"/>
          </w:tcPr>
          <w:p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□ Regia</w:t>
            </w:r>
          </w:p>
        </w:tc>
      </w:tr>
      <w:tr>
        <w:trPr>
          <w:trHeight w:val="439" w:hRule="atLeast"/>
        </w:trPr>
        <w:tc>
          <w:tcPr>
            <w:tcW w:w="2393" w:type="dxa"/>
            <w:vMerge/>
            <w:tcBorders>
              <w:top w:val="nil"/>
            </w:tcBorders>
            <w:shd w:val="clear" w:color="auto" w:fill="1F487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before="80"/>
              <w:ind w:left="69"/>
              <w:rPr>
                <w:sz w:val="24"/>
              </w:rPr>
            </w:pPr>
            <w:r>
              <w:rPr>
                <w:sz w:val="24"/>
              </w:rPr>
              <w:t>□ Titolarità</w:t>
            </w:r>
          </w:p>
        </w:tc>
      </w:tr>
      <w:tr>
        <w:trPr>
          <w:trHeight w:val="534" w:hRule="atLeast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 Attuatore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393" w:type="dxa"/>
            <w:tcBorders>
              <w:top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40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CUP definitivo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3" w:type="dxa"/>
            <w:shd w:val="clear" w:color="auto" w:fill="1F487C"/>
          </w:tcPr>
          <w:p>
            <w:pPr>
              <w:pStyle w:val="TableParagraph"/>
              <w:spacing w:before="138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Tagging</w:t>
            </w:r>
          </w:p>
        </w:tc>
        <w:tc>
          <w:tcPr>
            <w:tcW w:w="736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275" w:lineRule="exact" w:before="0" w:after="0"/>
              <w:ind w:left="273" w:right="0" w:hanging="205"/>
              <w:jc w:val="left"/>
              <w:rPr>
                <w:sz w:val="24"/>
              </w:rPr>
            </w:pPr>
            <w:r>
              <w:rPr>
                <w:sz w:val="24"/>
              </w:rPr>
              <w:t>clima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257" w:lineRule="exact" w:before="0" w:after="0"/>
              <w:ind w:left="273" w:right="0" w:hanging="205"/>
              <w:jc w:val="left"/>
              <w:rPr>
                <w:sz w:val="24"/>
              </w:rPr>
            </w:pPr>
            <w:r>
              <w:rPr>
                <w:sz w:val="24"/>
              </w:rPr>
              <w:t>digitale</w:t>
            </w:r>
          </w:p>
        </w:tc>
      </w:tr>
      <w:tr>
        <w:trPr>
          <w:trHeight w:val="1104" w:hRule="atLeast"/>
        </w:trPr>
        <w:tc>
          <w:tcPr>
            <w:tcW w:w="2393" w:type="dxa"/>
            <w:shd w:val="clear" w:color="auto" w:fill="1F487C"/>
          </w:tcPr>
          <w:p>
            <w:pPr>
              <w:pStyle w:val="TableParagraph"/>
              <w:spacing w:before="11"/>
              <w:rPr>
                <w:i/>
                <w:sz w:val="23"/>
              </w:rPr>
            </w:pPr>
          </w:p>
          <w:p>
            <w:pPr>
              <w:pStyle w:val="TableParagraph"/>
              <w:ind w:left="515" w:right="44" w:firstLine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Principi/priorità trasversali PNRR</w:t>
            </w:r>
          </w:p>
        </w:tc>
        <w:tc>
          <w:tcPr>
            <w:tcW w:w="736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75" w:lineRule="exact" w:before="0" w:after="0"/>
              <w:ind w:left="273" w:right="0" w:hanging="205"/>
              <w:jc w:val="left"/>
              <w:rPr>
                <w:sz w:val="24"/>
              </w:rPr>
            </w:pPr>
            <w:r>
              <w:rPr>
                <w:sz w:val="24"/>
              </w:rPr>
              <w:t>parità di genere (Gender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Equality)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0" w:after="0"/>
              <w:ind w:left="273" w:right="0" w:hanging="205"/>
              <w:jc w:val="left"/>
              <w:rPr>
                <w:sz w:val="24"/>
              </w:rPr>
            </w:pPr>
            <w:r>
              <w:rPr>
                <w:sz w:val="24"/>
              </w:rPr>
              <w:t>protezione e valorizzazione dei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giovani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0" w:after="0"/>
              <w:ind w:left="273" w:right="0" w:hanging="205"/>
              <w:jc w:val="left"/>
              <w:rPr>
                <w:sz w:val="24"/>
              </w:rPr>
            </w:pPr>
            <w:r>
              <w:rPr>
                <w:sz w:val="24"/>
              </w:rPr>
              <w:t>superamento dei divari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territoriali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57" w:lineRule="exact" w:before="0" w:after="0"/>
              <w:ind w:left="273" w:right="0" w:hanging="205"/>
              <w:jc w:val="left"/>
              <w:rPr>
                <w:sz w:val="24"/>
              </w:rPr>
            </w:pPr>
            <w:r>
              <w:rPr>
                <w:sz w:val="24"/>
              </w:rPr>
              <w:t>DNSH</w:t>
            </w:r>
          </w:p>
        </w:tc>
      </w:tr>
      <w:tr>
        <w:trPr>
          <w:trHeight w:val="837" w:hRule="atLeast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43"/>
              <w:ind w:left="1135" w:right="45" w:hanging="3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Data di avvio e conclusione</w:t>
            </w:r>
          </w:p>
        </w:tc>
        <w:tc>
          <w:tcPr>
            <w:tcW w:w="7367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195" w:val="left" w:leader="none"/>
                <w:tab w:pos="2795" w:val="left" w:leader="none"/>
              </w:tabs>
              <w:spacing w:before="143"/>
              <w:ind w:left="69" w:right="4484"/>
              <w:rPr>
                <w:sz w:val="24"/>
              </w:rPr>
            </w:pPr>
            <w:r>
              <w:rPr>
                <w:sz w:val="24"/>
              </w:rPr>
              <w:t>Avvio: [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] Conclusione: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pacing w:val="-17"/>
                <w:sz w:val="24"/>
              </w:rPr>
              <w:t>]</w:t>
            </w:r>
          </w:p>
        </w:tc>
      </w:tr>
      <w:tr>
        <w:trPr>
          <w:trHeight w:val="554" w:hRule="atLeast"/>
        </w:trPr>
        <w:tc>
          <w:tcPr>
            <w:tcW w:w="2393" w:type="dxa"/>
            <w:tcBorders>
              <w:top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totale</w:t>
            </w:r>
          </w:p>
          <w:p>
            <w:pPr>
              <w:pStyle w:val="TableParagraph"/>
              <w:spacing w:line="257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intervento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3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8"/>
              <w:ind w:left="129"/>
              <w:rPr>
                <w:sz w:val="24"/>
              </w:rPr>
            </w:pPr>
            <w:r>
              <w:rPr>
                <w:sz w:val="24"/>
              </w:rPr>
              <w:t>[al netto di IVA]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511418</wp:posOffset>
            </wp:positionH>
            <wp:positionV relativeFrom="paragraph">
              <wp:posOffset>205838</wp:posOffset>
            </wp:positionV>
            <wp:extent cx="6636914" cy="670560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91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type w:val="continuous"/>
          <w:pgSz w:w="11910" w:h="16840"/>
          <w:pgMar w:top="0" w:bottom="0" w:left="700" w:right="460"/>
        </w:sectPr>
      </w:pPr>
    </w:p>
    <w:p>
      <w:pPr>
        <w:pStyle w:val="BodyText"/>
        <w:ind w:left="-215"/>
      </w:pPr>
      <w:r>
        <w:rPr/>
        <w:drawing>
          <wp:inline distT="0" distB="0" distL="0" distR="0">
            <wp:extent cx="974214" cy="975359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14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tbl>
      <w:tblPr>
        <w:tblW w:w="0" w:type="auto"/>
        <w:jc w:val="left"/>
        <w:tblInd w:w="44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"/>
        <w:gridCol w:w="2392"/>
        <w:gridCol w:w="7366"/>
      </w:tblGrid>
      <w:tr>
        <w:trPr>
          <w:trHeight w:val="552" w:hRule="atLeast"/>
        </w:trPr>
        <w:tc>
          <w:tcPr>
            <w:tcW w:w="161" w:type="dxa"/>
            <w:vMerge w:val="restart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>
            <w:pPr>
              <w:pStyle w:val="TableParagraph"/>
              <w:spacing w:line="275" w:lineRule="exact"/>
              <w:ind w:left="18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 cui costo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ammesso</w:t>
            </w:r>
          </w:p>
          <w:p>
            <w:pPr>
              <w:pStyle w:val="TableParagraph"/>
              <w:spacing w:line="257" w:lineRule="exact"/>
              <w:ind w:left="13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PNRR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6"/>
              <w:ind w:left="128"/>
              <w:rPr>
                <w:sz w:val="24"/>
              </w:rPr>
            </w:pPr>
            <w:r>
              <w:rPr>
                <w:sz w:val="24"/>
              </w:rPr>
              <w:t>[al netto di IVA]</w:t>
            </w:r>
          </w:p>
        </w:tc>
      </w:tr>
      <w:tr>
        <w:trPr>
          <w:trHeight w:val="1655" w:hRule="atLeast"/>
        </w:trPr>
        <w:tc>
          <w:tcPr>
            <w:tcW w:w="161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87C"/>
          </w:tcPr>
          <w:p>
            <w:pPr>
              <w:pStyle w:val="TableParagraph"/>
              <w:ind w:left="156" w:right="64" w:firstLine="1247"/>
              <w:jc w:val="righ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Luogo </w:t>
            </w:r>
            <w:r>
              <w:rPr>
                <w:b/>
                <w:color w:val="FFFFFF"/>
                <w:spacing w:val="-7"/>
                <w:sz w:val="24"/>
              </w:rPr>
              <w:t>di</w:t>
            </w:r>
            <w:r>
              <w:rPr>
                <w:b/>
                <w:color w:val="FFFFFF"/>
                <w:w w:val="10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conservazione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della </w:t>
            </w:r>
            <w:r>
              <w:rPr>
                <w:b/>
                <w:color w:val="FFFFFF"/>
                <w:spacing w:val="-1"/>
                <w:sz w:val="24"/>
              </w:rPr>
              <w:t>documentazione </w:t>
            </w:r>
            <w:r>
              <w:rPr>
                <w:color w:val="FFFFFF"/>
                <w:sz w:val="24"/>
              </w:rPr>
              <w:t>(Ente/Ufficio/Stanza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pacing w:val="-16"/>
                <w:sz w:val="24"/>
              </w:rPr>
              <w:t>o</w:t>
            </w:r>
          </w:p>
          <w:p>
            <w:pPr>
              <w:pStyle w:val="TableParagraph"/>
              <w:spacing w:line="270" w:lineRule="atLeast"/>
              <w:ind w:left="1200" w:right="64" w:hanging="358"/>
              <w:jc w:val="right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Server/archivio informatico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18"/>
        </w:rPr>
      </w:pPr>
    </w:p>
    <w:tbl>
      <w:tblPr>
        <w:tblW w:w="0" w:type="auto"/>
        <w:jc w:val="left"/>
        <w:tblInd w:w="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7403"/>
      </w:tblGrid>
      <w:tr>
        <w:trPr>
          <w:trHeight w:val="532" w:hRule="atLeast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left="2930" w:right="292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Descrizione procedura di affidamento</w:t>
            </w:r>
          </w:p>
        </w:tc>
      </w:tr>
      <w:tr>
        <w:trPr>
          <w:trHeight w:val="525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Stazione Appaltante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Tipologia procedura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0" w:lineRule="atLeast" w:before="1"/>
              <w:ind w:left="88" w:right="58" w:firstLine="102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Riferimenti Avviso/Bando di gara (data, prot., ecc.)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2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 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base</w:t>
            </w:r>
          </w:p>
          <w:p>
            <w:pPr>
              <w:pStyle w:val="TableParagraph"/>
              <w:spacing w:line="25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d’asta (IVA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esclusa)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0" w:lineRule="atLeast" w:before="1"/>
              <w:ind w:left="782" w:right="41" w:firstLine="4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Criterio di aggiudicazione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Oggetto</w:t>
            </w:r>
          </w:p>
          <w:p>
            <w:pPr>
              <w:pStyle w:val="TableParagraph"/>
              <w:spacing w:line="254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dell’affidamento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Durata</w:t>
            </w:r>
          </w:p>
          <w:p>
            <w:pPr>
              <w:pStyle w:val="TableParagraph"/>
              <w:spacing w:line="254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dell’affidamento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7"/>
        </w:rPr>
      </w:pPr>
    </w:p>
    <w:tbl>
      <w:tblPr>
        <w:tblW w:w="0" w:type="auto"/>
        <w:jc w:val="left"/>
        <w:tblInd w:w="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7403"/>
      </w:tblGrid>
      <w:tr>
        <w:trPr>
          <w:trHeight w:val="532" w:hRule="atLeast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left="2929" w:right="292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 contratto</w:t>
            </w:r>
          </w:p>
        </w:tc>
      </w:tr>
      <w:tr>
        <w:trPr>
          <w:trHeight w:val="525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 affidatario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3"/>
              <w:ind w:left="777" w:right="59" w:firstLine="4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5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totale</w:t>
            </w:r>
            <w:r>
              <w:rPr>
                <w:b/>
                <w:color w:val="FFFFFF"/>
                <w:w w:val="10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contratto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(IVA</w:t>
            </w:r>
          </w:p>
          <w:p>
            <w:pPr>
              <w:pStyle w:val="TableParagraph"/>
              <w:spacing w:line="254" w:lineRule="exact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esclusa)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 IVA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 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base</w:t>
            </w:r>
          </w:p>
          <w:p>
            <w:pPr>
              <w:pStyle w:val="TableParagraph"/>
              <w:spacing w:line="25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d’asta (IVA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esclusa)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Durata del contratto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8"/>
        </w:rPr>
      </w:pPr>
    </w:p>
    <w:p>
      <w:pPr>
        <w:pStyle w:val="BodyText"/>
        <w:spacing w:before="100"/>
        <w:ind w:right="671"/>
        <w:jc w:val="right"/>
        <w:rPr>
          <w:rFonts w:ascii="Garamond"/>
        </w:rPr>
      </w:pPr>
      <w:r>
        <w:rPr>
          <w:rFonts w:ascii="Garamond"/>
          <w:w w:val="99"/>
        </w:rPr>
        <w:t>2</w:t>
      </w:r>
    </w:p>
    <w:p>
      <w:pPr>
        <w:spacing w:after="0"/>
        <w:jc w:val="right"/>
        <w:rPr>
          <w:rFonts w:ascii="Garamond"/>
        </w:rPr>
        <w:sectPr>
          <w:pgSz w:w="11910" w:h="16840"/>
          <w:pgMar w:top="0" w:bottom="280" w:left="700" w:right="46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rFonts w:ascii="Garamond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Garamond"/>
                <w:sz w:val="29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rFonts w:ascii="Garamond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Garamond"/>
                <w:sz w:val="29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rFonts w:ascii="Garamond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Garamond"/>
                <w:sz w:val="29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rFonts w:ascii="Garamond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Garamond"/>
                <w:sz w:val="29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10"/>
              <w:rPr>
                <w:rFonts w:ascii="Garamond"/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rFonts w:ascii="Garamond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Garamond"/>
                <w:sz w:val="29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Garamond"/>
                <w:sz w:val="26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679" w:hRule="atLeast"/>
        </w:trPr>
        <w:tc>
          <w:tcPr>
            <w:tcW w:w="535" w:type="dxa"/>
            <w:shd w:val="clear" w:color="auto" w:fill="B8CCE4"/>
          </w:tcPr>
          <w:p>
            <w:pPr>
              <w:pStyle w:val="TableParagraph"/>
              <w:spacing w:before="19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4292" w:type="dxa"/>
            <w:gridSpan w:val="7"/>
            <w:shd w:val="clear" w:color="auto" w:fill="B8CCE4"/>
          </w:tcPr>
          <w:p>
            <w:pPr>
              <w:pStyle w:val="TableParagraph"/>
              <w:spacing w:before="19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Valutazione di coerenza con il PNRR e rispetto dei principi generali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33"/>
              </w:rPr>
            </w:pPr>
          </w:p>
          <w:p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7" w:type="dxa"/>
          </w:tcPr>
          <w:p>
            <w:pPr>
              <w:pStyle w:val="TableParagraph"/>
              <w:spacing w:before="128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La procedura di affidamento oggetto di </w:t>
            </w:r>
            <w:r>
              <w:rPr>
                <w:spacing w:val="-3"/>
                <w:sz w:val="24"/>
              </w:rPr>
              <w:t>controllo </w:t>
            </w:r>
            <w:r>
              <w:rPr>
                <w:sz w:val="24"/>
              </w:rPr>
              <w:t>è coerente con la Misura finanziata dal PNRR nell’ambito della relativa missione</w:t>
            </w:r>
          </w:p>
          <w:p>
            <w:pPr>
              <w:pStyle w:val="TableParagraph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/componente/misura/investimento/riforma e gli obiettivi della procedura sono individuati in coerenza con l’art. 4 del Regolamento (UE) 2021/241?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65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PNRR approvato dal Consiglio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Arrangements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40" w:lineRule="auto" w:before="0" w:after="0"/>
              <w:ind w:left="77" w:right="150" w:firstLine="0"/>
              <w:jc w:val="left"/>
              <w:rPr>
                <w:sz w:val="24"/>
              </w:rPr>
            </w:pPr>
            <w:r>
              <w:rPr>
                <w:sz w:val="24"/>
              </w:rPr>
              <w:t>Dispositivi attuativi della Misura e relativi allegati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66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</w:tc>
      </w:tr>
      <w:tr>
        <w:trPr>
          <w:trHeight w:val="3864" w:hRule="atLeast"/>
        </w:trPr>
        <w:tc>
          <w:tcPr>
            <w:tcW w:w="535" w:type="dxa"/>
          </w:tcPr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Garamond"/>
                <w:sz w:val="28"/>
              </w:rPr>
            </w:pPr>
          </w:p>
          <w:p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affidamento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controllo: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rispetta il principio orizzontale del </w:t>
            </w:r>
            <w:r>
              <w:rPr>
                <w:spacing w:val="-4"/>
                <w:sz w:val="24"/>
              </w:rPr>
              <w:t>“</w:t>
            </w:r>
            <w:r>
              <w:rPr>
                <w:i/>
                <w:spacing w:val="-4"/>
                <w:sz w:val="24"/>
              </w:rPr>
              <w:t>Do </w:t>
            </w:r>
            <w:r>
              <w:rPr>
                <w:i/>
                <w:sz w:val="24"/>
              </w:rPr>
              <w:t>No Significant Harm</w:t>
            </w:r>
            <w:r>
              <w:rPr>
                <w:sz w:val="24"/>
              </w:rPr>
              <w:t>” (DNSH) ai sensi dell'articolo 17 del Regolamento (UE) 2020/852?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0" w:after="0"/>
              <w:ind w:left="792" w:right="61" w:hanging="360"/>
              <w:jc w:val="both"/>
              <w:rPr>
                <w:sz w:val="24"/>
              </w:rPr>
            </w:pPr>
            <w:r>
              <w:rPr>
                <w:sz w:val="24"/>
              </w:rPr>
              <w:t>rispetta i seguenti principi, ai sensi degli artt. 5 e 9 del Regolamento </w:t>
            </w:r>
            <w:r>
              <w:rPr>
                <w:spacing w:val="-5"/>
                <w:sz w:val="24"/>
              </w:rPr>
              <w:t>(UE) </w:t>
            </w:r>
            <w:r>
              <w:rPr>
                <w:sz w:val="24"/>
              </w:rPr>
              <w:t>2021/241: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13" w:val="left" w:leader="none"/>
              </w:tabs>
              <w:spacing w:line="240" w:lineRule="auto" w:before="0" w:after="0"/>
              <w:ind w:left="151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l’oggetto della selezione </w:t>
            </w:r>
            <w:r>
              <w:rPr>
                <w:spacing w:val="-4"/>
                <w:sz w:val="24"/>
              </w:rPr>
              <w:t>non </w:t>
            </w:r>
            <w:r>
              <w:rPr>
                <w:sz w:val="24"/>
              </w:rPr>
              <w:t>sostituisce le spese nazionali correnti?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13" w:val="left" w:leader="none"/>
              </w:tabs>
              <w:spacing w:line="270" w:lineRule="atLeast" w:before="1" w:after="0"/>
              <w:ind w:left="151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l’oggetto della selezione </w:t>
            </w:r>
            <w:r>
              <w:rPr>
                <w:spacing w:val="-12"/>
                <w:sz w:val="24"/>
              </w:rPr>
              <w:t>è </w:t>
            </w:r>
            <w:r>
              <w:rPr>
                <w:sz w:val="24"/>
              </w:rPr>
              <w:t>addizionale e complementare </w:t>
            </w:r>
            <w:r>
              <w:rPr>
                <w:spacing w:val="-7"/>
                <w:sz w:val="24"/>
              </w:rPr>
              <w:t>al </w:t>
            </w:r>
            <w:r>
              <w:rPr>
                <w:sz w:val="24"/>
              </w:rPr>
              <w:t>sostegno fornito nell'ambito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6"/>
                <w:sz w:val="24"/>
              </w:rPr>
              <w:t>di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3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PNRR approvato dal Consiglio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Documenti/atti tecnici 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dichiarazione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assolvimento del principio DNSH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</w:tc>
      </w:tr>
    </w:tbl>
    <w:p>
      <w:pPr>
        <w:pStyle w:val="BodyText"/>
        <w:spacing w:before="11"/>
        <w:rPr>
          <w:rFonts w:ascii="Garamond"/>
          <w:sz w:val="17"/>
        </w:rPr>
      </w:pPr>
      <w:r>
        <w:rPr/>
        <w:pict>
          <v:shape style="position:absolute;margin-left:56.640003pt;margin-top:12.47472pt;width:144.050pt;height:.1pt;mso-position-horizontal-relative:page;mso-position-vertical-relative:paragraph;z-index:-251655168;mso-wrap-distance-left:0;mso-wrap-distance-right:0" coordorigin="1133,249" coordsize="2881,0" path="m1133,249l4013,24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4"/>
        <w:ind w:left="212"/>
      </w:pPr>
      <w:r>
        <w:rPr>
          <w:position w:val="7"/>
          <w:sz w:val="13"/>
        </w:rPr>
        <w:t>1 </w:t>
      </w:r>
      <w:r>
        <w:rPr/>
        <w:t>Viene indicato, laddove necessario, il contenuto della verifica rispetto allo specifico punto di controllo e, a titolo esemplificativo ma non esaustivo, la documentazione da</w:t>
      </w:r>
    </w:p>
    <w:p>
      <w:pPr>
        <w:pStyle w:val="BodyText"/>
        <w:spacing w:before="1"/>
        <w:ind w:left="212"/>
      </w:pPr>
      <w:r>
        <w:rPr/>
        <w:t>prendere in esame per l’effettuazione del controllo.</w:t>
      </w:r>
    </w:p>
    <w:p>
      <w:pPr>
        <w:spacing w:after="0"/>
        <w:sectPr>
          <w:headerReference w:type="default" r:id="rId7"/>
          <w:footerReference w:type="default" r:id="rId8"/>
          <w:pgSz w:w="16840" w:h="11910" w:orient="landscape"/>
          <w:pgMar w:header="19" w:footer="919" w:top="1580" w:bottom="1100" w:left="920" w:right="740"/>
          <w:pgNumType w:start="3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753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1512" w:right="60"/>
              <w:jc w:val="both"/>
              <w:rPr>
                <w:sz w:val="24"/>
              </w:rPr>
            </w:pPr>
            <w:r>
              <w:rPr>
                <w:sz w:val="24"/>
              </w:rPr>
              <w:t>altri programmi e strumenti dell'Unione?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3" w:val="left" w:leader="none"/>
              </w:tabs>
              <w:spacing w:line="240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è coerente con la programmazione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dettaglio della Misura e con il cronoprogramma dell’Intervento e </w:t>
            </w:r>
            <w:r>
              <w:rPr>
                <w:spacing w:val="-5"/>
                <w:sz w:val="24"/>
              </w:rPr>
              <w:t>del </w:t>
            </w:r>
            <w:r>
              <w:rPr>
                <w:sz w:val="24"/>
              </w:rPr>
              <w:t>Progetto di riferimento (e in ogni </w:t>
            </w:r>
            <w:r>
              <w:rPr>
                <w:spacing w:val="-4"/>
                <w:sz w:val="24"/>
              </w:rPr>
              <w:t>caso </w:t>
            </w:r>
            <w:r>
              <w:rPr>
                <w:sz w:val="24"/>
              </w:rPr>
              <w:t>con l’arco temporale 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PNRR)?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3" w:val="left" w:leader="none"/>
              </w:tabs>
              <w:spacing w:line="240" w:lineRule="auto" w:before="0" w:after="0"/>
              <w:ind w:left="792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assicura l’effettiva realizzabilità di milestone e target entro le scadenze concordate a livello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europeo?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3" w:val="left" w:leader="none"/>
              </w:tabs>
              <w:spacing w:line="259" w:lineRule="auto" w:before="0" w:after="0"/>
              <w:ind w:left="792" w:right="133" w:hanging="360"/>
              <w:jc w:val="left"/>
              <w:rPr>
                <w:sz w:val="24"/>
              </w:rPr>
            </w:pPr>
            <w:r>
              <w:rPr>
                <w:sz w:val="24"/>
              </w:rPr>
              <w:t>assicura che il progetto approvato dia </w:t>
            </w:r>
            <w:r>
              <w:rPr>
                <w:spacing w:val="-6"/>
                <w:sz w:val="24"/>
              </w:rPr>
              <w:t>un </w:t>
            </w:r>
            <w:r>
              <w:rPr>
                <w:sz w:val="24"/>
              </w:rPr>
              <w:t>contributo all’indicatore comune associato alla Misura finanziata dal PNRR?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prevede il monitoraggio in itinere del corretto avanzamento delle attività per la precoce individuazione di </w:t>
            </w:r>
            <w:r>
              <w:rPr>
                <w:spacing w:val="-3"/>
                <w:sz w:val="24"/>
              </w:rPr>
              <w:t>scostamenti </w:t>
            </w:r>
            <w:r>
              <w:rPr>
                <w:sz w:val="24"/>
              </w:rPr>
              <w:t>nella realizzabilità di target e milestones e la previsione di eventuali </w:t>
            </w:r>
            <w:r>
              <w:rPr>
                <w:spacing w:val="-3"/>
                <w:sz w:val="24"/>
              </w:rPr>
              <w:t>azioni </w:t>
            </w:r>
            <w:r>
              <w:rPr>
                <w:sz w:val="24"/>
              </w:rPr>
              <w:t>correttive?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contribuisce al principio del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tagging</w:t>
            </w:r>
          </w:p>
          <w:p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clima o del </w:t>
            </w:r>
            <w:r>
              <w:rPr>
                <w:i/>
                <w:sz w:val="24"/>
              </w:rPr>
              <w:t>tagging </w:t>
            </w:r>
            <w:r>
              <w:rPr>
                <w:sz w:val="24"/>
              </w:rPr>
              <w:t>digitale?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rientra tra le categorie di </w:t>
            </w:r>
            <w:r>
              <w:rPr>
                <w:spacing w:val="-4"/>
                <w:sz w:val="24"/>
              </w:rPr>
              <w:t>spese </w:t>
            </w:r>
            <w:r>
              <w:rPr>
                <w:sz w:val="24"/>
              </w:rPr>
              <w:t>ammissibili previste dal progetto approvato?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3" w:val="left" w:leader="none"/>
              </w:tabs>
              <w:spacing w:line="270" w:lineRule="atLeast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rispetta gli obblighi di informazione, comunicazione    e    pubblicità   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3"/>
                <w:sz w:val="24"/>
              </w:rPr>
              <w:t>previsti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447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tabs>
                <w:tab w:pos="1773" w:val="left" w:leader="none"/>
                <w:tab w:pos="2243" w:val="left" w:leader="none"/>
                <w:tab w:pos="2766" w:val="left" w:leader="none"/>
                <w:tab w:pos="4275" w:val="left" w:leader="none"/>
              </w:tabs>
              <w:spacing w:line="265" w:lineRule="exact"/>
              <w:ind w:left="792"/>
              <w:rPr>
                <w:sz w:val="24"/>
              </w:rPr>
            </w:pPr>
            <w:r>
              <w:rPr>
                <w:sz w:val="24"/>
              </w:rPr>
              <w:t>dall’art.</w:t>
              <w:tab/>
              <w:t>34</w:t>
              <w:tab/>
              <w:t>del</w:t>
              <w:tab/>
              <w:t>Regolamento</w:t>
              <w:tab/>
              <w:t>(UE)</w:t>
            </w:r>
          </w:p>
          <w:p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2021/241?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L’oggetto della procedura di affidamento è specificamente destinato a realizzare il progetto finanziato, nei limiti degli importi previsti dalle corrispondenti voci di costo del quadro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economico di progetto?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</w:tc>
      </w:tr>
      <w:tr>
        <w:trPr>
          <w:trHeight w:val="4692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provveduto all’inserimento negli atti di gara di specifiche prescrizioni/requisiti/condizionalità utili a orientare le soluzioni tecniche e amministrative delle attività del soggetto realizzatore al fine di garantire il rispetto: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dei requisiti e delle specifiche condizionalità PNRR e di tutti i requisiti connessi alla misura a cui è associato il progetto?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del principio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DNSH?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dei principi trasversali del PNRR,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141" w:val="left" w:leader="none"/>
              </w:tabs>
              <w:spacing w:line="240" w:lineRule="auto" w:before="0" w:after="0"/>
              <w:ind w:left="1140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il principio della parità 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genere?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141" w:val="left" w:leader="none"/>
              </w:tabs>
              <w:spacing w:line="240" w:lineRule="auto" w:before="0" w:after="0"/>
              <w:ind w:left="1140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il principio di protezione </w:t>
            </w:r>
            <w:r>
              <w:rPr>
                <w:spacing w:val="-13"/>
                <w:sz w:val="24"/>
              </w:rPr>
              <w:t>e </w:t>
            </w:r>
            <w:r>
              <w:rPr>
                <w:sz w:val="24"/>
              </w:rPr>
              <w:t>valorizzazione 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giovani?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141" w:val="left" w:leader="none"/>
              </w:tabs>
              <w:spacing w:line="270" w:lineRule="atLeast" w:before="0" w:after="0"/>
              <w:ind w:left="1140" w:right="62" w:hanging="360"/>
              <w:jc w:val="both"/>
              <w:rPr>
                <w:sz w:val="24"/>
              </w:rPr>
            </w:pPr>
            <w:r>
              <w:rPr>
                <w:sz w:val="24"/>
              </w:rPr>
              <w:t>il principio di superamento dei </w:t>
            </w:r>
            <w:r>
              <w:rPr>
                <w:spacing w:val="-3"/>
                <w:sz w:val="24"/>
              </w:rPr>
              <w:t>divari </w:t>
            </w:r>
            <w:r>
              <w:rPr>
                <w:sz w:val="24"/>
              </w:rPr>
              <w:t>territoriali?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2" w:val="left" w:leader="none"/>
              </w:tabs>
              <w:spacing w:line="240" w:lineRule="auto" w:before="196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PNRR approvato dal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Consiglio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 Programmatici della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Misura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63" w:val="left" w:leader="none"/>
              </w:tabs>
              <w:spacing w:line="240" w:lineRule="auto" w:before="0" w:after="0"/>
              <w:ind w:left="162" w:right="0" w:hanging="8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Arrangements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Documenti/atti tecnici 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dichiarazione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assolvimento dei principi trasversali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740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7" w:type="dxa"/>
          </w:tcPr>
          <w:p>
            <w:pPr>
              <w:pStyle w:val="TableParagraph"/>
              <w:spacing w:before="32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Negli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atti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prevista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l’indicazione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dei tempi di conclusione delle attività in modo da poter monitorare le tempistiche attuative 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venga assicurata l’effettiva realizzabilità di M&amp;T corrispondenti,</w:t>
            </w:r>
          </w:p>
          <w:p>
            <w:pPr>
              <w:pStyle w:val="TableParagraph"/>
              <w:spacing w:before="1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entro le scadenze concordate?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22" w:val="left" w:leader="none"/>
              </w:tabs>
              <w:spacing w:line="240" w:lineRule="auto" w:before="169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2" w:val="left" w:leader="none"/>
              </w:tabs>
              <w:spacing w:line="240" w:lineRule="auto" w:before="0" w:after="0"/>
              <w:ind w:left="77" w:right="588" w:firstLine="0"/>
              <w:jc w:val="left"/>
              <w:rPr>
                <w:sz w:val="24"/>
              </w:rPr>
            </w:pPr>
            <w:r>
              <w:rPr>
                <w:sz w:val="24"/>
              </w:rPr>
              <w:t>Disciplinare/Documenti/atti tecnici o dichiarazione assolvimento dei </w:t>
            </w:r>
            <w:r>
              <w:rPr>
                <w:spacing w:val="-3"/>
                <w:sz w:val="24"/>
              </w:rPr>
              <w:t>principi </w:t>
            </w:r>
            <w:r>
              <w:rPr>
                <w:sz w:val="24"/>
              </w:rPr>
              <w:t>trasversali</w:t>
            </w:r>
          </w:p>
        </w:tc>
      </w:tr>
      <w:tr>
        <w:trPr>
          <w:trHeight w:val="1742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7" w:type="dxa"/>
          </w:tcPr>
          <w:p>
            <w:pPr>
              <w:pStyle w:val="TableParagraph"/>
              <w:spacing w:before="10"/>
              <w:rPr>
                <w:sz w:val="38"/>
              </w:rPr>
            </w:pPr>
          </w:p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Il progetto approvato rispetta la tempistica riportata negli atti della procedura di affidamento?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22" w:val="left" w:leader="none"/>
              </w:tabs>
              <w:spacing w:line="240" w:lineRule="auto" w:before="17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2" w:val="left" w:leader="none"/>
              </w:tabs>
              <w:spacing w:line="240" w:lineRule="auto" w:before="0" w:after="0"/>
              <w:ind w:left="77" w:right="588" w:firstLine="0"/>
              <w:jc w:val="left"/>
              <w:rPr>
                <w:sz w:val="24"/>
              </w:rPr>
            </w:pPr>
            <w:r>
              <w:rPr>
                <w:sz w:val="24"/>
              </w:rPr>
              <w:t>Disciplinare/Documenti/atti tecnici o dichiarazione assolvimento dei </w:t>
            </w:r>
            <w:r>
              <w:rPr>
                <w:spacing w:val="-3"/>
                <w:sz w:val="24"/>
              </w:rPr>
              <w:t>principi </w:t>
            </w:r>
            <w:r>
              <w:rPr>
                <w:sz w:val="24"/>
              </w:rPr>
              <w:t>trasversali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0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41"/>
              <w:rPr>
                <w:sz w:val="24"/>
              </w:rPr>
            </w:pPr>
            <w:r>
              <w:rPr>
                <w:sz w:val="24"/>
              </w:rPr>
              <w:t>I dati e le informazioni minime relative alla procedura di affidamento espletata (es. tipologia procedura – importo a base di gara sopra/sotto soglie ecc.) e la relativa aggiudicazione (ad es. dati contratto/contraente/Appaltatore/Subappaltatore, ecc.) sono stati inseriti, anche per il tramite dei</w:t>
            </w:r>
          </w:p>
          <w:p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Sistemi Informatici Locali (SIL) in Regis?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0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ReGIS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230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Negli atti di gara sono previste e rispettate le indicazioni circa la conservazione e la messa a disposizione di atti e documenti al fine di consentire l'accertamento della regolarità della procedura anche tramite il sistema informativo ReGiS?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  <w:tr>
        <w:trPr>
          <w:trHeight w:val="678" w:hRule="atLeast"/>
        </w:trPr>
        <w:tc>
          <w:tcPr>
            <w:tcW w:w="535" w:type="dxa"/>
            <w:shd w:val="clear" w:color="auto" w:fill="B8CCE4"/>
          </w:tcPr>
          <w:p>
            <w:pPr>
              <w:pStyle w:val="TableParagraph"/>
              <w:spacing w:before="191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B</w:t>
            </w:r>
          </w:p>
        </w:tc>
        <w:tc>
          <w:tcPr>
            <w:tcW w:w="14292" w:type="dxa"/>
            <w:gridSpan w:val="7"/>
            <w:shd w:val="clear" w:color="auto" w:fill="B8CCE4"/>
          </w:tcPr>
          <w:p>
            <w:pPr>
              <w:pStyle w:val="TableParagraph"/>
              <w:spacing w:before="19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Verifica applicabilità della normativa sulle procedure di appalto ai sensi del D.lgs. n. 50/2016 “Codice dei contratti pubblici”</w:t>
            </w:r>
          </w:p>
        </w:tc>
      </w:tr>
      <w:tr>
        <w:trPr>
          <w:trHeight w:val="441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Soggetto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attuatore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tenuto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all’applicazione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 Codice dei contratti pubblici nell’affidamento di lavori, servizi e forniture oppure i lavori, servizi e forniture oggetto dell’affidamento sono compresi nell’ambito di applicazione del Codice dei contratti pubblici, così come prescritto dagli artt. 1, 3, 4, 5 e 158 del D.lgs. 50/2016 e ss.mm.ii.?</w:t>
            </w: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risposta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affermativa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procedere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alla compilazione delle sezioni “C”, “D” ed “F”;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93" w:val="left" w:leader="none"/>
              </w:tabs>
              <w:spacing w:line="270" w:lineRule="atLeast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risposta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negativa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procedere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alla compilazione della sezione relativa ai soggetti non tenuti all’applicazione del D.lgs. 50/2016 (sezione “E”) 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3"/>
                <w:sz w:val="24"/>
              </w:rPr>
              <w:t>della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costitutivo del soggetto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attuatore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contrarre/Decreto/Atto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comunque denominato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2" w:val="left" w:leader="none"/>
              </w:tabs>
              <w:spacing w:line="240" w:lineRule="auto" w:before="0" w:after="0"/>
              <w:ind w:left="77" w:right="371" w:firstLine="0"/>
              <w:jc w:val="left"/>
              <w:rPr>
                <w:sz w:val="24"/>
              </w:rPr>
            </w:pPr>
            <w:r>
              <w:rPr>
                <w:sz w:val="24"/>
              </w:rPr>
              <w:t>Eventuale documentazione che attesti </w:t>
            </w:r>
            <w:r>
              <w:rPr>
                <w:spacing w:val="-7"/>
                <w:sz w:val="24"/>
              </w:rPr>
              <w:t>la </w:t>
            </w:r>
            <w:r>
              <w:rPr>
                <w:sz w:val="24"/>
              </w:rPr>
              <w:t>non applicabilità del Dlgs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50/2016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439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sezione relatia alla verifica del contratto (sezione “F”).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535" w:type="dxa"/>
            <w:shd w:val="clear" w:color="auto" w:fill="B3C5E7"/>
          </w:tcPr>
          <w:p>
            <w:pPr>
              <w:pStyle w:val="TableParagraph"/>
              <w:spacing w:before="17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4292" w:type="dxa"/>
            <w:gridSpan w:val="7"/>
            <w:shd w:val="clear" w:color="auto" w:fill="B3C5E7"/>
          </w:tcPr>
          <w:p>
            <w:pPr>
              <w:pStyle w:val="TableParagraph"/>
              <w:spacing w:before="17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Verifica delle procedure di appalto ai sensi del D.lgs. n. 50/2016 “Codice dei contratti pubblici”</w:t>
            </w:r>
          </w:p>
        </w:tc>
      </w:tr>
      <w:tr>
        <w:trPr>
          <w:trHeight w:val="248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before="1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Sono stati rispettati gli adempimenti relativi alla Pianificazione e Programmazione degli acquisti 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lavori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pubblici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D.lgs. 50/2016 e i principi in materia di trasparenza di cui all’art. 29 del D.lgs.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22" w:val="left" w:leader="none"/>
              </w:tabs>
              <w:spacing w:line="268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Programma biennale delle forniture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servizi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Programma triennale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lavori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di approvazione 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Programma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biennale/triennale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Sito internet profilo committente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2" w:val="left" w:leader="none"/>
              </w:tabs>
              <w:spacing w:line="240" w:lineRule="auto" w:before="0" w:after="0"/>
              <w:ind w:left="77" w:right="530" w:firstLine="0"/>
              <w:jc w:val="left"/>
              <w:rPr>
                <w:sz w:val="24"/>
              </w:rPr>
            </w:pPr>
            <w:r>
              <w:rPr>
                <w:sz w:val="24"/>
              </w:rPr>
              <w:t>Canali istituzionali del Ministero </w:t>
            </w:r>
            <w:r>
              <w:rPr>
                <w:spacing w:val="-4"/>
                <w:sz w:val="24"/>
              </w:rPr>
              <w:t>delle </w:t>
            </w:r>
            <w:r>
              <w:rPr>
                <w:sz w:val="24"/>
              </w:rPr>
              <w:t>infrastrutture e dei trasporti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66" w:lineRule="exact"/>
              <w:ind w:left="77"/>
              <w:rPr>
                <w:sz w:val="24"/>
              </w:rPr>
            </w:pPr>
            <w:r>
              <w:rPr>
                <w:sz w:val="24"/>
              </w:rPr>
              <w:t>dell’Osservatorio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416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22" w:val="left" w:leader="none"/>
              </w:tabs>
              <w:spacing w:line="265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Banca Dati Nazionale dei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Contratti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Pubblici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9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rispettato quanto disposto dagli artt. 37 e 38 del D.lgs 50/2016 relativamente a: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93" w:val="left" w:leader="none"/>
              </w:tabs>
              <w:spacing w:line="240" w:lineRule="auto" w:before="0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Aggregazioni e centralizzazione delle committenze;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93" w:val="left" w:leader="none"/>
              </w:tabs>
              <w:spacing w:line="276" w:lineRule="exact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Qualificazione delle stazioni appaltanti </w:t>
            </w:r>
            <w:r>
              <w:rPr>
                <w:spacing w:val="-11"/>
                <w:sz w:val="24"/>
              </w:rPr>
              <w:t>e </w:t>
            </w:r>
            <w:r>
              <w:rPr>
                <w:sz w:val="24"/>
              </w:rPr>
              <w:t>centrali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committenza?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2" w:val="left" w:leader="none"/>
              </w:tabs>
              <w:spacing w:line="240" w:lineRule="auto" w:before="0" w:after="0"/>
              <w:ind w:left="77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Elenco delle Stazioni Appaltanti 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Centrali di committenza qualificate istituito presso ANAC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Qualificazione stazione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appaltante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Nel caso di opere pubbliche, prima dell'inizio delle procedure di affidamento, gli elaborati progettuali sono stati validati e approvati ai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sensi degli artt. 26 e 27 del D. lgs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22" w:val="left" w:leader="none"/>
              </w:tabs>
              <w:spacing w:line="240" w:lineRule="auto" w:before="0" w:after="0"/>
              <w:ind w:left="77" w:right="496" w:firstLine="0"/>
              <w:jc w:val="left"/>
              <w:rPr>
                <w:sz w:val="24"/>
              </w:rPr>
            </w:pPr>
            <w:r>
              <w:rPr>
                <w:sz w:val="24"/>
              </w:rPr>
              <w:t>Progetto di fattibilità tecnica ed economica, progetto definitivo, </w:t>
            </w:r>
            <w:r>
              <w:rPr>
                <w:spacing w:val="-3"/>
                <w:sz w:val="24"/>
              </w:rPr>
              <w:t>progetto </w:t>
            </w:r>
            <w:r>
              <w:rPr>
                <w:sz w:val="24"/>
              </w:rPr>
              <w:t>esecutivo;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2" w:val="left" w:leader="none"/>
              </w:tabs>
              <w:spacing w:line="274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 di approvazione dei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progetti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 di validazione e approvazione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</w:t>
            </w:r>
          </w:p>
          <w:p>
            <w:pPr>
              <w:pStyle w:val="TableParagraph"/>
              <w:spacing w:line="266" w:lineRule="exact"/>
              <w:ind w:left="77"/>
              <w:rPr>
                <w:sz w:val="24"/>
              </w:rPr>
            </w:pPr>
            <w:r>
              <w:rPr>
                <w:sz w:val="24"/>
              </w:rPr>
              <w:t>RUP</w:t>
            </w:r>
          </w:p>
        </w:tc>
      </w:tr>
      <w:tr>
        <w:trPr>
          <w:trHeight w:val="288" w:hRule="atLeast"/>
        </w:trPr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avvalsa,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l’acquisto</w:t>
            </w:r>
          </w:p>
        </w:tc>
        <w:tc>
          <w:tcPr>
            <w:tcW w:w="4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Accordo Quadro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Provvedimento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adesione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Piano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fabbisogno</w:t>
            </w: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di beni e servizi, di un Accordo Quadro o di una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Convenzione CONSIP?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9" w:val="left" w:leader="none"/>
              </w:tabs>
              <w:spacing w:line="282" w:lineRule="exact" w:before="106"/>
              <w:ind w:right="59"/>
              <w:jc w:val="right"/>
              <w:rPr>
                <w:sz w:val="24"/>
              </w:rPr>
            </w:pPr>
            <w:r>
              <w:rPr>
                <w:rFonts w:ascii="Garamond" w:hAnsi="Garamond"/>
                <w:sz w:val="24"/>
              </w:rPr>
              <w:t>-</w:t>
            </w:r>
            <w:r>
              <w:rPr>
                <w:sz w:val="24"/>
              </w:rPr>
              <w:tab/>
              <w:t>in caso di risposta affermativa, è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presente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l’atto/provvedimento di adesione che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regola il rapporto con CONSIP ed è stato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espresso il fabbisogno di beni/servizi per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85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92"/>
              <w:rPr>
                <w:sz w:val="24"/>
              </w:rPr>
            </w:pPr>
            <w:r>
              <w:rPr>
                <w:sz w:val="24"/>
              </w:rPr>
              <w:t>la realizzazione del progetto realizzato a valere sul PNRR?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nominato </w:t>
            </w:r>
            <w:r>
              <w:rPr>
                <w:spacing w:val="-6"/>
                <w:sz w:val="24"/>
              </w:rPr>
              <w:t>il </w:t>
            </w:r>
            <w:r>
              <w:rPr>
                <w:sz w:val="24"/>
              </w:rPr>
              <w:t>Responsabile delle procedure di affidamento ai sensi dell’art. 31 del D.lgs. 50/2016 e</w:t>
            </w:r>
            <w:r>
              <w:rPr>
                <w:spacing w:val="-44"/>
                <w:sz w:val="24"/>
              </w:rPr>
              <w:t> </w:t>
            </w:r>
            <w:r>
              <w:rPr>
                <w:sz w:val="24"/>
              </w:rPr>
              <w:t>l’eventuale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Direttore dell’esecuzione del contratto?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di nomina del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RUP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di nomina del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DEC</w:t>
            </w:r>
          </w:p>
        </w:tc>
      </w:tr>
      <w:tr>
        <w:trPr>
          <w:trHeight w:val="3864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effettuato i controlli ordinari amministrativo-contabili nonché i controlli di gestione ordinari su tutti gli atti di competenza adottati in corrispondenza di tutte le fasi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particolare,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nelle fasi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approvazione e pubblicazione bando </w:t>
            </w:r>
            <w:r>
              <w:rPr>
                <w:spacing w:val="-7"/>
                <w:sz w:val="24"/>
              </w:rPr>
              <w:t>di </w:t>
            </w:r>
            <w:r>
              <w:rPr>
                <w:sz w:val="24"/>
              </w:rPr>
              <w:t>gara e relativi allegati (disciplinare- capitolato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ecc.);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93" w:val="left" w:leader="none"/>
              </w:tabs>
              <w:spacing w:line="240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ricezione e istruttoria Domande </w:t>
            </w:r>
            <w:r>
              <w:rPr>
                <w:spacing w:val="-7"/>
                <w:sz w:val="24"/>
              </w:rPr>
              <w:t>di </w:t>
            </w:r>
            <w:r>
              <w:rPr>
                <w:sz w:val="24"/>
              </w:rPr>
              <w:t>partecipazione;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nomina commissione (laddove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prevista);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valutazione delle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domande;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93" w:val="left" w:leader="none"/>
              </w:tabs>
              <w:spacing w:line="266" w:lineRule="exact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aggiudicazione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22" w:val="left" w:leader="none"/>
              </w:tabs>
              <w:spacing w:line="240" w:lineRule="auto" w:before="173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Atti della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aggiudicazione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nella fase di predisposizione e approvazione degli atti di gara ha inserito: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70" w:lineRule="atLeast" w:before="1"/>
              <w:ind w:left="792" w:hanging="360"/>
              <w:rPr>
                <w:sz w:val="24"/>
              </w:rPr>
            </w:pPr>
            <w:r>
              <w:rPr>
                <w:sz w:val="24"/>
              </w:rPr>
              <w:t>a) una esplicita esclusione, ove richiesto dal CID e dagli OA, delle attività non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22" w:val="left" w:leader="none"/>
              </w:tabs>
              <w:spacing w:line="240" w:lineRule="auto" w:before="0" w:after="0"/>
              <w:ind w:left="77" w:right="64" w:firstLine="0"/>
              <w:jc w:val="left"/>
              <w:rPr>
                <w:sz w:val="24"/>
              </w:rPr>
            </w:pPr>
            <w:r>
              <w:rPr>
                <w:sz w:val="24"/>
              </w:rPr>
              <w:t>Guida operativa per il rispetto del </w:t>
            </w:r>
            <w:r>
              <w:rPr>
                <w:spacing w:val="-3"/>
                <w:sz w:val="24"/>
              </w:rPr>
              <w:t>principio </w:t>
            </w:r>
            <w:r>
              <w:rPr>
                <w:sz w:val="24"/>
              </w:rPr>
              <w:t>di non arrecare danno significativo all’ambiente (cd.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DNSH)”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Circolare MEF del 30 dicembre 2021 n.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32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2" w:val="left" w:leader="none"/>
              </w:tabs>
              <w:spacing w:line="266" w:lineRule="exact" w:before="0" w:after="0"/>
              <w:ind w:left="221" w:right="0" w:hanging="1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Arrangements</w:t>
            </w:r>
          </w:p>
        </w:tc>
      </w:tr>
    </w:tbl>
    <w:p>
      <w:pPr>
        <w:spacing w:after="0" w:line="266" w:lineRule="exact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60"/>
              <w:jc w:val="both"/>
              <w:rPr>
                <w:sz w:val="24"/>
              </w:rPr>
            </w:pPr>
            <w:r>
              <w:rPr>
                <w:sz w:val="24"/>
              </w:rPr>
              <w:t>conformi alla normativa ambientale dell'UE e nazionale?</w:t>
            </w:r>
          </w:p>
          <w:p>
            <w:pPr>
              <w:pStyle w:val="TableParagraph"/>
              <w:tabs>
                <w:tab w:pos="2913" w:val="left" w:leader="none"/>
                <w:tab w:pos="3875" w:val="left" w:leader="none"/>
              </w:tabs>
              <w:spacing w:line="270" w:lineRule="atLeast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b)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l’acquisizione</w:t>
              <w:tab/>
              <w:t>di</w:t>
              <w:tab/>
            </w:r>
            <w:r>
              <w:rPr>
                <w:spacing w:val="-3"/>
                <w:sz w:val="24"/>
              </w:rPr>
              <w:t>eventuali </w:t>
            </w:r>
            <w:r>
              <w:rPr>
                <w:sz w:val="24"/>
              </w:rPr>
              <w:t>attestazioni/dichiarazioni che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certifichino il rispetto del principio DNSH e </w:t>
            </w:r>
            <w:r>
              <w:rPr>
                <w:spacing w:val="-5"/>
                <w:sz w:val="24"/>
              </w:rPr>
              <w:t>dei </w:t>
            </w:r>
            <w:r>
              <w:rPr>
                <w:sz w:val="24"/>
              </w:rPr>
              <w:t>principi trasversali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PNRR?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22" w:val="left" w:leader="none"/>
              </w:tabs>
              <w:spacing w:line="265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7" w:type="dxa"/>
          </w:tcPr>
          <w:p>
            <w:pPr>
              <w:pStyle w:val="TableParagraph"/>
              <w:spacing w:before="126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 determina/decreto a contrarre contiene le informazioni essenziali richieste dall’ art. 32 del D.lgs. 50/2016 ed è stata pubblicata ai sensi dall’art. 29 del D.lgs. 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19" w:val="left" w:leader="none"/>
              </w:tabs>
              <w:spacing w:line="240" w:lineRule="auto" w:before="0" w:after="0"/>
              <w:ind w:left="77" w:right="692" w:firstLine="0"/>
              <w:jc w:val="left"/>
              <w:rPr>
                <w:sz w:val="24"/>
              </w:rPr>
            </w:pPr>
            <w:r>
              <w:rPr>
                <w:sz w:val="24"/>
              </w:rPr>
              <w:t>Determina/Decreto a contrarre o </w:t>
            </w:r>
            <w:r>
              <w:rPr>
                <w:spacing w:val="-4"/>
                <w:sz w:val="24"/>
              </w:rPr>
              <w:t>atto </w:t>
            </w:r>
            <w:r>
              <w:rPr>
                <w:sz w:val="24"/>
              </w:rPr>
              <w:t>analogo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22" w:val="left" w:leader="none"/>
              </w:tabs>
              <w:spacing w:line="240" w:lineRule="auto" w:before="0" w:after="0"/>
              <w:ind w:left="77" w:right="863" w:firstLine="0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 allegati </w:t>
            </w:r>
            <w:r>
              <w:rPr>
                <w:spacing w:val="-5"/>
                <w:sz w:val="24"/>
              </w:rPr>
              <w:t>(se </w:t>
            </w:r>
            <w:r>
              <w:rPr>
                <w:sz w:val="24"/>
              </w:rPr>
              <w:t>approvati dalla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determina)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22" w:val="left" w:leader="none"/>
              </w:tabs>
              <w:spacing w:line="266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Dimostrazione dell'avvenuta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pubblicazione</w:t>
            </w:r>
          </w:p>
        </w:tc>
      </w:tr>
      <w:tr>
        <w:trPr>
          <w:trHeight w:val="2483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6"/>
              <w:ind w:left="24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7" w:type="dxa"/>
          </w:tcPr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Negli atti da gara: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93" w:val="left" w:leader="none"/>
              </w:tabs>
              <w:spacing w:line="240" w:lineRule="auto" w:before="0" w:after="0"/>
              <w:ind w:left="792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esplicitata una apposita clausola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salvaguardia in base alla quale il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mancato rispetto del patto di integrità dia luogo all'esclusione dalla gara e alla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risoluzione 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contratto?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93" w:val="left" w:leader="none"/>
              </w:tabs>
              <w:spacing w:line="270" w:lineRule="atLeast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previsto il monito di non incorrere nel divieto di </w:t>
            </w:r>
            <w:r>
              <w:rPr>
                <w:i/>
                <w:sz w:val="24"/>
              </w:rPr>
              <w:t>pantouflage </w:t>
            </w:r>
            <w:r>
              <w:rPr>
                <w:sz w:val="24"/>
              </w:rPr>
              <w:t>o </w:t>
            </w:r>
            <w:r>
              <w:rPr>
                <w:i/>
                <w:sz w:val="24"/>
              </w:rPr>
              <w:t>revolving </w:t>
            </w:r>
            <w:r>
              <w:rPr>
                <w:i/>
                <w:spacing w:val="-3"/>
                <w:sz w:val="24"/>
              </w:rPr>
              <w:t>doors </w:t>
            </w:r>
            <w:r>
              <w:rPr>
                <w:sz w:val="24"/>
              </w:rPr>
              <w:t>per le cd. incompatibilità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successive?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9" w:val="left" w:leader="none"/>
              </w:tabs>
              <w:spacing w:line="240" w:lineRule="auto" w:before="0" w:after="0"/>
              <w:ind w:left="77" w:right="497" w:firstLine="0"/>
              <w:jc w:val="left"/>
              <w:rPr>
                <w:sz w:val="24"/>
              </w:rPr>
            </w:pPr>
            <w:r>
              <w:rPr>
                <w:sz w:val="24"/>
              </w:rPr>
              <w:t>Sottoscrizione della clausola di salvaguardia relativa al patto di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3"/>
                <w:sz w:val="24"/>
              </w:rPr>
              <w:t>integrità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2" w:val="left" w:leader="none"/>
              </w:tabs>
              <w:spacing w:line="237" w:lineRule="auto" w:before="2" w:after="0"/>
              <w:ind w:left="77" w:right="945" w:firstLine="0"/>
              <w:jc w:val="left"/>
              <w:rPr>
                <w:sz w:val="24"/>
              </w:rPr>
            </w:pPr>
            <w:r>
              <w:rPr>
                <w:sz w:val="24"/>
              </w:rPr>
              <w:t>Sottoscrizione della clausola cd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pantouflage</w:t>
            </w:r>
            <w:r>
              <w:rPr>
                <w:sz w:val="24"/>
              </w:rPr>
              <w:t>”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2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Gli atti di gara prevedono esplicitamente l’obbligo, da parte dei soggetti partecipanti di fornire, eventualmente attraverso </w:t>
            </w:r>
            <w:r>
              <w:rPr>
                <w:spacing w:val="-3"/>
                <w:sz w:val="24"/>
              </w:rPr>
              <w:t>appositi </w:t>
            </w:r>
            <w:r>
              <w:rPr>
                <w:sz w:val="24"/>
              </w:rPr>
              <w:t>format:</w:t>
            </w:r>
          </w:p>
          <w:p>
            <w:pPr>
              <w:pStyle w:val="TableParagraph"/>
              <w:spacing w:line="270" w:lineRule="atLeast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a) i dati necessari per l’identificazione del titolare effettivo, anche in caso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Raggruppamento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Temporaneo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Imprese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9" w:val="left" w:leader="none"/>
              </w:tabs>
              <w:spacing w:line="240" w:lineRule="auto" w:before="0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Decreto Ministeriale MEF n. 55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dell’11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Marzo 2022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2" w:val="left" w:leader="none"/>
              </w:tabs>
              <w:spacing w:line="240" w:lineRule="auto" w:before="0" w:after="0"/>
              <w:ind w:left="77" w:right="164" w:firstLine="0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 allegati, tra cui gli eventuali format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DSAN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331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(da parte di tutti gli operatori economici coinvolti nell’RTI) e in caso di presenza di subappalto (da parte del soggetto terzo cui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l’appaltatore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affida,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tutto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parte, l'esecuzione del lavoro ad </w:t>
            </w:r>
            <w:r>
              <w:rPr>
                <w:spacing w:val="-5"/>
                <w:sz w:val="24"/>
              </w:rPr>
              <w:t>esso </w:t>
            </w:r>
            <w:r>
              <w:rPr>
                <w:sz w:val="24"/>
              </w:rPr>
              <w:t>appaltato)?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le autodichiarazioni di assenza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conflitto di interessi a carico </w:t>
            </w:r>
            <w:r>
              <w:rPr>
                <w:spacing w:val="-5"/>
                <w:sz w:val="24"/>
              </w:rPr>
              <w:t>dei </w:t>
            </w:r>
            <w:r>
              <w:rPr>
                <w:sz w:val="24"/>
              </w:rPr>
              <w:t>partecipanti (e dei titolari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effettivi)?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93" w:val="left" w:leader="none"/>
              </w:tabs>
              <w:spacing w:line="276" w:lineRule="exact" w:before="0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le autodichiarazioni di assenza di </w:t>
            </w:r>
            <w:r>
              <w:rPr>
                <w:spacing w:val="-6"/>
                <w:sz w:val="24"/>
              </w:rPr>
              <w:t>un </w:t>
            </w:r>
            <w:r>
              <w:rPr>
                <w:sz w:val="24"/>
              </w:rPr>
              <w:t>doppio finanziamento dell’intervento oggetto della procedura 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64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Le dichiarazioni in ordine all'assenza di conflitto di interessi: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sono state rese (e sottoscritte) dal personale interno e/o esterno </w:t>
            </w:r>
            <w:r>
              <w:rPr>
                <w:spacing w:val="-4"/>
                <w:sz w:val="24"/>
              </w:rPr>
              <w:t>della </w:t>
            </w:r>
            <w:r>
              <w:rPr>
                <w:sz w:val="24"/>
              </w:rPr>
              <w:t>Stazione appaltante direttamente coinvolto nelle specifiche fasi </w:t>
            </w:r>
            <w:r>
              <w:rPr>
                <w:spacing w:val="-3"/>
                <w:sz w:val="24"/>
              </w:rPr>
              <w:t>della </w:t>
            </w:r>
            <w:r>
              <w:rPr>
                <w:sz w:val="24"/>
              </w:rPr>
              <w:t>procedura d’appalto (preparazione, elaborazione, attuazione o chiusura), </w:t>
            </w:r>
            <w:r>
              <w:rPr>
                <w:spacing w:val="-11"/>
                <w:sz w:val="24"/>
              </w:rPr>
              <w:t>o </w:t>
            </w:r>
            <w:r>
              <w:rPr>
                <w:sz w:val="24"/>
              </w:rPr>
              <w:t>comunque dal soggetto in capo a </w:t>
            </w:r>
            <w:r>
              <w:rPr>
                <w:spacing w:val="-5"/>
                <w:sz w:val="24"/>
              </w:rPr>
              <w:t>cui </w:t>
            </w:r>
            <w:r>
              <w:rPr>
                <w:sz w:val="24"/>
              </w:rPr>
              <w:t>ricade effettivamente l’onere per legge del rilascio della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dichiarazione?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793" w:val="left" w:leader="none"/>
              </w:tabs>
              <w:spacing w:line="270" w:lineRule="atLeast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sono state rese e sottoscritte </w:t>
            </w:r>
            <w:r>
              <w:rPr>
                <w:spacing w:val="-5"/>
                <w:sz w:val="24"/>
              </w:rPr>
              <w:t>dai </w:t>
            </w:r>
            <w:r>
              <w:rPr>
                <w:sz w:val="24"/>
              </w:rPr>
              <w:t>componenti delle </w:t>
            </w:r>
            <w:r>
              <w:rPr>
                <w:spacing w:val="-3"/>
                <w:sz w:val="24"/>
              </w:rPr>
              <w:t>commissioni </w:t>
            </w:r>
            <w:r>
              <w:rPr>
                <w:sz w:val="24"/>
              </w:rPr>
              <w:t>giudicatrici?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9" w:val="left" w:leader="none"/>
              </w:tabs>
              <w:spacing w:line="240" w:lineRule="auto" w:before="173" w:after="0"/>
              <w:ind w:left="77" w:right="79" w:firstLine="0"/>
              <w:jc w:val="left"/>
              <w:rPr>
                <w:sz w:val="24"/>
              </w:rPr>
            </w:pPr>
            <w:r>
              <w:rPr>
                <w:sz w:val="24"/>
              </w:rPr>
              <w:t>Dichiarazione sostitutiva ai sensi degli </w:t>
            </w:r>
            <w:r>
              <w:rPr>
                <w:spacing w:val="-4"/>
                <w:sz w:val="24"/>
              </w:rPr>
              <w:t>artt. </w:t>
            </w:r>
            <w:r>
              <w:rPr>
                <w:sz w:val="24"/>
              </w:rPr>
              <w:t>46 e 47 del DPR n.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445/2000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9" w:val="left" w:leader="none"/>
              </w:tabs>
              <w:spacing w:line="240" w:lineRule="auto" w:before="0" w:after="0"/>
              <w:ind w:left="77" w:right="438" w:firstLine="0"/>
              <w:jc w:val="left"/>
              <w:rPr>
                <w:sz w:val="24"/>
              </w:rPr>
            </w:pPr>
            <w:r>
              <w:rPr>
                <w:sz w:val="24"/>
              </w:rPr>
              <w:t>Eventuale </w:t>
            </w:r>
            <w:r>
              <w:rPr>
                <w:b/>
                <w:sz w:val="24"/>
              </w:rPr>
              <w:t>f</w:t>
            </w:r>
            <w:r>
              <w:rPr>
                <w:sz w:val="24"/>
              </w:rPr>
              <w:t>ormat di DSAN </w:t>
            </w:r>
            <w:r>
              <w:rPr>
                <w:spacing w:val="-3"/>
                <w:sz w:val="24"/>
              </w:rPr>
              <w:t>predisposto </w:t>
            </w:r>
            <w:r>
              <w:rPr>
                <w:sz w:val="24"/>
              </w:rPr>
              <w:t>dalla Stazione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appaltante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2760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793" w:val="left" w:leader="none"/>
              </w:tabs>
              <w:spacing w:line="240" w:lineRule="auto" w:before="0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sono coerenti con l’eventuale </w:t>
            </w:r>
            <w:r>
              <w:rPr>
                <w:spacing w:val="-3"/>
                <w:sz w:val="24"/>
              </w:rPr>
              <w:t>format </w:t>
            </w:r>
            <w:r>
              <w:rPr>
                <w:sz w:val="24"/>
              </w:rPr>
              <w:t>predisposto dalla Stazione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appaltante?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3" w:val="left" w:leader="none"/>
              </w:tabs>
              <w:spacing w:line="240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sono state prodotte nella forma </w:t>
            </w:r>
            <w:r>
              <w:rPr>
                <w:spacing w:val="-4"/>
                <w:sz w:val="24"/>
              </w:rPr>
              <w:t>della </w:t>
            </w:r>
            <w:r>
              <w:rPr>
                <w:sz w:val="24"/>
              </w:rPr>
              <w:t>dichiarazione sostitutiva di atto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notorietà e di certificazione ai sensi degli artt. 46 e 47 DPR n.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445/2000?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3" w:val="left" w:leader="none"/>
              </w:tabs>
              <w:spacing w:line="270" w:lineRule="atLeast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sono coerenti con quanto richiesto dalla normativa vigente avuto riguardo sia al contenuto specifico che alle </w:t>
            </w:r>
            <w:r>
              <w:rPr>
                <w:spacing w:val="-3"/>
                <w:sz w:val="24"/>
              </w:rPr>
              <w:t>tempistiche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presentazione?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Si è provveduto alla modifica delle nomine in presenza di situazioni di inconferibilità o incompatibilità dichiarate o comunque di un</w:t>
            </w:r>
          </w:p>
          <w:p>
            <w:pPr>
              <w:pStyle w:val="TableParagraph"/>
              <w:spacing w:line="270" w:lineRule="atLeast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rischio di conflitto di interessi che potrebbe compromettere la procedura?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modifica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nomina</w:t>
            </w:r>
          </w:p>
        </w:tc>
      </w:tr>
      <w:tr>
        <w:trPr>
          <w:trHeight w:val="303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4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rispettato,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interesse, quanto previsto dall’art. 24, comma 7 del D.lgs. 50/2016 che per la “Progettazione interna e esterna alle amministrazioni aggiudicatrici in materia di lavori pubblici”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prevede:</w:t>
            </w:r>
          </w:p>
          <w:p>
            <w:pPr>
              <w:pStyle w:val="TableParagraph"/>
              <w:spacing w:line="270" w:lineRule="atLeast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a) che gli affidatari di incarichi di progettazione per progetti posti a base di gara non possono essere affidatari degli appalti, nonché degli eventuali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subappalti o cottimi, per i quali abbiano svolto </w:t>
            </w:r>
            <w:r>
              <w:rPr>
                <w:spacing w:val="-6"/>
                <w:sz w:val="24"/>
              </w:rPr>
              <w:t>la </w:t>
            </w:r>
            <w:r>
              <w:rPr>
                <w:sz w:val="24"/>
              </w:rPr>
              <w:t>suddetta attività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progettazione;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0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2" w:val="left" w:leader="none"/>
              </w:tabs>
              <w:spacing w:line="240" w:lineRule="auto" w:before="0" w:after="0"/>
              <w:ind w:left="77" w:right="301" w:firstLine="0"/>
              <w:jc w:val="left"/>
              <w:rPr>
                <w:sz w:val="24"/>
              </w:rPr>
            </w:pPr>
            <w:r>
              <w:rPr>
                <w:sz w:val="24"/>
              </w:rPr>
              <w:t>Dichiarazioni sostitutive presentate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dagli operatori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economici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331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che ai medesimi appalti, subappalti </w:t>
            </w:r>
            <w:r>
              <w:rPr>
                <w:spacing w:val="-11"/>
                <w:sz w:val="24"/>
              </w:rPr>
              <w:t>e </w:t>
            </w:r>
            <w:r>
              <w:rPr>
                <w:sz w:val="24"/>
              </w:rPr>
              <w:t>cottimi non può partecipare un soggetto controllato, controllante o collegato all'affidatario di incarichi di progettazione;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793" w:val="left" w:leader="none"/>
              </w:tabs>
              <w:spacing w:line="240" w:lineRule="auto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che i divieti di cui al presente comma sono estesi ai dipendenti dell'affidatario dell'incarico di progettazione, ai suoi collaboratori nello svolgimento dell'incarico e ai loro dipendenti, nonché agli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affidatari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attività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supporto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alla</w:t>
            </w:r>
          </w:p>
          <w:p>
            <w:pPr>
              <w:pStyle w:val="TableParagraph"/>
              <w:spacing w:line="266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progettazione e ai loro dipendenti?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73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8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rispettato,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interesse, quanto previsto dall’art. 67, c.1 del D.lgs. 50/2016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materia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“Partecipazione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precedente di candidati o offerenti” che prevede che qualora un candidato o un offerente o un'impresa collegata a un candidato o a un offerente abbia fornito consulenze, relazioni o altra documentazione tecnica o abbia </w:t>
            </w:r>
            <w:r>
              <w:rPr>
                <w:spacing w:val="-3"/>
                <w:sz w:val="24"/>
              </w:rPr>
              <w:t>altrimenti </w:t>
            </w:r>
            <w:r>
              <w:rPr>
                <w:sz w:val="24"/>
              </w:rPr>
              <w:t>partecipato alla preparazione della procedura di aggiudicazione dell'appalto, l'amministrazione aggiudicatrice adotti misure adeguate a garantire</w:t>
            </w:r>
          </w:p>
          <w:p>
            <w:pPr>
              <w:pStyle w:val="TableParagraph"/>
              <w:spacing w:line="274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che    la    concorrenza    non    sia    falsata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dalla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Relazione unica ex art. 99 D.lgs.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50/2016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756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partecipazione del candidato o dell'offerente stesso?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43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Qualora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alcun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possibile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garantire il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principio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parità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trattamento, è stata avviata la procedura di accertamento di non alterazione della concorrenza descritta al comma 2 dell’Art. 67 del D.lgs 50/2016 conseguente alla partecipazione del candidato o dell’offerente di cui al punto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precedente?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Relazione unica ex art. 99 D.lgs.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50/2016</w:t>
            </w:r>
          </w:p>
        </w:tc>
      </w:tr>
      <w:tr>
        <w:trPr>
          <w:trHeight w:val="1351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8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L'eventuale avviso di pre-informazione </w:t>
            </w:r>
            <w:r>
              <w:rPr>
                <w:spacing w:val="-3"/>
                <w:sz w:val="24"/>
              </w:rPr>
              <w:t>contiene </w:t>
            </w:r>
            <w:r>
              <w:rPr>
                <w:sz w:val="24"/>
              </w:rPr>
              <w:t>tutte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informazioni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richieste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gara di cui all'allegato XIV al D.lgs. 50/2016, parte I, lettera B, sezione B1?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22" w:val="left" w:leader="none"/>
              </w:tabs>
              <w:spacing w:line="240" w:lineRule="auto" w:before="228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Avviso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pre-informazione</w:t>
            </w:r>
          </w:p>
        </w:tc>
      </w:tr>
      <w:tr>
        <w:trPr>
          <w:trHeight w:val="3038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27" w:type="dxa"/>
          </w:tcPr>
          <w:p>
            <w:pPr>
              <w:pStyle w:val="TableParagraph"/>
              <w:spacing w:line="268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Il bando di gara: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141" w:val="left" w:leader="none"/>
              </w:tabs>
              <w:spacing w:line="240" w:lineRule="auto" w:before="0" w:after="0"/>
              <w:ind w:left="1140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 conforme al bando tipo ANAC </w:t>
            </w:r>
            <w:r>
              <w:rPr>
                <w:spacing w:val="-12"/>
                <w:sz w:val="24"/>
              </w:rPr>
              <w:t>e </w:t>
            </w:r>
            <w:r>
              <w:rPr>
                <w:sz w:val="24"/>
              </w:rPr>
              <w:t>contiene le informazioni di </w:t>
            </w:r>
            <w:r>
              <w:rPr>
                <w:spacing w:val="-6"/>
                <w:sz w:val="24"/>
              </w:rPr>
              <w:t>cui </w:t>
            </w:r>
            <w:r>
              <w:rPr>
                <w:sz w:val="24"/>
              </w:rPr>
              <w:t>all'allegato XIV al D.lgs. 50/2016, Parte I, lettera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C?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141" w:val="left" w:leader="none"/>
              </w:tabs>
              <w:spacing w:line="275" w:lineRule="exact" w:before="0" w:after="0"/>
              <w:ind w:left="1140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riporta il CIG e 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CUP?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141" w:val="left" w:leader="none"/>
              </w:tabs>
              <w:spacing w:line="276" w:lineRule="exact" w:before="2" w:after="0"/>
              <w:ind w:left="1140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stato pubblicato in conformità alle disposizioni in materia di redazione </w:t>
            </w:r>
            <w:r>
              <w:rPr>
                <w:spacing w:val="-11"/>
                <w:sz w:val="24"/>
              </w:rPr>
              <w:t>e </w:t>
            </w:r>
            <w:r>
              <w:rPr>
                <w:sz w:val="24"/>
              </w:rPr>
              <w:t>pubblicazione di bandi e avvisi di </w:t>
            </w:r>
            <w:r>
              <w:rPr>
                <w:spacing w:val="-6"/>
                <w:sz w:val="24"/>
              </w:rPr>
              <w:t>cui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articoli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73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50/2016 e, nel caso di affidamenti per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importi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22" w:val="left" w:leader="none"/>
              </w:tabs>
              <w:spacing w:line="240" w:lineRule="auto" w:before="0" w:after="0"/>
              <w:ind w:left="77" w:right="1205" w:firstLine="0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 </w:t>
            </w:r>
            <w:r>
              <w:rPr>
                <w:spacing w:val="-3"/>
                <w:sz w:val="24"/>
              </w:rPr>
              <w:t>allegati </w:t>
            </w:r>
            <w:r>
              <w:rPr>
                <w:sz w:val="24"/>
              </w:rPr>
              <w:t>(capitolato/Disciplinare 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gara)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CIG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CUP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Sito internet profilo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committente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22" w:val="left" w:leader="none"/>
              </w:tabs>
              <w:spacing w:line="240" w:lineRule="auto" w:before="0" w:after="0"/>
              <w:ind w:left="77" w:right="531" w:firstLine="0"/>
              <w:jc w:val="left"/>
              <w:rPr>
                <w:sz w:val="24"/>
              </w:rPr>
            </w:pPr>
            <w:r>
              <w:rPr>
                <w:sz w:val="24"/>
              </w:rPr>
              <w:t>Canali istituzionali del Ministero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delle infrastrutture e dei trasporti e dell’Osservatorio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22" w:val="left" w:leader="none"/>
              </w:tabs>
              <w:spacing w:line="274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GUUE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GURI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22" w:val="left" w:leader="none"/>
              </w:tabs>
              <w:spacing w:line="269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Quotidiani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nazionali</w:t>
            </w:r>
          </w:p>
        </w:tc>
      </w:tr>
    </w:tbl>
    <w:p>
      <w:pPr>
        <w:spacing w:after="0" w:line="269" w:lineRule="exact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4140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1140" w:right="58"/>
              <w:jc w:val="both"/>
              <w:rPr>
                <w:sz w:val="24"/>
              </w:rPr>
            </w:pPr>
            <w:r>
              <w:rPr>
                <w:sz w:val="24"/>
              </w:rPr>
              <w:t>inferiori alle soglie di rilevanza comunitaria, secondo le indicazioni dell’art. 36 del D.lgs. 50/2016?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141" w:val="left" w:leader="none"/>
              </w:tabs>
              <w:spacing w:line="240" w:lineRule="auto" w:before="0" w:after="0"/>
              <w:ind w:left="1140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indica in modo chiaro i requisiti </w:t>
            </w:r>
            <w:r>
              <w:rPr>
                <w:spacing w:val="-5"/>
                <w:sz w:val="24"/>
              </w:rPr>
              <w:t>che </w:t>
            </w:r>
            <w:r>
              <w:rPr>
                <w:sz w:val="24"/>
              </w:rPr>
              <w:t>gli operatori devono possedere </w:t>
            </w:r>
            <w:r>
              <w:rPr>
                <w:spacing w:val="-4"/>
                <w:sz w:val="24"/>
              </w:rPr>
              <w:t>per </w:t>
            </w:r>
            <w:r>
              <w:rPr>
                <w:sz w:val="24"/>
              </w:rPr>
              <w:t>partecipare alla gara e </w:t>
            </w:r>
            <w:r>
              <w:rPr>
                <w:spacing w:val="-3"/>
                <w:sz w:val="24"/>
              </w:rPr>
              <w:t>risultano </w:t>
            </w:r>
            <w:r>
              <w:rPr>
                <w:sz w:val="24"/>
              </w:rPr>
              <w:t>pertinenti e proporzionati </w:t>
            </w:r>
            <w:r>
              <w:rPr>
                <w:spacing w:val="-3"/>
                <w:sz w:val="24"/>
              </w:rPr>
              <w:t>rispetto </w:t>
            </w:r>
            <w:r>
              <w:rPr>
                <w:sz w:val="24"/>
              </w:rPr>
              <w:t>all'oggetto e all'importo del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contratto?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141" w:val="left" w:leader="none"/>
              </w:tabs>
              <w:spacing w:line="240" w:lineRule="auto" w:before="0" w:after="0"/>
              <w:ind w:left="1140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indica la motivazione in caso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mancata suddivisione dell’appalto in lotti funzionali e prestazionali, ex art. 51 D.lgs.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50/2016?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141" w:val="left" w:leader="none"/>
              </w:tabs>
              <w:spacing w:line="270" w:lineRule="atLeast" w:before="0" w:after="0"/>
              <w:ind w:left="1140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prevede, nei suoi allegati, il rispetto della normativa in materia </w:t>
            </w:r>
            <w:r>
              <w:rPr>
                <w:spacing w:val="-7"/>
                <w:sz w:val="24"/>
              </w:rPr>
              <w:t>di </w:t>
            </w:r>
            <w:r>
              <w:rPr>
                <w:sz w:val="24"/>
              </w:rPr>
              <w:t>trattamento dei dati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personali?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22" w:val="left" w:leader="none"/>
              </w:tabs>
              <w:spacing w:line="265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Sistema SIMOG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Anac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Affidamento di lavori, servizi e forniture</w:t>
            </w:r>
          </w:p>
        </w:tc>
        <w:tc>
          <w:tcPr>
            <w:tcW w:w="46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sottosoglia (fino al 30 giugno 2023)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lavori fino a 150.000 euro e di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servizi e forniture fino a 139.000 euro</w:t>
            </w:r>
            <w:r>
              <w:rPr>
                <w:sz w:val="24"/>
              </w:rPr>
              <w:t>: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46" w:hRule="atLeast"/>
        </w:trPr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spacing w:before="176"/>
              <w:ind w:left="24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27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a) è stata utilizzata la procedura prevista dall’art. 1, comma 2, lett. a) del D.L. n.76/2020, convertito con </w:t>
            </w:r>
            <w:r>
              <w:rPr>
                <w:spacing w:val="-3"/>
                <w:sz w:val="24"/>
              </w:rPr>
              <w:t>modificazioni </w:t>
            </w:r>
            <w:r>
              <w:rPr>
                <w:sz w:val="24"/>
              </w:rPr>
              <w:t>dalla Legge n. 120/2020, così come modificata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dall’art.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51,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comma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1,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del</w:t>
            </w:r>
          </w:p>
          <w:p>
            <w:pPr>
              <w:pStyle w:val="TableParagraph"/>
              <w:spacing w:line="274" w:lineRule="exact" w:before="5"/>
              <w:ind w:left="792" w:right="56"/>
              <w:jc w:val="both"/>
              <w:rPr>
                <w:sz w:val="24"/>
              </w:rPr>
            </w:pPr>
            <w:r>
              <w:rPr>
                <w:sz w:val="24"/>
              </w:rPr>
              <w:t>D.L. n. 77/2021, convertito </w:t>
            </w:r>
            <w:r>
              <w:rPr>
                <w:spacing w:val="-5"/>
                <w:sz w:val="24"/>
              </w:rPr>
              <w:t>con </w:t>
            </w:r>
            <w:r>
              <w:rPr>
                <w:sz w:val="24"/>
              </w:rPr>
              <w:t>modificazioni dalla Legge 108/2021,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5"/>
                <w:sz w:val="24"/>
              </w:rPr>
              <w:t>che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19" w:val="left" w:leader="none"/>
              </w:tabs>
              <w:spacing w:line="240" w:lineRule="auto" w:before="37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2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469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6"/>
              <w:jc w:val="both"/>
              <w:rPr>
                <w:sz w:val="24"/>
              </w:rPr>
            </w:pPr>
            <w:r>
              <w:rPr>
                <w:sz w:val="24"/>
              </w:rPr>
              <w:t>consente, l</w:t>
            </w:r>
            <w:r>
              <w:rPr>
                <w:b/>
                <w:sz w:val="24"/>
              </w:rPr>
              <w:t>’affidamento diretto </w:t>
            </w:r>
            <w:r>
              <w:rPr>
                <w:sz w:val="24"/>
              </w:rPr>
              <w:t>dei </w:t>
            </w:r>
            <w:r>
              <w:rPr>
                <w:b/>
                <w:sz w:val="24"/>
              </w:rPr>
              <w:t>lavori di importo fino ai 150.000 euro</w:t>
            </w:r>
            <w:r>
              <w:rPr>
                <w:b/>
                <w:spacing w:val="-27"/>
                <w:sz w:val="24"/>
              </w:rPr>
              <w:t> </w:t>
            </w:r>
            <w:r>
              <w:rPr>
                <w:spacing w:val="-11"/>
                <w:sz w:val="24"/>
              </w:rPr>
              <w:t>e </w:t>
            </w:r>
            <w:r>
              <w:rPr>
                <w:sz w:val="24"/>
              </w:rPr>
              <w:t>dei </w:t>
            </w:r>
            <w:r>
              <w:rPr>
                <w:b/>
                <w:sz w:val="24"/>
              </w:rPr>
              <w:t>servizi e forniture</w:t>
            </w:r>
            <w:r>
              <w:rPr>
                <w:sz w:val="24"/>
              </w:rPr>
              <w:t>, ivi compresi i servizi di ingegneria e architettura e l’attività di progettazione, </w:t>
            </w:r>
            <w:r>
              <w:rPr>
                <w:b/>
                <w:sz w:val="24"/>
              </w:rPr>
              <w:t>di importo fino a 139.000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euro</w:t>
            </w:r>
            <w:r>
              <w:rPr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</w:t>
            </w:r>
            <w:r>
              <w:rPr>
                <w:spacing w:val="-3"/>
                <w:sz w:val="24"/>
              </w:rPr>
              <w:t>proceduto </w:t>
            </w:r>
            <w:r>
              <w:rPr>
                <w:sz w:val="24"/>
              </w:rPr>
              <w:t>all’</w:t>
            </w:r>
            <w:r>
              <w:rPr>
                <w:b/>
                <w:sz w:val="24"/>
              </w:rPr>
              <w:t>affidamento diretto</w:t>
            </w:r>
            <w:r>
              <w:rPr>
                <w:sz w:val="24"/>
              </w:rPr>
              <w:t>, anche senza consultazione di più operatori </w:t>
            </w:r>
            <w:r>
              <w:rPr>
                <w:spacing w:val="-3"/>
                <w:sz w:val="24"/>
              </w:rPr>
              <w:t>economici, </w:t>
            </w:r>
            <w:r>
              <w:rPr>
                <w:sz w:val="24"/>
              </w:rPr>
              <w:t>nel rispetto dei principi di economicità, efficacia, tempestività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correttezza?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93" w:val="left" w:leader="none"/>
              </w:tabs>
              <w:spacing w:line="240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la determina a contrarre (o altro atto equivalente) è stata adottata entro il </w:t>
            </w:r>
            <w:r>
              <w:rPr>
                <w:spacing w:val="-7"/>
                <w:sz w:val="24"/>
              </w:rPr>
              <w:t>30 </w:t>
            </w:r>
            <w:r>
              <w:rPr>
                <w:sz w:val="24"/>
              </w:rPr>
              <w:t>giugno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2023?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93" w:val="left" w:leader="none"/>
              </w:tabs>
              <w:spacing w:line="270" w:lineRule="atLeast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fatto ricorso al MEPA, conformemente a quanto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3"/>
                <w:sz w:val="24"/>
              </w:rPr>
              <w:t>previsto </w:t>
            </w:r>
            <w:r>
              <w:rPr>
                <w:sz w:val="24"/>
              </w:rPr>
              <w:t>dalla normativa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riferimento?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4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servizi e forniture (ivi compresi i servizi di ingegneria e architettura e l’attività di progettazione) per importi pari o superiori a 139.000 euro e fino alle soglie di cui all'articolo 35 del D.lgs. 50/2016 (fino al 30 giugno 2023):</w:t>
            </w:r>
          </w:p>
          <w:p>
            <w:pPr>
              <w:pStyle w:val="TableParagraph"/>
              <w:spacing w:line="270" w:lineRule="atLeast" w:before="148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a) è stata utilizzata la procedura prevista dall’art. 1, comma 2, lett. b) del D.L n. 76/2020, convertito con modificazioni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9" w:val="left" w:leader="none"/>
              </w:tabs>
              <w:spacing w:line="240" w:lineRule="auto" w:before="0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Sito istituzionale della Stazione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appaltante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717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dalla   Legge   n.   120/2020,   così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come</w:t>
            </w:r>
          </w:p>
          <w:p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modificata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dall’art.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51,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comma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1,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del</w:t>
            </w:r>
          </w:p>
          <w:p>
            <w:pPr>
              <w:pStyle w:val="TableParagraph"/>
              <w:ind w:left="792" w:right="55"/>
              <w:jc w:val="both"/>
              <w:rPr>
                <w:sz w:val="24"/>
              </w:rPr>
            </w:pPr>
            <w:r>
              <w:rPr>
                <w:sz w:val="24"/>
              </w:rPr>
              <w:t>D.L. n. 77/2021, convertito con modificazioni dalla Legge 108/2021, che consente, fino al 30 giugno 2023, </w:t>
            </w:r>
            <w:r>
              <w:rPr>
                <w:b/>
                <w:sz w:val="24"/>
              </w:rPr>
              <w:t>la procedura negoziata, senza bando</w:t>
            </w:r>
            <w:r>
              <w:rPr>
                <w:sz w:val="24"/>
              </w:rPr>
              <w:t>, di cui all’articolo 63 del D.lgs. n. 50/2016, previa consultazione di </w:t>
            </w:r>
            <w:r>
              <w:rPr>
                <w:b/>
                <w:sz w:val="24"/>
              </w:rPr>
              <w:t>almeno cinque operatori economici</w:t>
            </w:r>
            <w:r>
              <w:rPr>
                <w:sz w:val="24"/>
              </w:rPr>
              <w:t>, ove esistenti?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3" w:val="left" w:leader="none"/>
              </w:tabs>
              <w:spacing w:line="240" w:lineRule="auto" w:before="1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indetto </w:t>
            </w:r>
            <w:r>
              <w:rPr>
                <w:spacing w:val="-6"/>
                <w:sz w:val="24"/>
              </w:rPr>
              <w:t>la </w:t>
            </w:r>
            <w:r>
              <w:rPr>
                <w:sz w:val="24"/>
              </w:rPr>
              <w:t>procedura di cui al precedente punto </w:t>
            </w:r>
            <w:r>
              <w:rPr>
                <w:spacing w:val="-7"/>
                <w:sz w:val="24"/>
              </w:rPr>
              <w:t>a) </w:t>
            </w:r>
            <w:r>
              <w:rPr>
                <w:sz w:val="24"/>
              </w:rPr>
              <w:t>nel rispetto di un criterio di </w:t>
            </w:r>
            <w:r>
              <w:rPr>
                <w:spacing w:val="-3"/>
                <w:sz w:val="24"/>
              </w:rPr>
              <w:t>rotazione </w:t>
            </w:r>
            <w:r>
              <w:rPr>
                <w:sz w:val="24"/>
              </w:rPr>
              <w:t>degli inviti, che tenga conto anche di una diversa dislocazione territoriale delle imprese invitate, individuati in base ad indagini di mercato o tramite elenchi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operatori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economici?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3" w:val="left" w:leader="none"/>
              </w:tabs>
              <w:spacing w:line="240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la determina a contrarre (o altro atto equivalente) è stata adottata entro il </w:t>
            </w:r>
            <w:r>
              <w:rPr>
                <w:spacing w:val="-7"/>
                <w:sz w:val="24"/>
              </w:rPr>
              <w:t>30 </w:t>
            </w:r>
            <w:r>
              <w:rPr>
                <w:sz w:val="24"/>
              </w:rPr>
              <w:t>giugno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3" w:val="left" w:leader="none"/>
              </w:tabs>
              <w:spacing w:line="240" w:lineRule="auto" w:before="1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fatto ricorso al MEPA, conformemente a quanto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3"/>
                <w:sz w:val="24"/>
              </w:rPr>
              <w:t>previsto </w:t>
            </w:r>
            <w:r>
              <w:rPr>
                <w:sz w:val="24"/>
              </w:rPr>
              <w:t>dalla normativa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riferimento?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3" w:val="left" w:leader="none"/>
              </w:tabs>
              <w:spacing w:line="270" w:lineRule="atLeast" w:before="0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proceduto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dare </w:t>
            </w:r>
            <w:r>
              <w:rPr>
                <w:sz w:val="24"/>
              </w:rPr>
              <w:t>evidenza dell'avvio e dei risultati </w:t>
            </w:r>
            <w:r>
              <w:rPr>
                <w:spacing w:val="-4"/>
                <w:sz w:val="24"/>
              </w:rPr>
              <w:t>della </w:t>
            </w:r>
            <w:r>
              <w:rPr>
                <w:sz w:val="24"/>
              </w:rPr>
              <w:t>procedura negoziata di cui alla lettera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a)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73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60"/>
              <w:jc w:val="both"/>
              <w:rPr>
                <w:sz w:val="24"/>
              </w:rPr>
            </w:pPr>
            <w:r>
              <w:rPr>
                <w:sz w:val="24"/>
              </w:rPr>
              <w:t>tramite pubblicazione di un avviso sul proprio sito internet istituzionale?</w:t>
            </w:r>
          </w:p>
          <w:p>
            <w:pPr>
              <w:pStyle w:val="TableParagraph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f) l'avviso sui risultati della procedura di affidamento contiene anche l'indicazione dei soggetti invitati?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91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lavori di importo pari o superiore a 150.000 euro e fino a 1.000.000 di euro e per importi pari o superiori a 1.000.000 di euro e fino alle soglie di cui all'articolo 35 del D.lgs. 50/2016 (fino al 30 giugno 2023):</w:t>
            </w:r>
          </w:p>
          <w:p>
            <w:pPr>
              <w:pStyle w:val="TableParagraph"/>
              <w:spacing w:before="15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a) è stata utilizzata la procedura prevista dall’art. 1, comma 2, lett. b) del D.L n. 76/2020, convertito con </w:t>
            </w:r>
            <w:r>
              <w:rPr>
                <w:spacing w:val="-3"/>
                <w:sz w:val="24"/>
              </w:rPr>
              <w:t>modificazioni </w:t>
            </w:r>
            <w:r>
              <w:rPr>
                <w:sz w:val="24"/>
              </w:rPr>
              <w:t>dalla Legge n. 120/2020, così come modificata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dall’art.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51,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comma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1,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del</w:t>
            </w:r>
          </w:p>
          <w:p>
            <w:pPr>
              <w:pStyle w:val="TableParagraph"/>
              <w:ind w:left="792" w:right="5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D.L. n. 77/2021, convertito con modificazioni dalla Legge 108/2021, </w:t>
            </w:r>
            <w:r>
              <w:rPr>
                <w:spacing w:val="-6"/>
                <w:sz w:val="24"/>
              </w:rPr>
              <w:t>che </w:t>
            </w:r>
            <w:r>
              <w:rPr>
                <w:sz w:val="24"/>
              </w:rPr>
              <w:t>consente, fino al 30 giugno 2023, </w:t>
            </w:r>
            <w:r>
              <w:rPr>
                <w:b/>
                <w:spacing w:val="-6"/>
                <w:sz w:val="24"/>
              </w:rPr>
              <w:t>la </w:t>
            </w:r>
            <w:r>
              <w:rPr>
                <w:b/>
                <w:sz w:val="24"/>
              </w:rPr>
              <w:t>procedura negoziata, senza bando</w:t>
            </w:r>
            <w:r>
              <w:rPr>
                <w:sz w:val="24"/>
              </w:rPr>
              <w:t>, di cui all’articolo 63 del D.lgs. n. 50/2016, previa consultazione di </w:t>
            </w:r>
            <w:r>
              <w:rPr>
                <w:b/>
                <w:sz w:val="24"/>
              </w:rPr>
              <w:t>almeno cinque operatori economici</w:t>
            </w:r>
            <w:r>
              <w:rPr>
                <w:sz w:val="24"/>
              </w:rPr>
              <w:t>, ove esistenti, di </w:t>
            </w:r>
            <w:r>
              <w:rPr>
                <w:b/>
                <w:sz w:val="24"/>
              </w:rPr>
              <w:t>lavori  </w:t>
            </w:r>
            <w:r>
              <w:rPr>
                <w:sz w:val="24"/>
              </w:rPr>
              <w:t>di  importo  </w:t>
            </w:r>
            <w:r>
              <w:rPr>
                <w:b/>
                <w:sz w:val="24"/>
              </w:rPr>
              <w:t>pari  o  superiore 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</w:p>
          <w:p>
            <w:pPr>
              <w:pStyle w:val="TableParagraph"/>
              <w:spacing w:line="270" w:lineRule="atLeast" w:before="1"/>
              <w:ind w:left="792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150.000 euro e inferiore a 1.000.000 </w:t>
            </w:r>
            <w:r>
              <w:rPr>
                <w:b/>
                <w:spacing w:val="-6"/>
                <w:sz w:val="24"/>
              </w:rPr>
              <w:t>di </w:t>
            </w:r>
            <w:r>
              <w:rPr>
                <w:b/>
                <w:sz w:val="24"/>
              </w:rPr>
              <w:t>euro</w:t>
            </w:r>
            <w:r>
              <w:rPr>
                <w:sz w:val="24"/>
              </w:rPr>
              <w:t>, ovvero di  almeno  </w:t>
            </w:r>
            <w:r>
              <w:rPr>
                <w:b/>
                <w:sz w:val="24"/>
              </w:rPr>
              <w:t>dieci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operatori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9" w:val="left" w:leader="none"/>
              </w:tabs>
              <w:spacing w:line="240" w:lineRule="auto" w:before="0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Sito istituzionale della Stazione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appaltante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690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9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per </w:t>
            </w:r>
            <w:r>
              <w:rPr>
                <w:b/>
                <w:sz w:val="24"/>
              </w:rPr>
              <w:t>lavori </w:t>
            </w:r>
            <w:r>
              <w:rPr>
                <w:sz w:val="24"/>
              </w:rPr>
              <w:t>di importo </w:t>
            </w:r>
            <w:r>
              <w:rPr>
                <w:b/>
                <w:sz w:val="24"/>
              </w:rPr>
              <w:t>pari o superiore a</w:t>
            </w:r>
          </w:p>
          <w:p>
            <w:pPr>
              <w:pStyle w:val="TableParagraph"/>
              <w:ind w:left="792"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1.000.000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euro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fino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soglie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cui all'articolo 35 </w:t>
            </w:r>
            <w:r>
              <w:rPr>
                <w:sz w:val="24"/>
              </w:rPr>
              <w:t>del D.lgs. n. 50/2016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indetto </w:t>
            </w:r>
            <w:r>
              <w:rPr>
                <w:spacing w:val="-6"/>
                <w:sz w:val="24"/>
              </w:rPr>
              <w:t>la </w:t>
            </w:r>
            <w:r>
              <w:rPr>
                <w:sz w:val="24"/>
              </w:rPr>
              <w:t>procedura di cui al precedente punto a) nel rispetto di un criterio di </w:t>
            </w:r>
            <w:r>
              <w:rPr>
                <w:spacing w:val="-3"/>
                <w:sz w:val="24"/>
              </w:rPr>
              <w:t>rotazione </w:t>
            </w:r>
            <w:r>
              <w:rPr>
                <w:sz w:val="24"/>
              </w:rPr>
              <w:t>degli inviti, che tenga conto anche di una diversa dislocazione territoriale delle imprese invitate, individuati in base ad indagini di mercato o tramite elenchi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operatori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economici?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93" w:val="left" w:leader="none"/>
              </w:tabs>
              <w:spacing w:line="240" w:lineRule="auto" w:before="1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la determina a contrarre (o altro atto equivalente) è stata adottata entro il </w:t>
            </w:r>
            <w:r>
              <w:rPr>
                <w:spacing w:val="-7"/>
                <w:sz w:val="24"/>
              </w:rPr>
              <w:t>30 </w:t>
            </w:r>
            <w:r>
              <w:rPr>
                <w:sz w:val="24"/>
              </w:rPr>
              <w:t>giugno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fatto ricorso al MEPA, conformemente a quanto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3"/>
                <w:sz w:val="24"/>
              </w:rPr>
              <w:t>previsto </w:t>
            </w:r>
            <w:r>
              <w:rPr>
                <w:sz w:val="24"/>
              </w:rPr>
              <w:t>dalla normativa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riferimento?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proceduto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dare </w:t>
            </w:r>
            <w:r>
              <w:rPr>
                <w:sz w:val="24"/>
              </w:rPr>
              <w:t>evidenza dell'avvio e dei risultati </w:t>
            </w:r>
            <w:r>
              <w:rPr>
                <w:spacing w:val="-4"/>
                <w:sz w:val="24"/>
              </w:rPr>
              <w:t>della </w:t>
            </w:r>
            <w:r>
              <w:rPr>
                <w:sz w:val="24"/>
              </w:rPr>
              <w:t>procedura negoziata di cui alla lettera a) tramite pubblicazione di un avviso sul proprio sito internet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istituzionale?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93" w:val="left" w:leader="none"/>
              </w:tabs>
              <w:spacing w:line="270" w:lineRule="atLeast" w:before="1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l'avviso sui risultati della procedura di affidamento contiene anche l'indicazione dei soggetti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invitati?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7112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6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Per gli affidamenti di importo inferiore a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778" w:val="left" w:leader="none"/>
              </w:tabs>
              <w:spacing w:line="259" w:lineRule="auto" w:before="21" w:after="0"/>
              <w:ind w:left="71" w:right="6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euro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ex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36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comma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lett.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D.lgs. 50/2016 (a partire dal 1 luglio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2023)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2"/>
                <w:numId w:val="56"/>
              </w:numPr>
              <w:tabs>
                <w:tab w:pos="793" w:val="left" w:leader="none"/>
              </w:tabs>
              <w:spacing w:line="259" w:lineRule="auto" w:before="161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la determina a contrarre o atto equivalente, contiene in </w:t>
            </w:r>
            <w:r>
              <w:rPr>
                <w:spacing w:val="-4"/>
                <w:sz w:val="24"/>
              </w:rPr>
              <w:t>modo </w:t>
            </w:r>
            <w:r>
              <w:rPr>
                <w:sz w:val="24"/>
              </w:rPr>
              <w:t>semplificato, l’oggetto dell’affidamento, l’importo, il fornitore, le ragioni della scelta del fornitore, il possesso dei requisiti di carattere generale, nonché il possesso dei requisiti </w:t>
            </w:r>
            <w:r>
              <w:rPr>
                <w:spacing w:val="-3"/>
                <w:sz w:val="24"/>
              </w:rPr>
              <w:t>tecnico- </w:t>
            </w:r>
            <w:r>
              <w:rPr>
                <w:sz w:val="24"/>
              </w:rPr>
              <w:t>professionali, ove richiesti e, contiene inoltre il procedimento applicato per la selezione dei fornitori e le informazioni sul possesso dei requisiti di capacità economica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finanziaria?</w:t>
            </w:r>
          </w:p>
          <w:p>
            <w:pPr>
              <w:pStyle w:val="TableParagraph"/>
              <w:numPr>
                <w:ilvl w:val="2"/>
                <w:numId w:val="56"/>
              </w:numPr>
              <w:tabs>
                <w:tab w:pos="793" w:val="left" w:leader="none"/>
                <w:tab w:pos="2320" w:val="left" w:leader="none"/>
                <w:tab w:pos="4132" w:val="left" w:leader="none"/>
              </w:tabs>
              <w:spacing w:line="240" w:lineRule="auto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proceduto mediante</w:t>
              <w:tab/>
              <w:t>affidamento</w:t>
              <w:tab/>
            </w:r>
            <w:r>
              <w:rPr>
                <w:spacing w:val="-4"/>
                <w:sz w:val="24"/>
              </w:rPr>
              <w:t>diretto </w:t>
            </w:r>
            <w:r>
              <w:rPr>
                <w:sz w:val="24"/>
              </w:rPr>
              <w:t>adeguatamente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motivato?</w:t>
            </w:r>
          </w:p>
          <w:p>
            <w:pPr>
              <w:pStyle w:val="TableParagraph"/>
              <w:numPr>
                <w:ilvl w:val="2"/>
                <w:numId w:val="56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l’affidamento è avvenuto in conformità alle disposizioni del regolamento </w:t>
            </w:r>
            <w:r>
              <w:rPr>
                <w:spacing w:val="-3"/>
                <w:sz w:val="24"/>
              </w:rPr>
              <w:t>interno, </w:t>
            </w:r>
            <w:r>
              <w:rPr>
                <w:sz w:val="24"/>
              </w:rPr>
              <w:t>qualora adottato, della stazione appaltante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affidamenti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sotto-soglia</w:t>
            </w:r>
          </w:p>
          <w:p>
            <w:pPr>
              <w:pStyle w:val="TableParagraph"/>
              <w:spacing w:line="270" w:lineRule="atLeast"/>
              <w:ind w:left="792" w:right="61"/>
              <w:jc w:val="both"/>
              <w:rPr>
                <w:sz w:val="24"/>
              </w:rPr>
            </w:pPr>
            <w:r>
              <w:rPr>
                <w:sz w:val="24"/>
              </w:rPr>
              <w:t>semplificati, ove adottato coerentemente alla normativa vigente?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9" w:val="left" w:leader="none"/>
              </w:tabs>
              <w:spacing w:line="240" w:lineRule="auto" w:before="0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allegati/ODA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Linee guida ANAC n. 4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5520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fatto ricorso al MEPA, conformemente a quanto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3"/>
                <w:sz w:val="24"/>
              </w:rPr>
              <w:t>previsto </w:t>
            </w:r>
            <w:r>
              <w:rPr>
                <w:sz w:val="24"/>
              </w:rPr>
              <w:t>dalla normativa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riferimento?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l’affidamento è avvenuto nel rispetto </w:t>
            </w:r>
            <w:r>
              <w:rPr>
                <w:spacing w:val="-5"/>
                <w:sz w:val="24"/>
              </w:rPr>
              <w:t>dei </w:t>
            </w:r>
            <w:r>
              <w:rPr>
                <w:sz w:val="24"/>
              </w:rPr>
              <w:t>principi di economicità, efficacia, tempestività, correttezza, </w:t>
            </w:r>
            <w:r>
              <w:rPr>
                <w:spacing w:val="-3"/>
                <w:sz w:val="24"/>
              </w:rPr>
              <w:t>libera </w:t>
            </w:r>
            <w:r>
              <w:rPr>
                <w:sz w:val="24"/>
              </w:rPr>
              <w:t>concorrenza,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discriminazione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parità di trattamento, trasparenza e pubblicità, proporzionalità, rotazione, nonché dei criteri di sostenibilità energetica ed ambientale?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793" w:val="left" w:leader="none"/>
              </w:tabs>
              <w:spacing w:line="270" w:lineRule="atLeast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l’Amministrazione ha proceduto all’adozione di adeguate misure di prevenzione e risoluzione dei conflitti </w:t>
            </w:r>
            <w:r>
              <w:rPr>
                <w:spacing w:val="-7"/>
                <w:sz w:val="24"/>
              </w:rPr>
              <w:t>di </w:t>
            </w:r>
            <w:r>
              <w:rPr>
                <w:sz w:val="24"/>
              </w:rPr>
              <w:t>interesse, in conformità con le previsioni del Piano Nazionale Anticorruzione elaborato dall’ANAC, unitamente ai relativi aggiornamenti, e dei </w:t>
            </w:r>
            <w:r>
              <w:rPr>
                <w:spacing w:val="-3"/>
                <w:sz w:val="24"/>
              </w:rPr>
              <w:t>Piani </w:t>
            </w:r>
            <w:r>
              <w:rPr>
                <w:sz w:val="24"/>
              </w:rPr>
              <w:t>Triennali per la prevenzione della corruzione e della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trasparenza?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8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Per procedure di affidamento di servizi e forniture di importo pari o superiore a 40.000 euro ed inferiori alla soglia di cui all’articolo 35 del D.lgs. 50/2016, nonché per affidamenti di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importo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pari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superiore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40.000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euro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</w:p>
          <w:p>
            <w:pPr>
              <w:pStyle w:val="TableParagraph"/>
              <w:spacing w:line="274" w:lineRule="exact"/>
              <w:ind w:left="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inferiore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150.000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euro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lavori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ex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art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36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9" w:val="left" w:leader="none"/>
              </w:tabs>
              <w:spacing w:line="240" w:lineRule="auto" w:before="0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22" w:val="left" w:leader="none"/>
              </w:tabs>
              <w:spacing w:line="240" w:lineRule="auto" w:before="0" w:after="0"/>
              <w:ind w:left="77" w:right="212" w:firstLine="0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 allegati/Lettera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 invito/RDO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Linee guida ANAC n. 4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Sito istituzionale della Stazione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appaltante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7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-7"/>
              <w:rPr>
                <w:b/>
                <w:sz w:val="24"/>
              </w:rPr>
            </w:pPr>
            <w:r>
              <w:rPr>
                <w:b/>
                <w:sz w:val="24"/>
              </w:rPr>
              <w:t>comma 2 lettera b del D.lgs. 50/2016 (a partire dal 1 luglio 2023):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793" w:val="left" w:leader="none"/>
              </w:tabs>
              <w:spacing w:line="240" w:lineRule="auto" w:before="150" w:after="0"/>
              <w:ind w:left="792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preventivamente effettuata un’indagine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mercato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consultazione di elenchi per la selezione di operatori economici da invitare al confronto competitivo?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l’avviso, relativo all’indagine di </w:t>
            </w:r>
            <w:r>
              <w:rPr>
                <w:spacing w:val="-3"/>
                <w:sz w:val="24"/>
              </w:rPr>
              <w:t>mercato, </w:t>
            </w:r>
            <w:r>
              <w:rPr>
                <w:sz w:val="24"/>
              </w:rPr>
              <w:t>indicante il valore, gli elementi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essenziali del contratto e i requisiti di idoneità </w:t>
            </w:r>
            <w:r>
              <w:rPr>
                <w:spacing w:val="-13"/>
                <w:sz w:val="24"/>
              </w:rPr>
              <w:t>e </w:t>
            </w:r>
            <w:r>
              <w:rPr>
                <w:sz w:val="24"/>
              </w:rPr>
              <w:t>capacità, relativo all’indagine di mercato è stato pubblicato per almeno 15 giorni (minimo 5 giorni previa motivazione) (Linee Guida n.4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ANAC)?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indica </w:t>
            </w:r>
            <w:r>
              <w:rPr>
                <w:spacing w:val="-4"/>
                <w:sz w:val="24"/>
              </w:rPr>
              <w:t>nella </w:t>
            </w:r>
            <w:r>
              <w:rPr>
                <w:sz w:val="24"/>
              </w:rPr>
              <w:t>determina a contrarre o nell’atto equivalente il procedimento applicato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per la selezione dei fornitori, nonché una adeguata motivazione in merito </w:t>
            </w:r>
            <w:r>
              <w:rPr>
                <w:spacing w:val="-4"/>
                <w:sz w:val="24"/>
              </w:rPr>
              <w:t>alla </w:t>
            </w:r>
            <w:r>
              <w:rPr>
                <w:sz w:val="24"/>
              </w:rPr>
              <w:t>scelta della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procedura?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793" w:val="left" w:leader="none"/>
              </w:tabs>
              <w:spacing w:line="240" w:lineRule="auto" w:before="1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l‘invito alla presentazione delle offerte contiene gli elementi essenziali </w:t>
            </w:r>
            <w:r>
              <w:rPr>
                <w:spacing w:val="-5"/>
                <w:sz w:val="24"/>
              </w:rPr>
              <w:t>che </w:t>
            </w:r>
            <w:r>
              <w:rPr>
                <w:sz w:val="24"/>
              </w:rPr>
              <w:t>consentono alle imprese di formulare un’offerta informata e dunque seria (a titolo esemplificativo, oggetto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</w:p>
          <w:p>
            <w:pPr>
              <w:pStyle w:val="TableParagraph"/>
              <w:spacing w:line="266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prestazione, requisiti generali, requisiti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745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economico-finanziari, termine per la presentazione delle offerte, criterio di aggiudicazione prescelto, etc.)?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sono stati previamente consultati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almeno</w:t>
            </w:r>
          </w:p>
          <w:p>
            <w:pPr>
              <w:pStyle w:val="TableParagraph"/>
              <w:ind w:left="792" w:right="59"/>
              <w:jc w:val="both"/>
              <w:rPr>
                <w:sz w:val="24"/>
              </w:rPr>
            </w:pPr>
            <w:r>
              <w:rPr>
                <w:sz w:val="24"/>
              </w:rPr>
              <w:t>5 operatori economici (sussistendo un tale numero di soggetti idonei), nel rispetto del criterio di rotazione?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3" w:val="left" w:leader="none"/>
              </w:tabs>
              <w:spacing w:line="240" w:lineRule="auto" w:before="0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proceduto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3"/>
                <w:sz w:val="24"/>
              </w:rPr>
              <w:t>dare </w:t>
            </w:r>
            <w:r>
              <w:rPr>
                <w:sz w:val="24"/>
              </w:rPr>
              <w:t>evidenza dei risultati della </w:t>
            </w:r>
            <w:r>
              <w:rPr>
                <w:spacing w:val="-3"/>
                <w:sz w:val="24"/>
              </w:rPr>
              <w:t>procedura </w:t>
            </w:r>
            <w:r>
              <w:rPr>
                <w:sz w:val="24"/>
              </w:rPr>
              <w:t>tramite pubblicazione di un avviso </w:t>
            </w:r>
            <w:r>
              <w:rPr>
                <w:spacing w:val="-4"/>
                <w:sz w:val="24"/>
              </w:rPr>
              <w:t>sul </w:t>
            </w:r>
            <w:r>
              <w:rPr>
                <w:sz w:val="24"/>
              </w:rPr>
              <w:t>proprio sito internet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istituzionale?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l’Avviso sui risultati della procedura di affidamento contiene anche l’indicazione dei soggetti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invitati?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fatto ricorso al MEPA, conformemente a quanto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3"/>
                <w:sz w:val="24"/>
              </w:rPr>
              <w:t>previsto </w:t>
            </w:r>
            <w:r>
              <w:rPr>
                <w:sz w:val="24"/>
              </w:rPr>
              <w:t>dalla normativa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riferimento?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l’affidamento è avvenuto nel rispetto </w:t>
            </w:r>
            <w:r>
              <w:rPr>
                <w:spacing w:val="-5"/>
                <w:sz w:val="24"/>
              </w:rPr>
              <w:t>dei </w:t>
            </w:r>
            <w:r>
              <w:rPr>
                <w:sz w:val="24"/>
              </w:rPr>
              <w:t>principi di economicità, efficacia, tempestività, correttezza, </w:t>
            </w:r>
            <w:r>
              <w:rPr>
                <w:spacing w:val="-3"/>
                <w:sz w:val="24"/>
              </w:rPr>
              <w:t>libera </w:t>
            </w:r>
            <w:r>
              <w:rPr>
                <w:sz w:val="24"/>
              </w:rPr>
              <w:t>concorrenza,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discriminazione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parità di trattamento, trasparenza e pubblicità, proporzionalità, rotazione, nonché dei criteri di sostenibilità energetica ed ambientale?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3" w:val="left" w:leader="none"/>
              </w:tabs>
              <w:spacing w:line="270" w:lineRule="atLeast" w:before="0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l’Amministrazione ha </w:t>
            </w:r>
            <w:r>
              <w:rPr>
                <w:spacing w:val="-3"/>
                <w:sz w:val="24"/>
              </w:rPr>
              <w:t>proceduto </w:t>
            </w:r>
            <w:r>
              <w:rPr>
                <w:sz w:val="24"/>
              </w:rPr>
              <w:t>all’adozione di adeguate misure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7"/>
              <w:jc w:val="both"/>
              <w:rPr>
                <w:sz w:val="24"/>
              </w:rPr>
            </w:pPr>
            <w:r>
              <w:rPr>
                <w:sz w:val="24"/>
              </w:rPr>
              <w:t>prevenzione e risoluzione dei conflitti di interesse, in conformità con le previsioni del Piano Nazionale Anticorruzione elaborato dall’ANAC, unitamente ai relativi aggiornamenti, e dei Piani</w:t>
            </w:r>
          </w:p>
          <w:p>
            <w:pPr>
              <w:pStyle w:val="TableParagraph"/>
              <w:spacing w:line="270" w:lineRule="atLeast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Triennali per la prevenzione della corruzione e della trasparenza?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lavori di importo pari o superiore a 150.000 euro e fino a 350.000 euro, per importi pari o superiori a 350.000 euro e fino a 1.000.000 di euro, ex art. 36 comma 2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z w:val="24"/>
              </w:rPr>
              <w:t>lettere c e c bis del D.lgs. 50/2016 (a partire dal 1 luglio 2023):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793" w:val="left" w:leader="none"/>
              </w:tabs>
              <w:spacing w:line="259" w:lineRule="auto" w:before="147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utilizzata la procedura prevista dall’art. </w:t>
            </w:r>
            <w:r>
              <w:rPr>
                <w:b/>
                <w:sz w:val="24"/>
              </w:rPr>
              <w:t>36 </w:t>
            </w:r>
            <w:r>
              <w:rPr>
                <w:sz w:val="24"/>
              </w:rPr>
              <w:t>che consente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3"/>
                <w:sz w:val="24"/>
              </w:rPr>
              <w:t>procedura </w:t>
            </w:r>
            <w:r>
              <w:rPr>
                <w:b/>
                <w:sz w:val="24"/>
              </w:rPr>
              <w:t>negoziata, senza bando</w:t>
            </w:r>
            <w:r>
              <w:rPr>
                <w:sz w:val="24"/>
              </w:rPr>
              <w:t>, di </w:t>
            </w:r>
            <w:r>
              <w:rPr>
                <w:spacing w:val="-5"/>
                <w:sz w:val="24"/>
              </w:rPr>
              <w:t>cui </w:t>
            </w:r>
            <w:r>
              <w:rPr>
                <w:sz w:val="24"/>
              </w:rPr>
              <w:t>all’articolo 63 del D.lgs. n. 50/2016, previa consultazione del numero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operatori economici previsti al comma </w:t>
            </w:r>
            <w:r>
              <w:rPr>
                <w:spacing w:val="-6"/>
                <w:sz w:val="24"/>
              </w:rPr>
              <w:t>2, </w:t>
            </w:r>
            <w:r>
              <w:rPr>
                <w:sz w:val="24"/>
              </w:rPr>
              <w:t>lettere c e c bis dell’art.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36?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793" w:val="left" w:leader="none"/>
              </w:tabs>
              <w:spacing w:line="270" w:lineRule="atLeast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indica </w:t>
            </w:r>
            <w:r>
              <w:rPr>
                <w:spacing w:val="-4"/>
                <w:sz w:val="24"/>
              </w:rPr>
              <w:t>nella </w:t>
            </w:r>
            <w:r>
              <w:rPr>
                <w:sz w:val="24"/>
              </w:rPr>
              <w:t>determina a contrarre o nell’atto equivalente il procedimento applicato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per la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fornitori,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nonché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una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9" w:val="left" w:leader="none"/>
              </w:tabs>
              <w:spacing w:line="240" w:lineRule="auto" w:before="0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22" w:val="left" w:leader="none"/>
              </w:tabs>
              <w:spacing w:line="240" w:lineRule="auto" w:before="0" w:after="0"/>
              <w:ind w:left="77" w:right="214" w:firstLine="0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 allegati/Lettera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 invito/RDO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Linee guida ANAC n. 4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Sito istituzionale della Stazione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appaltante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745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adeguata motivazione in merito alla scelta della procedura?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l‘invito alla presentazione delle offerte contiene gli elementi essenziali </w:t>
            </w:r>
            <w:r>
              <w:rPr>
                <w:spacing w:val="-6"/>
                <w:sz w:val="24"/>
              </w:rPr>
              <w:t>che </w:t>
            </w:r>
            <w:r>
              <w:rPr>
                <w:sz w:val="24"/>
              </w:rPr>
              <w:t>consentono alle imprese di formulare un’offerta informata e dunque seria </w:t>
            </w:r>
            <w:r>
              <w:rPr>
                <w:spacing w:val="-7"/>
                <w:sz w:val="24"/>
              </w:rPr>
              <w:t>(a </w:t>
            </w:r>
            <w:r>
              <w:rPr>
                <w:sz w:val="24"/>
              </w:rPr>
              <w:t>titolo esemplificativo, oggetto della prestazione, requisiti generali, requisiti economico-finanziari, termine per la presentazione delle offerte, criterio di aggiudicazione prescelto,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etc.)?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proceduto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dare </w:t>
            </w:r>
            <w:r>
              <w:rPr>
                <w:sz w:val="24"/>
              </w:rPr>
              <w:t>evidenza dei risultati della procedura tramite pubblicazione di un avviso </w:t>
            </w:r>
            <w:r>
              <w:rPr>
                <w:spacing w:val="-4"/>
                <w:sz w:val="24"/>
              </w:rPr>
              <w:t>sul </w:t>
            </w:r>
            <w:r>
              <w:rPr>
                <w:sz w:val="24"/>
              </w:rPr>
              <w:t>proprio sito internet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istituzionale?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l’avviso sui risultati della procedura di affidamento contiene anche l’indicazione dei soggetti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invitati?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fatto ricorso al MEPA, conformemente a quanto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3"/>
                <w:sz w:val="24"/>
              </w:rPr>
              <w:t>previsto </w:t>
            </w:r>
            <w:r>
              <w:rPr>
                <w:sz w:val="24"/>
              </w:rPr>
              <w:t>dalla normativa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riferimento?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793" w:val="left" w:leader="none"/>
              </w:tabs>
              <w:spacing w:line="270" w:lineRule="atLeast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l’affidamento è avvenuto nel rispetto </w:t>
            </w:r>
            <w:r>
              <w:rPr>
                <w:spacing w:val="-5"/>
                <w:sz w:val="24"/>
              </w:rPr>
              <w:t>dei </w:t>
            </w:r>
            <w:r>
              <w:rPr>
                <w:sz w:val="24"/>
              </w:rPr>
              <w:t>principi di economicità, efficacia, tempestività, correttezza, </w:t>
            </w:r>
            <w:r>
              <w:rPr>
                <w:spacing w:val="-3"/>
                <w:sz w:val="24"/>
              </w:rPr>
              <w:t>libera </w:t>
            </w:r>
            <w:r>
              <w:rPr>
                <w:sz w:val="24"/>
              </w:rPr>
              <w:t>concorrenza,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discriminazione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parità di trattamento, trasparenza e pubblicità, proporzionalità,   rotazione,   nonché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dei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339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62"/>
              <w:jc w:val="both"/>
              <w:rPr>
                <w:sz w:val="24"/>
              </w:rPr>
            </w:pPr>
            <w:r>
              <w:rPr>
                <w:sz w:val="24"/>
              </w:rPr>
              <w:t>criteri di sostenibilità energetica ed ambientale?</w:t>
            </w:r>
          </w:p>
          <w:p>
            <w:pPr>
              <w:pStyle w:val="TableParagraph"/>
              <w:spacing w:line="259" w:lineRule="auto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h) l’Amministrazione ha proceduto all’adozione di adeguate misure di prevenzione e risoluzione dei conflitti di interesse, in conformità con le previsioni del Piano Nazionale Anticorruzione elaborato dall’ANAC, unitamente ai relativi aggiornamenti, e dei Piani Triennali per la prevenzione della corruzione e della trasparenza?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lavori di importo pari o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superiore</w:t>
            </w:r>
          </w:p>
        </w:tc>
        <w:tc>
          <w:tcPr>
            <w:tcW w:w="46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 1.000.000 di euro e fino alle soglie di cui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all’articolo 35 del D.lgs. 50/2016, ex art. 36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comma 2 lettera d) del D.lgs. 50/2016 (a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55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partire dal 1 luglio 2023):</w:t>
            </w:r>
          </w:p>
          <w:p>
            <w:pPr>
              <w:pStyle w:val="TableParagraph"/>
              <w:spacing w:before="182"/>
              <w:ind w:left="432"/>
              <w:rPr>
                <w:sz w:val="24"/>
              </w:rPr>
            </w:pPr>
            <w:r>
              <w:rPr>
                <w:sz w:val="24"/>
              </w:rPr>
              <w:t>a)   è  stata  utilizzata  la  procedura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prevista</w:t>
            </w:r>
          </w:p>
          <w:p>
            <w:pPr>
              <w:pStyle w:val="TableParagraph"/>
              <w:spacing w:line="298" w:lineRule="exact" w:before="8"/>
              <w:ind w:left="792" w:right="51"/>
              <w:rPr>
                <w:sz w:val="24"/>
              </w:rPr>
            </w:pPr>
            <w:r>
              <w:rPr>
                <w:sz w:val="24"/>
              </w:rPr>
              <w:t>dall’art. </w:t>
            </w:r>
            <w:r>
              <w:rPr>
                <w:b/>
                <w:sz w:val="24"/>
              </w:rPr>
              <w:t>36 </w:t>
            </w:r>
            <w:r>
              <w:rPr>
                <w:sz w:val="24"/>
              </w:rPr>
              <w:t>che consente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3"/>
                <w:sz w:val="24"/>
              </w:rPr>
              <w:t>procedura </w:t>
            </w:r>
            <w:r>
              <w:rPr>
                <w:b/>
                <w:sz w:val="24"/>
              </w:rPr>
              <w:t>aperta</w:t>
            </w:r>
            <w:r>
              <w:rPr>
                <w:sz w:val="24"/>
              </w:rPr>
              <w:t>, di cui all’articolo 60 del D.lgs.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n.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19" w:val="left" w:leader="none"/>
              </w:tabs>
              <w:spacing w:line="253" w:lineRule="exact" w:before="0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Linee guida ANAC n. 4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Sito istituzionale della Stazione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appaltante</w:t>
            </w:r>
          </w:p>
        </w:tc>
      </w:tr>
      <w:tr>
        <w:trPr>
          <w:trHeight w:val="286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9" w:val="left" w:leader="none"/>
                <w:tab w:pos="2049" w:val="left" w:leader="none"/>
                <w:tab w:pos="3672" w:val="left" w:leader="none"/>
              </w:tabs>
              <w:spacing w:line="26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50/2016,</w:t>
              <w:tab/>
              <w:t>previa</w:t>
              <w:tab/>
              <w:t>consultazione</w:t>
              <w:tab/>
            </w:r>
            <w:r>
              <w:rPr>
                <w:spacing w:val="-1"/>
                <w:sz w:val="24"/>
              </w:rPr>
              <w:t>del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numero di operatori economici previsti al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792"/>
              <w:rPr>
                <w:sz w:val="24"/>
              </w:rPr>
            </w:pPr>
            <w:r>
              <w:rPr>
                <w:sz w:val="24"/>
              </w:rPr>
              <w:t>comma 2, lettere b e c dell’art. 36?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73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b) la Stazione appaltante ha fatto ricorso al MEPA, conformemente a quanto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3"/>
                <w:sz w:val="24"/>
              </w:rPr>
              <w:t>previsto </w:t>
            </w:r>
            <w:r>
              <w:rPr>
                <w:sz w:val="24"/>
              </w:rPr>
              <w:t>dalla normativa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riferimento?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Nei casi di procedura aperta di cui all’art. 60</w:t>
            </w:r>
          </w:p>
        </w:tc>
        <w:tc>
          <w:tcPr>
            <w:tcW w:w="46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1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del D.lgs. 50/2016: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68" w:hRule="atLeast"/>
        </w:trPr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2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793" w:val="left" w:leader="none"/>
              </w:tabs>
              <w:spacing w:line="240" w:lineRule="auto" w:before="117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i termini fissati nel bando/avviso di </w:t>
            </w:r>
            <w:r>
              <w:rPr>
                <w:spacing w:val="-4"/>
                <w:sz w:val="24"/>
              </w:rPr>
              <w:t>gara </w:t>
            </w:r>
            <w:r>
              <w:rPr>
                <w:sz w:val="24"/>
              </w:rPr>
              <w:t>per la presentazione delle offerte/ domande di partecipazione </w:t>
            </w:r>
            <w:r>
              <w:rPr>
                <w:spacing w:val="-4"/>
                <w:sz w:val="24"/>
              </w:rPr>
              <w:t>sono </w:t>
            </w:r>
            <w:r>
              <w:rPr>
                <w:sz w:val="24"/>
              </w:rPr>
              <w:t>conformi con la normativa vigente </w:t>
            </w:r>
            <w:r>
              <w:rPr>
                <w:spacing w:val="-6"/>
                <w:sz w:val="24"/>
              </w:rPr>
              <w:t>in </w:t>
            </w:r>
            <w:r>
              <w:rPr>
                <w:sz w:val="24"/>
              </w:rPr>
              <w:t>materia di appalti, in particolare a quanto previsto all’ art. 60 del D.lgs.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50/2016?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nell’eventualità che le amministrazioni aggiudicatrici abbiano pubblicato </w:t>
            </w:r>
            <w:r>
              <w:rPr>
                <w:spacing w:val="-6"/>
                <w:sz w:val="24"/>
              </w:rPr>
              <w:t>un </w:t>
            </w:r>
            <w:r>
              <w:rPr>
                <w:sz w:val="24"/>
              </w:rPr>
              <w:t>avviso di pre-informazione, che non </w:t>
            </w:r>
            <w:r>
              <w:rPr>
                <w:spacing w:val="-4"/>
                <w:sz w:val="24"/>
              </w:rPr>
              <w:t>sia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stato usato come mezzo di indizione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una gara, è stato rispettato il </w:t>
            </w:r>
            <w:r>
              <w:rPr>
                <w:spacing w:val="-3"/>
                <w:sz w:val="24"/>
              </w:rPr>
              <w:t>termine </w:t>
            </w:r>
            <w:r>
              <w:rPr>
                <w:sz w:val="24"/>
              </w:rPr>
              <w:t>minimo per la ricezione delle offerte, in linea con le condizioni poste dalle lett. a) e b) del comma 2 dell’art. 60 del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D.lgs.</w:t>
            </w:r>
          </w:p>
          <w:p>
            <w:pPr>
              <w:pStyle w:val="TableParagraph"/>
              <w:spacing w:line="269" w:lineRule="exact"/>
              <w:ind w:left="792"/>
              <w:rPr>
                <w:sz w:val="24"/>
              </w:rPr>
            </w:pPr>
            <w:r>
              <w:rPr>
                <w:sz w:val="24"/>
              </w:rPr>
              <w:t>50/2016?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22" w:val="left" w:leader="none"/>
              </w:tabs>
              <w:spacing w:line="240" w:lineRule="auto" w:before="162" w:after="0"/>
              <w:ind w:left="77" w:right="217" w:firstLine="0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 allegati (Capitolato, Disciplinare, eventuali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format)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Avviso 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pre-informazione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Nei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casi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procedura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ristretta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all’art.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61</w:t>
            </w:r>
          </w:p>
        </w:tc>
        <w:tc>
          <w:tcPr>
            <w:tcW w:w="46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1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del D.lgs. 50/2016: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52" w:hRule="atLeast"/>
        </w:trPr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7"/>
              <w:ind w:left="24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2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793" w:val="left" w:leader="none"/>
              </w:tabs>
              <w:spacing w:line="240" w:lineRule="auto" w:before="117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l’avviso di indizione di gara contiene i dati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all'allegato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XIV,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lettera B 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C?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selezione degli operatori economici da invitare a seguito delle manifestazioni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interesse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avvenuta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3"/>
                <w:sz w:val="24"/>
              </w:rPr>
              <w:t>criteri </w:t>
            </w:r>
            <w:r>
              <w:rPr>
                <w:sz w:val="24"/>
              </w:rPr>
              <w:t>contenuti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nell'avviso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indizione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gara?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793" w:val="left" w:leader="none"/>
              </w:tabs>
              <w:spacing w:line="240" w:lineRule="auto" w:before="1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i termini fissati nel bando/avviso di </w:t>
            </w:r>
            <w:r>
              <w:rPr>
                <w:spacing w:val="-4"/>
                <w:sz w:val="24"/>
              </w:rPr>
              <w:t>gara </w:t>
            </w:r>
            <w:r>
              <w:rPr>
                <w:sz w:val="24"/>
              </w:rPr>
              <w:t>per la presentazione delle offerte/ domande di partecipazione </w:t>
            </w:r>
            <w:r>
              <w:rPr>
                <w:spacing w:val="-4"/>
                <w:sz w:val="24"/>
              </w:rPr>
              <w:t>sono </w:t>
            </w:r>
            <w:r>
              <w:rPr>
                <w:sz w:val="24"/>
              </w:rPr>
              <w:t>conformi con la normativa vigente </w:t>
            </w:r>
            <w:r>
              <w:rPr>
                <w:spacing w:val="-6"/>
                <w:sz w:val="24"/>
              </w:rPr>
              <w:t>in </w:t>
            </w:r>
            <w:r>
              <w:rPr>
                <w:sz w:val="24"/>
              </w:rPr>
              <w:t>materia di appalti, in particolare a quanto previsto all’ art. 61 del D.lgs.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50/2016?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793" w:val="left" w:leader="none"/>
              </w:tabs>
              <w:spacing w:line="240" w:lineRule="auto" w:before="0" w:after="0"/>
              <w:ind w:left="792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nell’eventualità che le amministrazioni aggiudicatrici abbiano pubblicato un avviso di pre-informazione, che non sia stato usato come mezzo di indizione </w:t>
            </w:r>
            <w:r>
              <w:rPr>
                <w:spacing w:val="-6"/>
                <w:sz w:val="24"/>
              </w:rPr>
              <w:t>di </w:t>
            </w:r>
            <w:r>
              <w:rPr>
                <w:sz w:val="24"/>
              </w:rPr>
              <w:t>una gara, è stato rispettato il termine minimo per la ricezione delle offerte, in linea con le condizioni poste dalle lett. a) e b) del comma 4 dell’art. 61 del D.lgs. 50/2016?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793" w:val="left" w:leader="none"/>
              </w:tabs>
              <w:spacing w:line="270" w:lineRule="atLeast" w:before="1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in caso di richieste di chiarimenti </w:t>
            </w:r>
            <w:r>
              <w:rPr>
                <w:spacing w:val="-6"/>
                <w:sz w:val="24"/>
              </w:rPr>
              <w:t>in </w:t>
            </w:r>
            <w:r>
              <w:rPr>
                <w:sz w:val="24"/>
              </w:rPr>
              <w:t>merito alla documentazione di gara,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le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Avviso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pre-informazione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 di ammissione alla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procedura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ristretta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4" w:val="left" w:leader="none"/>
              </w:tabs>
              <w:spacing w:line="240" w:lineRule="auto" w:before="0" w:after="0"/>
              <w:ind w:left="77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Informazioni supplementari divulgate a tutti i potenziali offerenti in merito a specifiche richieste per presentare 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offerte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DSAN degli operatori economici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invitati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3984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9"/>
              <w:jc w:val="both"/>
              <w:rPr>
                <w:sz w:val="24"/>
              </w:rPr>
            </w:pPr>
            <w:r>
              <w:rPr>
                <w:sz w:val="24"/>
              </w:rPr>
              <w:t>risposte sono state messe a disposizione di tutti gli operatori economici?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le domande di partecipazione degli operatori economici sono corredate </w:t>
            </w:r>
            <w:r>
              <w:rPr>
                <w:spacing w:val="-4"/>
                <w:sz w:val="24"/>
              </w:rPr>
              <w:t>dalle </w:t>
            </w:r>
            <w:r>
              <w:rPr>
                <w:sz w:val="24"/>
              </w:rPr>
              <w:t>dichiarazioni sostitutive comprovanti </w:t>
            </w:r>
            <w:r>
              <w:rPr>
                <w:spacing w:val="-7"/>
                <w:sz w:val="24"/>
              </w:rPr>
              <w:t>il </w:t>
            </w:r>
            <w:r>
              <w:rPr>
                <w:sz w:val="24"/>
              </w:rPr>
              <w:t>possesso dei requisiti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generali?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793" w:val="left" w:leader="none"/>
                <w:tab w:pos="1713" w:val="left" w:leader="none"/>
                <w:tab w:pos="4036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la</w:t>
              <w:tab/>
              <w:t>documentazione</w:t>
              <w:tab/>
            </w:r>
            <w:r>
              <w:rPr>
                <w:spacing w:val="-1"/>
                <w:sz w:val="24"/>
              </w:rPr>
              <w:t>relativa </w:t>
            </w:r>
            <w:r>
              <w:rPr>
                <w:sz w:val="24"/>
              </w:rPr>
              <w:t>all’affidamento riporta il riferimento esplicito al finanziamento da parte dell’Unione europea e all’iniziativa </w:t>
            </w:r>
            <w:r>
              <w:rPr>
                <w:i/>
                <w:spacing w:val="-4"/>
                <w:sz w:val="24"/>
              </w:rPr>
              <w:t>Next </w:t>
            </w:r>
            <w:r>
              <w:rPr>
                <w:i/>
                <w:sz w:val="24"/>
              </w:rPr>
              <w:t>Generation EU </w:t>
            </w:r>
            <w:r>
              <w:rPr>
                <w:sz w:val="24"/>
              </w:rPr>
              <w:t>e l’emblema dell’UE</w:t>
            </w:r>
            <w:r>
              <w:rPr>
                <w:spacing w:val="-36"/>
                <w:sz w:val="24"/>
              </w:rPr>
              <w:t> </w:t>
            </w:r>
            <w:r>
              <w:rPr>
                <w:sz w:val="24"/>
              </w:rPr>
              <w:t>così come previsto dall’art. 34 </w:t>
            </w:r>
            <w:r>
              <w:rPr>
                <w:spacing w:val="-4"/>
                <w:sz w:val="24"/>
              </w:rPr>
              <w:t>del </w:t>
            </w:r>
            <w:r>
              <w:rPr>
                <w:sz w:val="24"/>
              </w:rPr>
              <w:t>Regolamento (UE)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2021/241?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1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Nei casi di procedura negoziata senza bando</w:t>
            </w:r>
          </w:p>
          <w:p>
            <w:pPr>
              <w:pStyle w:val="TableParagraph"/>
              <w:spacing w:before="2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di gara di cui all’art. 63 del D.lgs. 50/2016: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793" w:val="left" w:leader="none"/>
              </w:tabs>
              <w:spacing w:line="240" w:lineRule="auto" w:before="18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ci sono i presupposti, secondo </w:t>
            </w:r>
            <w:r>
              <w:rPr>
                <w:spacing w:val="-3"/>
                <w:sz w:val="24"/>
              </w:rPr>
              <w:t>quanto </w:t>
            </w:r>
            <w:r>
              <w:rPr>
                <w:sz w:val="24"/>
              </w:rPr>
              <w:t>previsto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all’art.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50/2016,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 il ricorso a tale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procedura?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793" w:val="left" w:leader="none"/>
              </w:tabs>
              <w:spacing w:line="240" w:lineRule="auto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primo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data adeguata motivazione della sussistenza dei relativi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presupposti?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793" w:val="left" w:leader="none"/>
              </w:tabs>
              <w:spacing w:line="270" w:lineRule="atLeast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ci sono i presupposti per il ricorso a </w:t>
            </w:r>
            <w:r>
              <w:rPr>
                <w:spacing w:val="-3"/>
                <w:sz w:val="24"/>
              </w:rPr>
              <w:t>tale </w:t>
            </w:r>
            <w:r>
              <w:rPr>
                <w:sz w:val="24"/>
              </w:rPr>
              <w:t>procedura negli investimenti a valere sul PNRR, secondo quanto previsto al comma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Decreto-legge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7"/>
              </w:rPr>
            </w:pP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19" w:val="left" w:leader="none"/>
              </w:tabs>
              <w:spacing w:line="240" w:lineRule="auto" w:before="1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 contrarre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740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31 maggio 2021, n. 77, convertito con modificazioni dalla L. 29 luglio 2021 n. 108?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4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dialogo competitivo ai sensi</w:t>
            </w:r>
          </w:p>
        </w:tc>
        <w:tc>
          <w:tcPr>
            <w:tcW w:w="46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dell’art. 64 del D.lgs. 50/2016: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8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left="71"/>
              <w:rPr>
                <w:sz w:val="24"/>
              </w:rPr>
            </w:pPr>
            <w:r>
              <w:rPr>
                <w:sz w:val="24"/>
              </w:rPr>
              <w:t>I documenti di gara contengono le seguenti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informazioni: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3" w:val="left" w:leader="none"/>
                <w:tab w:pos="1931" w:val="left" w:leader="none"/>
                <w:tab w:pos="2257" w:val="left" w:leader="none"/>
                <w:tab w:pos="3341" w:val="left" w:leader="none"/>
                <w:tab w:pos="4147" w:val="left" w:leader="none"/>
              </w:tabs>
              <w:spacing w:before="7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a) 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la</w:t>
              <w:tab/>
              <w:t>determina</w:t>
              <w:tab/>
              <w:t>a</w:t>
              <w:tab/>
              <w:t>contrarre</w:t>
              <w:tab/>
              <w:t>indica</w:t>
              <w:tab/>
              <w:t>la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motivazione e i presupposti del ricorso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92"/>
              <w:rPr>
                <w:sz w:val="24"/>
              </w:rPr>
            </w:pPr>
            <w:r>
              <w:rPr>
                <w:sz w:val="24"/>
              </w:rPr>
              <w:t>alla procedura?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b) la stazione appaltante ha indicato nel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bando di gara o nell’avviso di indizione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di gara le proprie esigenze e i requisiti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0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richiesti ai fini della partecipazione?</w:t>
            </w:r>
          </w:p>
          <w:p>
            <w:pPr>
              <w:pStyle w:val="TableParagraph"/>
              <w:spacing w:line="290" w:lineRule="atLeast" w:before="7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c) è stata rispettata l’indicazione del termine minimo per la ricezione delle domande</w:t>
            </w:r>
            <w:r>
              <w:rPr>
                <w:spacing w:val="-42"/>
                <w:sz w:val="24"/>
              </w:rPr>
              <w:t> </w:t>
            </w:r>
            <w:r>
              <w:rPr>
                <w:sz w:val="24"/>
              </w:rPr>
              <w:t>di partecipazione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giorni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dalla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19" w:val="left" w:leader="none"/>
              </w:tabs>
              <w:spacing w:line="240" w:lineRule="auto" w:before="192" w:after="0"/>
              <w:ind w:left="218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Determina/Decreto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Avviso di indizione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gara</w:t>
            </w:r>
          </w:p>
        </w:tc>
      </w:tr>
      <w:tr>
        <w:trPr>
          <w:trHeight w:val="288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trasmissione del bando o dall’invito a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confermare interesse se come mezzo di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8" w:val="left" w:leader="none"/>
                <w:tab w:pos="1489" w:val="left" w:leader="none"/>
                <w:tab w:pos="2101" w:val="left" w:leader="none"/>
                <w:tab w:pos="2412" w:val="left" w:leader="none"/>
                <w:tab w:pos="3070" w:val="left" w:leader="none"/>
              </w:tabs>
              <w:spacing w:line="26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indizione</w:t>
              <w:tab/>
              <w:t>di</w:t>
              <w:tab/>
              <w:t>gara</w:t>
              <w:tab/>
              <w:t>è</w:t>
              <w:tab/>
              <w:t>stato</w:t>
              <w:tab/>
            </w:r>
            <w:r>
              <w:rPr>
                <w:spacing w:val="-1"/>
                <w:sz w:val="24"/>
              </w:rPr>
              <w:t>utilizzato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92"/>
              <w:rPr>
                <w:sz w:val="24"/>
              </w:rPr>
            </w:pPr>
            <w:r>
              <w:rPr>
                <w:sz w:val="24"/>
              </w:rPr>
              <w:t>l’avviso di pre-informazione?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d) hanno partecipato al dialogo solo gli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operatori economici invitati a seguito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3" w:val="left" w:leader="none"/>
                <w:tab w:pos="2026" w:val="left" w:leader="none"/>
                <w:tab w:pos="2722" w:val="left" w:leader="none"/>
              </w:tabs>
              <w:spacing w:line="26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della</w:t>
              <w:tab/>
              <w:t>valutazione</w:t>
              <w:tab/>
              <w:t>delle</w:t>
              <w:tab/>
            </w:r>
            <w:r>
              <w:rPr>
                <w:spacing w:val="-1"/>
                <w:sz w:val="24"/>
              </w:rPr>
              <w:t>informazioni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92"/>
              <w:rPr>
                <w:sz w:val="24"/>
              </w:rPr>
            </w:pPr>
            <w:r>
              <w:rPr>
                <w:sz w:val="24"/>
              </w:rPr>
              <w:t>fornite?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e) è stato limitato il numero dei candidati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792"/>
              <w:rPr>
                <w:sz w:val="24"/>
              </w:rPr>
            </w:pPr>
            <w:r>
              <w:rPr>
                <w:sz w:val="24"/>
              </w:rPr>
              <w:t>idonei da invitare ai sensi dell’art. 91?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755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tabs>
                <w:tab w:pos="792" w:val="left" w:leader="none"/>
              </w:tabs>
              <w:spacing w:line="259" w:lineRule="auto"/>
              <w:ind w:left="792" w:right="61" w:hanging="360"/>
              <w:rPr>
                <w:sz w:val="24"/>
              </w:rPr>
            </w:pPr>
            <w:r>
              <w:rPr>
                <w:sz w:val="24"/>
              </w:rPr>
              <w:t>f)</w:t>
              <w:tab/>
              <w:t>dopo aver concluso il dialogo, sono </w:t>
            </w:r>
            <w:r>
              <w:rPr>
                <w:spacing w:val="-3"/>
                <w:sz w:val="24"/>
              </w:rPr>
              <w:t>stati </w:t>
            </w:r>
            <w:r>
              <w:rPr>
                <w:sz w:val="24"/>
              </w:rPr>
              <w:t>informati tutti 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partecipanti?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679" w:hRule="atLeast"/>
        </w:trPr>
        <w:tc>
          <w:tcPr>
            <w:tcW w:w="535" w:type="dxa"/>
            <w:shd w:val="clear" w:color="auto" w:fill="B8CCE4"/>
          </w:tcPr>
          <w:p>
            <w:pPr>
              <w:pStyle w:val="TableParagraph"/>
              <w:spacing w:before="19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14292" w:type="dxa"/>
            <w:gridSpan w:val="7"/>
            <w:shd w:val="clear" w:color="auto" w:fill="B8CCE4"/>
          </w:tcPr>
          <w:p>
            <w:pPr>
              <w:pStyle w:val="TableParagraph"/>
              <w:spacing w:before="19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Commissione giudicatrice e aggiudicazione</w:t>
            </w:r>
          </w:p>
        </w:tc>
      </w:tr>
      <w:tr>
        <w:trPr>
          <w:trHeight w:val="5244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3"/>
              </w:rPr>
            </w:pPr>
          </w:p>
          <w:p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La commissione giudicatrice: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93" w:val="left" w:leader="none"/>
              </w:tabs>
              <w:spacing w:line="240" w:lineRule="auto" w:before="0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nominata, in caso </w:t>
            </w:r>
            <w:r>
              <w:rPr>
                <w:spacing w:val="-7"/>
                <w:sz w:val="24"/>
              </w:rPr>
              <w:t>di </w:t>
            </w:r>
            <w:r>
              <w:rPr>
                <w:sz w:val="24"/>
              </w:rPr>
              <w:t>aggiudicazione con il criterio dell’offerta economicamente più </w:t>
            </w:r>
            <w:r>
              <w:rPr>
                <w:spacing w:val="-3"/>
                <w:sz w:val="24"/>
              </w:rPr>
              <w:t>vantaggiosa </w:t>
            </w:r>
            <w:r>
              <w:rPr>
                <w:sz w:val="24"/>
              </w:rPr>
              <w:t>(OEPV), successivamente alla scadenza dei termini per la presentazione delle offerte?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 composta da un numero dispari di componenti, in numero massimo </w:t>
            </w:r>
            <w:r>
              <w:rPr>
                <w:spacing w:val="-9"/>
                <w:sz w:val="24"/>
              </w:rPr>
              <w:t>di </w:t>
            </w:r>
            <w:r>
              <w:rPr>
                <w:sz w:val="24"/>
              </w:rPr>
              <w:t>cinque, esperti nello specifico settore cui si riferisce l’oggetto 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contratto?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scelta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secondo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modalità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previste dalla normativa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vigente?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93" w:val="left" w:leader="none"/>
              </w:tabs>
              <w:spacing w:line="240" w:lineRule="auto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composta da soggetti che hanno reso la dichiarazione sostitutiva ai sensi del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DPR 445/2000 in ordine all’inesistenza di cause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incompatibilità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astensione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7"/>
                <w:sz w:val="24"/>
              </w:rPr>
              <w:t>di </w:t>
            </w:r>
            <w:r>
              <w:rPr>
                <w:sz w:val="24"/>
              </w:rPr>
              <w:t>cui ai commi 4, 5 e 6 dell’art. 77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del</w:t>
            </w:r>
          </w:p>
          <w:p>
            <w:pPr>
              <w:pStyle w:val="TableParagraph"/>
              <w:spacing w:line="266" w:lineRule="exact" w:before="1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D.lgs. 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di nomina dei commissari 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costituzione della Commissione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Eventuale regolamento interno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alla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Stazione appaltante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22" w:val="left" w:leader="none"/>
              </w:tabs>
              <w:spacing w:line="240" w:lineRule="auto" w:before="0" w:after="0"/>
              <w:ind w:left="77" w:right="79" w:firstLine="0"/>
              <w:jc w:val="left"/>
              <w:rPr>
                <w:sz w:val="24"/>
              </w:rPr>
            </w:pPr>
            <w:r>
              <w:rPr>
                <w:sz w:val="24"/>
              </w:rPr>
              <w:t>Dichiarazione sostitutiva ai sensi degli </w:t>
            </w:r>
            <w:r>
              <w:rPr>
                <w:spacing w:val="-4"/>
                <w:sz w:val="24"/>
              </w:rPr>
              <w:t>artt. </w:t>
            </w:r>
            <w:r>
              <w:rPr>
                <w:sz w:val="24"/>
              </w:rPr>
              <w:t>46 e 47 del DPR n. 445/2000 di insussistenza di cause di incompatibilità dei commissari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24" w:val="left" w:leader="none"/>
              </w:tabs>
              <w:spacing w:line="240" w:lineRule="auto" w:before="0" w:after="0"/>
              <w:ind w:left="223" w:right="0" w:hanging="147"/>
              <w:jc w:val="left"/>
              <w:rPr>
                <w:sz w:val="24"/>
              </w:rPr>
            </w:pPr>
            <w:r>
              <w:rPr>
                <w:sz w:val="24"/>
              </w:rPr>
              <w:t>Linee guida ANAC n. 5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I criteri utilizzati per la selezione degli operatori: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93" w:val="left" w:leader="none"/>
              </w:tabs>
              <w:spacing w:line="270" w:lineRule="atLeast" w:before="0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sono stati scelti in conformità con </w:t>
            </w:r>
            <w:r>
              <w:rPr>
                <w:spacing w:val="-6"/>
                <w:sz w:val="24"/>
              </w:rPr>
              <w:t>le </w:t>
            </w:r>
            <w:r>
              <w:rPr>
                <w:sz w:val="24"/>
              </w:rPr>
              <w:t>disposizioni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previste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dall’art.95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D.lgs. 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22" w:val="left" w:leader="none"/>
              </w:tabs>
              <w:spacing w:line="240" w:lineRule="auto" w:before="128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Capitolato/Disciplinare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gara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corrispondono a quelli previsti </w:t>
            </w:r>
            <w:r>
              <w:rPr>
                <w:spacing w:val="-4"/>
                <w:sz w:val="24"/>
              </w:rPr>
              <w:t>nella </w:t>
            </w:r>
            <w:r>
              <w:rPr>
                <w:sz w:val="24"/>
              </w:rPr>
              <w:t>documentazione di gara </w:t>
            </w:r>
            <w:r>
              <w:rPr>
                <w:spacing w:val="-3"/>
                <w:sz w:val="24"/>
              </w:rPr>
              <w:t>ovvero </w:t>
            </w:r>
            <w:r>
              <w:rPr>
                <w:sz w:val="24"/>
              </w:rPr>
              <w:t>rispettano il principio di </w:t>
            </w:r>
            <w:r>
              <w:rPr>
                <w:spacing w:val="-5"/>
                <w:sz w:val="24"/>
              </w:rPr>
              <w:t>non </w:t>
            </w:r>
            <w:r>
              <w:rPr>
                <w:sz w:val="24"/>
              </w:rPr>
              <w:t>discriminazione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e:</w:t>
            </w:r>
          </w:p>
          <w:p>
            <w:pPr>
              <w:pStyle w:val="TableParagraph"/>
              <w:numPr>
                <w:ilvl w:val="1"/>
                <w:numId w:val="91"/>
              </w:numPr>
              <w:tabs>
                <w:tab w:pos="1141" w:val="left" w:leader="none"/>
              </w:tabs>
              <w:spacing w:line="240" w:lineRule="auto" w:before="0" w:after="0"/>
              <w:ind w:left="114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 requisiti d’idoneità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professionale?</w:t>
            </w:r>
          </w:p>
          <w:p>
            <w:pPr>
              <w:pStyle w:val="TableParagraph"/>
              <w:numPr>
                <w:ilvl w:val="1"/>
                <w:numId w:val="91"/>
              </w:numPr>
              <w:tabs>
                <w:tab w:pos="1141" w:val="left" w:leader="none"/>
              </w:tabs>
              <w:spacing w:line="240" w:lineRule="auto" w:before="0" w:after="0"/>
              <w:ind w:left="114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la capacità economica 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finanziaria?</w:t>
            </w:r>
          </w:p>
          <w:p>
            <w:pPr>
              <w:pStyle w:val="TableParagraph"/>
              <w:numPr>
                <w:ilvl w:val="1"/>
                <w:numId w:val="91"/>
              </w:numPr>
              <w:tabs>
                <w:tab w:pos="1141" w:val="left" w:leader="none"/>
              </w:tabs>
              <w:spacing w:line="240" w:lineRule="auto" w:before="0" w:after="0"/>
              <w:ind w:left="114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le capacità tecniche 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professionali?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535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La verifica dei requisiti generali è avvenuta tenendo conto dei motivi di esclusione previsti all'art. 80 del D.lgs. 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22" w:val="left" w:leader="none"/>
              </w:tabs>
              <w:spacing w:line="273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Capitolato/Disciplinare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gara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22" w:val="left" w:leader="none"/>
              </w:tabs>
              <w:spacing w:line="273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9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Sono state aperte in seduta pubblica alla data specificata dalla Stazione appaltante nella documentazione di gara e/o in una successiva comunicazione le buste contenenti: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amministrativa?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tecnica?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93" w:val="left" w:leader="none"/>
              </w:tabs>
              <w:spacing w:line="266" w:lineRule="exact" w:before="0" w:after="0"/>
              <w:ind w:left="792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economica?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commissione</w:t>
            </w:r>
          </w:p>
        </w:tc>
      </w:tr>
      <w:tr>
        <w:trPr>
          <w:trHeight w:val="141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7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redatti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verbali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operazioni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gara da parte del RUP e/o dalla Commissione giudicatrice?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</w:p>
        </w:tc>
      </w:tr>
      <w:tr>
        <w:trPr>
          <w:trHeight w:val="1031" w:hRule="atLeast"/>
        </w:trPr>
        <w:tc>
          <w:tcPr>
            <w:tcW w:w="535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7" w:type="dxa"/>
          </w:tcPr>
          <w:p>
            <w:pPr>
              <w:pStyle w:val="TableParagraph"/>
              <w:spacing w:before="92"/>
              <w:ind w:left="71" w:right="55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verificata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l’eventuale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esclusione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offerte anormalmente basse e sono stati comunicati gli esiti del procedimento di anomalia delle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offerte?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La proposta di aggiudicazione: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793" w:val="left" w:leader="none"/>
              </w:tabs>
              <w:spacing w:line="240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formulata ai sensi degli artt. </w:t>
            </w:r>
            <w:r>
              <w:rPr>
                <w:spacing w:val="-4"/>
                <w:sz w:val="24"/>
              </w:rPr>
              <w:t>32, </w:t>
            </w:r>
            <w:r>
              <w:rPr>
                <w:sz w:val="24"/>
              </w:rPr>
              <w:t>comma 5, e 33, comma 1, del </w:t>
            </w:r>
            <w:r>
              <w:rPr>
                <w:spacing w:val="-3"/>
                <w:sz w:val="24"/>
              </w:rPr>
              <w:t>D.lgs. </w:t>
            </w:r>
            <w:r>
              <w:rPr>
                <w:sz w:val="24"/>
              </w:rPr>
              <w:t>50/2016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è stata approvata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dall’organo</w:t>
            </w:r>
          </w:p>
          <w:p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competente?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793" w:val="left" w:leader="none"/>
              </w:tabs>
              <w:spacing w:line="270" w:lineRule="atLeast" w:before="0" w:after="0"/>
              <w:ind w:left="792" w:right="58" w:hanging="360"/>
              <w:jc w:val="left"/>
              <w:rPr>
                <w:sz w:val="24"/>
              </w:rPr>
            </w:pPr>
            <w:r>
              <w:rPr>
                <w:sz w:val="24"/>
              </w:rPr>
              <w:t>è avvenuta sulla base dei criteri </w:t>
            </w:r>
            <w:r>
              <w:rPr>
                <w:spacing w:val="-3"/>
                <w:sz w:val="24"/>
              </w:rPr>
              <w:t>indicati </w:t>
            </w:r>
            <w:r>
              <w:rPr>
                <w:sz w:val="24"/>
              </w:rPr>
              <w:t>nella documentazione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22" w:val="left" w:leader="none"/>
              </w:tabs>
              <w:spacing w:line="240" w:lineRule="auto" w:before="22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Proposta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Determina/Decreto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aggiudicazione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Sono stati assolti gli obblighi di pubblicazione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di cui all’art.98 del D.lgs 50/2016, nonché gli obblighi di pubblicità e trasparenza post aggiudicazione ivi incluse le comunicazioni ex.art.76 del D.lgs. 50/2016 in materia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di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informazione dei candidati e degli offerenti?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Avviso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Comunicazione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aggiudicatario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Comunicazioni ex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art.76</w:t>
            </w:r>
          </w:p>
        </w:tc>
      </w:tr>
      <w:tr>
        <w:trPr>
          <w:trHeight w:val="678" w:hRule="atLeast"/>
        </w:trPr>
        <w:tc>
          <w:tcPr>
            <w:tcW w:w="535" w:type="dxa"/>
            <w:shd w:val="clear" w:color="auto" w:fill="B8CCE4"/>
          </w:tcPr>
          <w:p>
            <w:pPr>
              <w:pStyle w:val="TableParagraph"/>
              <w:spacing w:before="191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E</w:t>
            </w:r>
          </w:p>
        </w:tc>
        <w:tc>
          <w:tcPr>
            <w:tcW w:w="14292" w:type="dxa"/>
            <w:gridSpan w:val="7"/>
            <w:shd w:val="clear" w:color="auto" w:fill="B8CCE4"/>
          </w:tcPr>
          <w:p>
            <w:pPr>
              <w:pStyle w:val="TableParagraph"/>
              <w:spacing w:before="19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Verifica procedure di affidamento dei Soggetti attuatori </w:t>
            </w:r>
            <w:r>
              <w:rPr>
                <w:b/>
                <w:sz w:val="24"/>
                <w:u w:val="thick"/>
              </w:rPr>
              <w:t>non</w:t>
            </w:r>
            <w:r>
              <w:rPr>
                <w:b/>
                <w:sz w:val="24"/>
              </w:rPr>
              <w:t> tenuti all’applicazione del D.lgs. 50/2016</w:t>
            </w:r>
          </w:p>
        </w:tc>
      </w:tr>
      <w:tr>
        <w:trPr>
          <w:trHeight w:val="2762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Nel caso in cui il Soggetto attuatore non sia tenuto all’applicazione del Codice dei contratti pubblici: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70" w:lineRule="atLeast"/>
              <w:ind w:left="792" w:right="58" w:hanging="360"/>
              <w:jc w:val="both"/>
              <w:rPr>
                <w:sz w:val="24"/>
              </w:rPr>
            </w:pPr>
            <w:r>
              <w:rPr>
                <w:sz w:val="22"/>
              </w:rPr>
              <w:t>a) </w:t>
            </w:r>
            <w:r>
              <w:rPr>
                <w:color w:val="393939"/>
                <w:sz w:val="24"/>
              </w:rPr>
              <w:t>l'affidamento dei contratti pubblici esclusi, in tutto o in parte, dall'ambito di applicazione oggettiva del D.lgs. </w:t>
            </w:r>
            <w:r>
              <w:rPr>
                <w:color w:val="393939"/>
                <w:spacing w:val="-6"/>
                <w:sz w:val="24"/>
              </w:rPr>
              <w:t>n. </w:t>
            </w:r>
            <w:r>
              <w:rPr>
                <w:color w:val="393939"/>
                <w:sz w:val="24"/>
              </w:rPr>
              <w:t>50/2016 è avvenuto nel rispetto </w:t>
            </w:r>
            <w:r>
              <w:rPr>
                <w:color w:val="393939"/>
                <w:spacing w:val="-5"/>
                <w:sz w:val="24"/>
              </w:rPr>
              <w:t>dei </w:t>
            </w:r>
            <w:r>
              <w:rPr>
                <w:color w:val="393939"/>
                <w:sz w:val="24"/>
              </w:rPr>
              <w:t>principi sanciti dall’ art. 4 del Codice ossia economicità, efficacia,</w:t>
            </w:r>
            <w:r>
              <w:rPr>
                <w:color w:val="393939"/>
                <w:spacing w:val="-29"/>
                <w:sz w:val="24"/>
              </w:rPr>
              <w:t> </w:t>
            </w:r>
            <w:r>
              <w:rPr>
                <w:color w:val="393939"/>
                <w:sz w:val="24"/>
              </w:rPr>
              <w:t>imparzialità,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Dimostrazione dell'avvenuta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pubblicazione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24" w:val="left" w:leader="none"/>
              </w:tabs>
              <w:spacing w:line="275" w:lineRule="exact" w:before="0" w:after="0"/>
              <w:ind w:left="223" w:right="0" w:hanging="147"/>
              <w:jc w:val="left"/>
              <w:rPr>
                <w:sz w:val="24"/>
              </w:rPr>
            </w:pPr>
            <w:r>
              <w:rPr>
                <w:sz w:val="24"/>
              </w:rPr>
              <w:t>Link profilo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committente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22" w:val="left" w:leader="none"/>
              </w:tabs>
              <w:spacing w:line="275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Avviso o manifestazione 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interesse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82" w:val="left" w:leader="none"/>
              </w:tabs>
              <w:spacing w:line="240" w:lineRule="auto" w:before="1" w:after="0"/>
              <w:ind w:left="281" w:right="0" w:hanging="205"/>
              <w:jc w:val="left"/>
              <w:rPr>
                <w:sz w:val="24"/>
              </w:rPr>
            </w:pPr>
            <w:r>
              <w:rPr>
                <w:sz w:val="24"/>
              </w:rPr>
              <w:t>Determina/decreto a contrarre 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atto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altrimenti denominato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84" w:val="left" w:leader="none"/>
              </w:tabs>
              <w:spacing w:line="240" w:lineRule="auto" w:before="0" w:after="0"/>
              <w:ind w:left="283" w:right="0" w:hanging="207"/>
              <w:jc w:val="left"/>
              <w:rPr>
                <w:sz w:val="24"/>
              </w:rPr>
            </w:pPr>
            <w:r>
              <w:rPr>
                <w:sz w:val="24"/>
              </w:rPr>
              <w:t>Lettera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invito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Comunicazioni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3864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4"/>
              <w:jc w:val="both"/>
              <w:rPr>
                <w:sz w:val="24"/>
              </w:rPr>
            </w:pPr>
            <w:r>
              <w:rPr>
                <w:color w:val="393939"/>
                <w:sz w:val="24"/>
              </w:rPr>
              <w:t>parità di trattamento, trasparenza, proporzionalità, pubblicità, tutela dell'ambiente ed efficienza energetica nonché del principio della concorrenzialità, così come sancito dalle Linee Guida controllo e rendicontazione PNRR?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793" w:val="left" w:leader="none"/>
              </w:tabs>
              <w:spacing w:line="240" w:lineRule="auto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espletata una procedura/gara informale?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è stata effettuata una idonea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selezione</w:t>
            </w:r>
          </w:p>
          <w:p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dell’operatore economico qualificato?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793" w:val="left" w:leader="none"/>
              </w:tabs>
              <w:spacing w:line="270" w:lineRule="atLeast" w:before="0" w:after="0"/>
              <w:ind w:left="792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le domande/offerte sono state presentate entro i termini previsti dall’avviso o </w:t>
            </w:r>
            <w:r>
              <w:rPr>
                <w:spacing w:val="-4"/>
                <w:sz w:val="24"/>
              </w:rPr>
              <w:t>dalla </w:t>
            </w:r>
            <w:r>
              <w:rPr>
                <w:sz w:val="24"/>
              </w:rPr>
              <w:t>lettera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invito?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6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7"/>
              <w:rPr>
                <w:sz w:val="24"/>
              </w:rPr>
            </w:pPr>
            <w:r>
              <w:rPr>
                <w:sz w:val="24"/>
              </w:rPr>
              <w:t>Il soggetto attuatore privato nella procedura di appalto ha adottato sistemi interni all’organizzazione atti a scongiurare, prevenire e contrastare reati, potenziali ed effettivi, imputabili all’Ente, contemplati nel d.lgs.</w:t>
            </w:r>
          </w:p>
          <w:p>
            <w:pPr>
              <w:pStyle w:val="TableParagraph"/>
              <w:ind w:left="71" w:right="514"/>
              <w:rPr>
                <w:sz w:val="24"/>
              </w:rPr>
            </w:pPr>
            <w:r>
              <w:rPr>
                <w:sz w:val="24"/>
              </w:rPr>
              <w:t>231/2001 recante “Disciplina della responsabilità amministrativa delle persone giuridiche, delle società e delle associazioni</w:t>
            </w:r>
          </w:p>
          <w:p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anche prive di personalità giuridica”?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22" w:val="left" w:leader="none"/>
              </w:tabs>
              <w:spacing w:line="240" w:lineRule="auto" w:before="1" w:after="0"/>
              <w:ind w:left="77" w:right="123" w:firstLine="0"/>
              <w:jc w:val="left"/>
              <w:rPr>
                <w:sz w:val="24"/>
              </w:rPr>
            </w:pPr>
            <w:r>
              <w:rPr>
                <w:sz w:val="24"/>
              </w:rPr>
              <w:t>Norme, codici e procedure che contemplano le principali regole di </w:t>
            </w:r>
            <w:r>
              <w:rPr>
                <w:spacing w:val="-3"/>
                <w:sz w:val="24"/>
              </w:rPr>
              <w:t>condotta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personale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22" w:val="left" w:leader="none"/>
              </w:tabs>
              <w:spacing w:line="240" w:lineRule="auto" w:before="0" w:after="0"/>
              <w:ind w:left="77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Policy, modelli organizzativi 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programmi di compliance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“anticorruzione”</w:t>
            </w:r>
          </w:p>
        </w:tc>
      </w:tr>
      <w:tr>
        <w:trPr>
          <w:trHeight w:val="678" w:hRule="atLeast"/>
        </w:trPr>
        <w:tc>
          <w:tcPr>
            <w:tcW w:w="535" w:type="dxa"/>
            <w:shd w:val="clear" w:color="auto" w:fill="B8CCE4"/>
          </w:tcPr>
          <w:p>
            <w:pPr>
              <w:pStyle w:val="TableParagraph"/>
              <w:spacing w:before="191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F</w:t>
            </w:r>
          </w:p>
        </w:tc>
        <w:tc>
          <w:tcPr>
            <w:tcW w:w="14292" w:type="dxa"/>
            <w:gridSpan w:val="7"/>
            <w:shd w:val="clear" w:color="auto" w:fill="B8CCE4"/>
          </w:tcPr>
          <w:p>
            <w:pPr>
              <w:pStyle w:val="TableParagraph"/>
              <w:spacing w:before="19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Verifica del contratto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5244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3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Prima della stipula del Contratto, l’Amministrazione ha proceduto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all’acquisizione della documentazione necessaria alla verifica, in capo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all’aggiudicatario,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possesso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requisiti di ordine generale di cui all’art. 80 del D.lgs. 50/2016 e ss.mm.ii. e dell’ulteriore documentazione propedeutica alla stipula </w:t>
            </w:r>
            <w:r>
              <w:rPr>
                <w:spacing w:val="-5"/>
                <w:sz w:val="24"/>
              </w:rPr>
              <w:t>del </w:t>
            </w:r>
            <w:r>
              <w:rPr>
                <w:sz w:val="24"/>
              </w:rPr>
              <w:t>Contratto?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65" w:lineRule="exact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Dichiarazione ai sensi del DPCM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187/91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Certificato Camera 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Commercio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giudiziale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Certificato dei carichi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pendenti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Certificato dell’anagrafe delle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sanzioni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amministrative da reato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77" w:right="750" w:firstLine="0"/>
              <w:jc w:val="left"/>
              <w:rPr>
                <w:sz w:val="24"/>
              </w:rPr>
            </w:pPr>
            <w:r>
              <w:rPr>
                <w:sz w:val="24"/>
              </w:rPr>
              <w:t>Dichiarazioni propedeutiche all’interrogazione della BDNA - Informativa/comunicazione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3"/>
                <w:sz w:val="24"/>
              </w:rPr>
              <w:t>antimafia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Casellario informatico ANAC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Certificato di regolarità fiscale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DURC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7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Dichiarazione di osservanza della Legge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n. 68/1999 relativa alle “Norme per il diritto al lavoro 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disabili”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Dichiarazione sulla tracciabilità dei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flussi</w:t>
            </w:r>
          </w:p>
          <w:p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finanziari ex L. 136/2010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22" w:val="left" w:leader="none"/>
              </w:tabs>
              <w:spacing w:line="270" w:lineRule="atLeast" w:before="0" w:after="0"/>
              <w:ind w:left="77" w:right="218" w:firstLine="0"/>
              <w:jc w:val="both"/>
              <w:rPr>
                <w:sz w:val="24"/>
              </w:rPr>
            </w:pPr>
            <w:r>
              <w:rPr>
                <w:sz w:val="24"/>
              </w:rPr>
              <w:t>Dichiarazione di pantouflage ai sensi dell’art. 53, comma 16 ter, D.lgs.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165/2001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7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418" w:val="left" w:leader="none"/>
              </w:tabs>
              <w:spacing w:line="240" w:lineRule="auto" w:before="0" w:after="0"/>
              <w:ind w:left="71" w:right="58" w:firstLine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Il </w:t>
            </w:r>
            <w:r>
              <w:rPr>
                <w:sz w:val="24"/>
              </w:rPr>
              <w:t>contratto di appalto di importo pari o superiore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soglie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comunitarie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all’art.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35 del D.lgs.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50/2016: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793" w:val="left" w:leader="none"/>
              </w:tabs>
              <w:spacing w:line="240" w:lineRule="auto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è stato stipulato dopo aver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acquisito</w:t>
            </w:r>
          </w:p>
          <w:p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l’informativa antimafia?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793" w:val="left" w:leader="none"/>
              </w:tabs>
              <w:spacing w:line="270" w:lineRule="atLeast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stato stipulato dopo aver acquisito l’informativa liberatoria provvisoria antimafia sotto condizione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risolutiva,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22" w:val="left" w:leader="none"/>
              </w:tabs>
              <w:spacing w:line="240" w:lineRule="auto" w:before="0" w:after="0"/>
              <w:ind w:left="77" w:right="62" w:firstLine="0"/>
              <w:jc w:val="left"/>
              <w:rPr>
                <w:sz w:val="24"/>
              </w:rPr>
            </w:pPr>
            <w:r>
              <w:rPr>
                <w:sz w:val="24"/>
              </w:rPr>
              <w:t>Comunicazione antimafia/Informativa antimafia/Informativa liberatoria provvisoria (fino al 30.06.2023) estratta dalla Banca Dati Nazionale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Antimafia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3036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ind w:left="792" w:right="57"/>
              <w:jc w:val="both"/>
              <w:rPr>
                <w:sz w:val="24"/>
              </w:rPr>
            </w:pPr>
            <w:r>
              <w:rPr>
                <w:sz w:val="24"/>
              </w:rPr>
              <w:t>come previsto dall’art. 3, comma 2, del Decreto-legge 16 luglio 2020, n. 76, convertito con modificazioni dalla Legge</w:t>
            </w:r>
          </w:p>
          <w:p>
            <w:pPr>
              <w:pStyle w:val="TableParagraph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11 settembre 2020, n. 120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fino a 30.06.2023)?</w:t>
            </w:r>
          </w:p>
          <w:p>
            <w:pPr>
              <w:pStyle w:val="TableParagraph"/>
              <w:spacing w:line="270" w:lineRule="atLeast"/>
              <w:ind w:left="72" w:right="60"/>
              <w:jc w:val="both"/>
              <w:rPr>
                <w:sz w:val="24"/>
              </w:rPr>
            </w:pPr>
            <w:r>
              <w:rPr>
                <w:sz w:val="24"/>
              </w:rPr>
              <w:t>2) Nell’ipotesi di contratto di appalto di importo inferiore alle soglie comunitarie di cui all’art. 35 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50/2016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superiore </w:t>
            </w:r>
            <w:r>
              <w:rPr>
                <w:sz w:val="24"/>
              </w:rPr>
              <w:t>a € 150.000,00, l’Amministrazione ha </w:t>
            </w:r>
            <w:r>
              <w:rPr>
                <w:spacing w:val="-3"/>
                <w:sz w:val="24"/>
              </w:rPr>
              <w:t>proceduto </w:t>
            </w:r>
            <w:r>
              <w:rPr>
                <w:sz w:val="24"/>
              </w:rPr>
              <w:t>alla stipula del Contratto previa acquisizione della comunicazione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antimafia?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2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 Stazione appaltante, </w:t>
            </w:r>
            <w:r>
              <w:rPr>
                <w:b/>
                <w:sz w:val="24"/>
              </w:rPr>
              <w:t>prima della sottoscrizione del contratto di appalto </w:t>
            </w:r>
            <w:r>
              <w:rPr>
                <w:sz w:val="24"/>
              </w:rPr>
              <w:t>con il soggetto aggiudicatario, oltre ai prescritti controlli previsti dal D.lgs. 50/2016:</w:t>
            </w:r>
          </w:p>
          <w:p>
            <w:pPr>
              <w:pStyle w:val="TableParagraph"/>
              <w:spacing w:line="259" w:lineRule="auto" w:before="148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a) ha proceduto all’acquisizione dei </w:t>
            </w:r>
            <w:r>
              <w:rPr>
                <w:spacing w:val="-4"/>
                <w:sz w:val="24"/>
              </w:rPr>
              <w:t>dati </w:t>
            </w:r>
            <w:r>
              <w:rPr>
                <w:sz w:val="24"/>
              </w:rPr>
              <w:t>necessari all’identificazione del “titolare effettivo” dell’aggiudicatario/contraente e sono state adottate misure </w:t>
            </w:r>
            <w:r>
              <w:rPr>
                <w:spacing w:val="-3"/>
                <w:sz w:val="24"/>
              </w:rPr>
              <w:t>ragionevoli </w:t>
            </w:r>
            <w:r>
              <w:rPr>
                <w:sz w:val="24"/>
              </w:rPr>
              <w:t>per verificarne l'identità, in modo che </w:t>
            </w:r>
            <w:r>
              <w:rPr>
                <w:spacing w:val="-6"/>
                <w:sz w:val="24"/>
              </w:rPr>
              <w:t>il </w:t>
            </w:r>
            <w:r>
              <w:rPr>
                <w:sz w:val="24"/>
              </w:rPr>
              <w:t>soggetto obbligato sia certo di sapere chi sia effettivamente la persona fisica </w:t>
            </w:r>
            <w:r>
              <w:rPr>
                <w:spacing w:val="-5"/>
                <w:sz w:val="24"/>
              </w:rPr>
              <w:t>per </w:t>
            </w:r>
            <w:r>
              <w:rPr>
                <w:sz w:val="24"/>
              </w:rPr>
              <w:t>conto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realizzata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l'operazione</w:t>
            </w:r>
          </w:p>
          <w:p>
            <w:pPr>
              <w:pStyle w:val="TableParagraph"/>
              <w:spacing w:line="275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o l'attività?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Dichiarazioni rese dal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soggetto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aggiudicatario/contraente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522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793" w:val="left" w:leader="none"/>
              </w:tabs>
              <w:spacing w:line="259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ha provveduto a eseguire </w:t>
            </w:r>
            <w:r>
              <w:rPr>
                <w:spacing w:val="-3"/>
                <w:sz w:val="24"/>
              </w:rPr>
              <w:t>controlli </w:t>
            </w:r>
            <w:r>
              <w:rPr>
                <w:sz w:val="24"/>
              </w:rPr>
              <w:t>specifici sulle dichiarazioni rese </w:t>
            </w:r>
            <w:r>
              <w:rPr>
                <w:spacing w:val="-6"/>
                <w:sz w:val="24"/>
              </w:rPr>
              <w:t>dal </w:t>
            </w:r>
            <w:r>
              <w:rPr>
                <w:sz w:val="24"/>
              </w:rPr>
              <w:t>medesimo soggetto al fine </w:t>
            </w:r>
            <w:r>
              <w:rPr>
                <w:spacing w:val="-4"/>
                <w:sz w:val="24"/>
              </w:rPr>
              <w:t>della </w:t>
            </w:r>
            <w:r>
              <w:rPr>
                <w:sz w:val="24"/>
              </w:rPr>
              <w:t>prevenzione e contrasto ai conflitti </w:t>
            </w:r>
            <w:r>
              <w:rPr>
                <w:spacing w:val="-8"/>
                <w:sz w:val="24"/>
              </w:rPr>
              <w:t>di </w:t>
            </w:r>
            <w:r>
              <w:rPr>
                <w:sz w:val="24"/>
              </w:rPr>
              <w:t>interesse e per la verifica del </w:t>
            </w:r>
            <w:r>
              <w:rPr>
                <w:spacing w:val="-3"/>
                <w:sz w:val="24"/>
              </w:rPr>
              <w:t>titolare </w:t>
            </w:r>
            <w:r>
              <w:rPr>
                <w:sz w:val="24"/>
              </w:rPr>
              <w:t>effettivo?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793" w:val="left" w:leader="none"/>
              </w:tabs>
              <w:spacing w:line="259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nel caso di un’entità giuridica, è stata individuata la persona fisica (o le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-3"/>
                <w:sz w:val="24"/>
              </w:rPr>
              <w:t>persone </w:t>
            </w:r>
            <w:r>
              <w:rPr>
                <w:sz w:val="24"/>
              </w:rPr>
              <w:t>fisiche)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che,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possedendo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controllando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7"/>
                <w:sz w:val="24"/>
              </w:rPr>
              <w:t>la </w:t>
            </w:r>
            <w:r>
              <w:rPr>
                <w:sz w:val="24"/>
              </w:rPr>
              <w:t>suddetta entità, risulta/no essere l’effettivo beneficiario dell’operazione o dell’attività?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793" w:val="left" w:leader="none"/>
                <w:tab w:pos="3653" w:val="left" w:leader="none"/>
              </w:tabs>
              <w:spacing w:line="259" w:lineRule="auto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ha verificato, con esito positivo, che le dichiarazioni di cui ai precedenti punti b) e c) siano state rese conformemente al format</w:t>
              <w:tab/>
            </w:r>
            <w:r>
              <w:rPr>
                <w:spacing w:val="-3"/>
                <w:sz w:val="24"/>
              </w:rPr>
              <w:t>predisposto</w:t>
            </w:r>
          </w:p>
          <w:p>
            <w:pPr>
              <w:pStyle w:val="TableParagraph"/>
              <w:spacing w:line="274" w:lineRule="exact"/>
              <w:ind w:left="792"/>
              <w:rPr>
                <w:sz w:val="24"/>
              </w:rPr>
            </w:pPr>
            <w:r>
              <w:rPr>
                <w:sz w:val="24"/>
              </w:rPr>
              <w:t>dall’Amministrazione?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8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7" w:type="dxa"/>
          </w:tcPr>
          <w:p>
            <w:pPr>
              <w:pStyle w:val="TableParagraph"/>
              <w:spacing w:before="145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L’Amministrazione ha provveduto alla comunicazione dell’aggiudicazione e della data di stipula del contratto nel rispetto di quanto disposto dall’art. 76 del D.lgs 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Notifica del provvedimento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aggiudicazione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141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7" w:type="dxa"/>
          </w:tcPr>
          <w:p>
            <w:pPr>
              <w:pStyle w:val="TableParagraph"/>
              <w:spacing w:before="8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Il contratto è stato stipulato decorso il termine di</w:t>
            </w:r>
          </w:p>
          <w:p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35 giorni dall'invio dell'ultima delle comunicazioni del provvedimento di aggiudicazione definitiva ai sensi dell'art. 32, comma 9 del D.lgs. 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22" w:val="left" w:leader="none"/>
              </w:tabs>
              <w:spacing w:line="240" w:lineRule="auto" w:before="145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Procura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speciale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Report esito firma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digitale</w:t>
            </w:r>
          </w:p>
        </w:tc>
      </w:tr>
      <w:tr>
        <w:trPr>
          <w:trHeight w:val="3035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3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63"/>
              <w:jc w:val="both"/>
              <w:rPr>
                <w:sz w:val="24"/>
              </w:rPr>
            </w:pPr>
            <w:r>
              <w:rPr>
                <w:sz w:val="24"/>
              </w:rPr>
              <w:t>In caso di risposta negativa alla precedente domanda n.5: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862" w:val="left" w:leader="none"/>
              </w:tabs>
              <w:spacing w:line="240" w:lineRule="auto" w:before="0" w:after="0"/>
              <w:ind w:left="86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ricorre una delle ipotesi di cui all’art.</w:t>
            </w:r>
            <w:r>
              <w:rPr>
                <w:spacing w:val="-41"/>
                <w:sz w:val="24"/>
              </w:rPr>
              <w:t> </w:t>
            </w:r>
            <w:r>
              <w:rPr>
                <w:sz w:val="24"/>
              </w:rPr>
              <w:t>32, comma 10 del D.lgs. 50/2016</w:t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3"/>
                <w:sz w:val="24"/>
              </w:rPr>
              <w:t>contenente </w:t>
            </w:r>
            <w:r>
              <w:rPr>
                <w:sz w:val="24"/>
              </w:rPr>
              <w:t>i casi di non applicabilità del termine dilatorio?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862" w:val="left" w:leader="none"/>
              </w:tabs>
              <w:spacing w:line="270" w:lineRule="atLeast" w:before="0" w:after="0"/>
              <w:ind w:left="86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l’eventuale esecuzione anticipata </w:t>
            </w:r>
            <w:r>
              <w:rPr>
                <w:spacing w:val="-6"/>
                <w:sz w:val="24"/>
              </w:rPr>
              <w:t>del </w:t>
            </w:r>
            <w:r>
              <w:rPr>
                <w:sz w:val="24"/>
              </w:rPr>
              <w:t>contratto nei casi di urgenza è </w:t>
            </w:r>
            <w:r>
              <w:rPr>
                <w:spacing w:val="-3"/>
                <w:sz w:val="24"/>
              </w:rPr>
              <w:t>avvenuta </w:t>
            </w:r>
            <w:r>
              <w:rPr>
                <w:sz w:val="24"/>
              </w:rPr>
              <w:t>su richiesta della stazione appaltante </w:t>
            </w:r>
            <w:r>
              <w:rPr>
                <w:spacing w:val="-5"/>
                <w:sz w:val="24"/>
              </w:rPr>
              <w:t>nei </w:t>
            </w:r>
            <w:r>
              <w:rPr>
                <w:sz w:val="24"/>
              </w:rPr>
              <w:t>modi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condizioni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previste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comma </w:t>
            </w:r>
            <w:r>
              <w:rPr>
                <w:sz w:val="24"/>
              </w:rPr>
              <w:t>8 dell’art.32, del D.lgs.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Atto 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Procura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speciale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Report esito firma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digitale</w:t>
            </w:r>
          </w:p>
        </w:tc>
      </w:tr>
      <w:tr>
        <w:trPr>
          <w:trHeight w:val="1418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7" w:type="dxa"/>
          </w:tcPr>
          <w:p>
            <w:pPr>
              <w:pStyle w:val="TableParagraph"/>
              <w:spacing w:before="147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Il contratto è stato stipulato secondo le forme e modalità previste dall’art. 32, comma 14, del D.lgs 50/2016 recante le modalità di stipula del contratto?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53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7" w:type="dxa"/>
          </w:tcPr>
          <w:p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sz w:val="24"/>
              </w:rPr>
              <w:t>Il contratto è stato firmato da soggetti con poteri di firma?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2" w:hRule="atLeast"/>
        </w:trPr>
        <w:tc>
          <w:tcPr>
            <w:tcW w:w="53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7" w:type="dxa"/>
          </w:tcPr>
          <w:p>
            <w:pPr>
              <w:pStyle w:val="TableParagraph"/>
              <w:tabs>
                <w:tab w:pos="748" w:val="left" w:leader="none"/>
                <w:tab w:pos="1612" w:val="left" w:leader="none"/>
                <w:tab w:pos="2300" w:val="left" w:leader="none"/>
                <w:tab w:pos="3627" w:val="left" w:leader="none"/>
                <w:tab w:pos="4570" w:val="left" w:leader="none"/>
              </w:tabs>
              <w:ind w:left="71" w:right="57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provvedimento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approvazione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Contratto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è stato</w:t>
              <w:tab/>
              <w:t>vistato</w:t>
              <w:tab/>
              <w:t>dalla</w:t>
              <w:tab/>
              <w:t>competente</w:t>
              <w:tab/>
              <w:t>sezione</w:t>
              <w:tab/>
            </w:r>
            <w:r>
              <w:rPr>
                <w:spacing w:val="-9"/>
                <w:sz w:val="24"/>
              </w:rPr>
              <w:t>di</w:t>
            </w:r>
          </w:p>
          <w:p>
            <w:pPr>
              <w:pStyle w:val="TableParagraph"/>
              <w:spacing w:line="269" w:lineRule="exact"/>
              <w:ind w:left="71"/>
              <w:rPr>
                <w:sz w:val="24"/>
              </w:rPr>
            </w:pPr>
            <w:r>
              <w:rPr>
                <w:sz w:val="24"/>
              </w:rPr>
              <w:t>controllo della Corte dei Conti?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22" w:val="left" w:leader="none"/>
              </w:tabs>
              <w:spacing w:line="240" w:lineRule="auto" w:before="128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Estremi visto di legittimità della Corte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dei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Conti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832" w:hRule="atLeast"/>
        </w:trPr>
        <w:tc>
          <w:tcPr>
            <w:tcW w:w="53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7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Le eventuali modifiche, nonché le varianti, sono attuate nel rispetto di quanto disposto dall’art.</w:t>
            </w:r>
          </w:p>
          <w:p>
            <w:pPr>
              <w:pStyle w:val="TableParagraph"/>
              <w:spacing w:line="269" w:lineRule="exact"/>
              <w:ind w:left="71"/>
              <w:rPr>
                <w:sz w:val="24"/>
              </w:rPr>
            </w:pPr>
            <w:r>
              <w:rPr>
                <w:sz w:val="24"/>
              </w:rPr>
              <w:t>106 del D.lgs. 5072016)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Eventuali atti aggiuntivi 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Contratto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7" w:type="dxa"/>
          </w:tcPr>
          <w:p>
            <w:pPr>
              <w:pStyle w:val="TableParagraph"/>
              <w:spacing w:line="265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L’Amministrazione ha provveduto ad</w:t>
            </w:r>
          </w:p>
          <w:p>
            <w:pPr>
              <w:pStyle w:val="TableParagraph"/>
              <w:spacing w:line="270" w:lineRule="atLeast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implementare la Banca Dati Nazionale dei Contratti Pubblici con i dati relativi al Contratto, attraverso il sistema SIMOG dell’ANAC?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SIMOG</w:t>
            </w:r>
          </w:p>
        </w:tc>
      </w:tr>
      <w:tr>
        <w:trPr>
          <w:trHeight w:val="1658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Il periodo di vigenza e l’oggetto del contratto sono coerenti con quanto indicato nella documentazione di gara, nonché previsto dalla misura e dalla tempistica indicate nel progetto/investimento/riforma e in ogni caso con</w:t>
            </w:r>
          </w:p>
          <w:p>
            <w:pPr>
              <w:pStyle w:val="TableParagraph"/>
              <w:spacing w:line="26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l’arco temporale del PNRR?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22" w:val="left" w:leader="none"/>
              </w:tabs>
              <w:spacing w:line="240" w:lineRule="auto" w:before="128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PNRR approvato dal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Consiglio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Arrangements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22" w:val="left" w:leader="none"/>
              </w:tabs>
              <w:spacing w:line="240" w:lineRule="auto" w:before="1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approvato</w:t>
            </w:r>
          </w:p>
        </w:tc>
      </w:tr>
      <w:tr>
        <w:trPr>
          <w:trHeight w:val="1415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27" w:type="dxa"/>
          </w:tcPr>
          <w:p>
            <w:pPr>
              <w:pStyle w:val="TableParagraph"/>
              <w:spacing w:before="6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Nel contratto è stato precisato che il pagamento delle spese sostenute dal soggetto attuatore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viene effettuato con risorse del Fondo di Rotazione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per l'attuazione dell’iniziativa </w:t>
            </w:r>
            <w:r>
              <w:rPr>
                <w:i/>
                <w:sz w:val="24"/>
              </w:rPr>
              <w:t>Next Generation EU</w:t>
            </w:r>
            <w:r>
              <w:rPr>
                <w:i/>
                <w:spacing w:val="-23"/>
                <w:sz w:val="24"/>
              </w:rPr>
              <w:t> </w:t>
            </w:r>
            <w:r>
              <w:rPr>
                <w:sz w:val="24"/>
              </w:rPr>
              <w:t>– Italia?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27" w:type="dxa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L’Appaltatore ha costituito la “garanzia definitiva”, nel pieno rispetto di quanto previsto all’ art. 103 del D.lgs. 50/2016 e, ove pertinente, la “garanzia di buon adempimento” e la</w:t>
            </w:r>
          </w:p>
          <w:p>
            <w:pPr>
              <w:pStyle w:val="TableParagraph"/>
              <w:spacing w:line="270" w:lineRule="atLeast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“garanzia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risoluzione”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pieno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 quanto previsto all’ art. 104 del D.lgs.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50/2016?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Garanzia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fideiussoria</w:t>
            </w:r>
          </w:p>
        </w:tc>
      </w:tr>
      <w:tr>
        <w:trPr>
          <w:trHeight w:val="606" w:hRule="atLeast"/>
        </w:trPr>
        <w:tc>
          <w:tcPr>
            <w:tcW w:w="535" w:type="dxa"/>
          </w:tcPr>
          <w:p>
            <w:pPr>
              <w:pStyle w:val="TableParagraph"/>
              <w:spacing w:before="155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Nel contratto di appalto, subappalto e in quelli stipulati con i subcontraenti della filiera delle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222" w:val="left" w:leader="none"/>
              </w:tabs>
              <w:spacing w:line="240" w:lineRule="auto" w:before="155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254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imprese a qualsiasi titolo interessate è stato previsto il rispetto del principio orizzontale del “</w:t>
            </w:r>
            <w:r>
              <w:rPr>
                <w:i/>
                <w:sz w:val="24"/>
              </w:rPr>
              <w:t>Do No Significant Harm</w:t>
            </w:r>
            <w:r>
              <w:rPr>
                <w:sz w:val="24"/>
              </w:rPr>
              <w:t>” (DNSH) richiamato dalla Programmazione di dettaglio e dagli atti programmatici relativi all’Intervento/Misura di riferimento e sono state verificare le eventuali attestazioni acquisite dal soggetto realizzatore in fase di aggiudicazione?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60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9"/>
              <w:ind w:left="24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Nel contratto di appalto, subappalto e in quelli stipulati con i subcontraenti della filiera delle imprese a qualsiasi titolo interessate: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93" w:val="left" w:leader="none"/>
              </w:tabs>
              <w:spacing w:line="240" w:lineRule="auto" w:before="149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sono state inserite specifiche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prescrizioni</w:t>
            </w:r>
          </w:p>
          <w:p>
            <w:pPr>
              <w:pStyle w:val="TableParagraph"/>
              <w:spacing w:line="261" w:lineRule="auto" w:before="21"/>
              <w:ind w:left="792" w:right="59"/>
              <w:jc w:val="both"/>
              <w:rPr>
                <w:sz w:val="24"/>
              </w:rPr>
            </w:pPr>
            <w:r>
              <w:rPr>
                <w:sz w:val="24"/>
              </w:rPr>
              <w:t>/ requisiti / condizionalità così come previsto dal bando di gara?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93" w:val="left" w:leader="none"/>
              </w:tabs>
              <w:spacing w:line="259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prevista un’apposita clausola con </w:t>
            </w:r>
            <w:r>
              <w:rPr>
                <w:spacing w:val="-7"/>
                <w:sz w:val="24"/>
              </w:rPr>
              <w:t>la </w:t>
            </w:r>
            <w:r>
              <w:rPr>
                <w:sz w:val="24"/>
              </w:rPr>
              <w:t>quale l’appaltatore si assume gli obblighi di tracciabilità dei flussi finanziari di </w:t>
            </w:r>
            <w:r>
              <w:rPr>
                <w:spacing w:val="-5"/>
                <w:sz w:val="24"/>
              </w:rPr>
              <w:t>cui </w:t>
            </w:r>
            <w:r>
              <w:rPr>
                <w:sz w:val="24"/>
              </w:rPr>
              <w:t>alla Legge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136/2010?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93" w:val="left" w:leader="none"/>
              </w:tabs>
              <w:spacing w:line="259" w:lineRule="auto" w:before="0" w:after="0"/>
              <w:ind w:left="792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l’obbligo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presentazione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della fattura elettronica da parte dell’operatore economico?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93" w:val="left" w:leader="none"/>
              </w:tabs>
              <w:spacing w:line="274" w:lineRule="exact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sono stati riportati il CIG e 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CUP?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93" w:val="left" w:leader="none"/>
              </w:tabs>
              <w:spacing w:line="270" w:lineRule="atLeast" w:before="0" w:after="0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previsti,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obblighi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soggetto realizzatore il rispetto della tempistica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di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22" w:val="left" w:leader="none"/>
              </w:tabs>
              <w:spacing w:line="240" w:lineRule="auto" w:before="212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CIG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CUP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496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tabs>
                <w:tab w:pos="3102" w:val="left" w:leader="none"/>
              </w:tabs>
              <w:ind w:left="792" w:right="55"/>
              <w:jc w:val="both"/>
              <w:rPr>
                <w:sz w:val="24"/>
              </w:rPr>
            </w:pPr>
            <w:r>
              <w:rPr>
                <w:sz w:val="24"/>
              </w:rPr>
              <w:t>realizzazione/avanzamento delle </w:t>
            </w:r>
            <w:r>
              <w:rPr>
                <w:spacing w:val="-3"/>
                <w:sz w:val="24"/>
              </w:rPr>
              <w:t>attività </w:t>
            </w:r>
            <w:r>
              <w:rPr>
                <w:sz w:val="24"/>
              </w:rPr>
              <w:t>progettuali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coerenza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tempistiche previste         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dal</w:t>
              <w:tab/>
              <w:t>cronoprogramma procedurale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misura?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793" w:val="left" w:leader="none"/>
              </w:tabs>
              <w:spacing w:line="240" w:lineRule="auto" w:before="0" w:after="0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previsto l’inserimento dell’obbligo della comunicazione del monitoraggio in itinere del corretto avanzamento dell’attuazione delle attività per </w:t>
            </w:r>
            <w:r>
              <w:rPr>
                <w:spacing w:val="-6"/>
                <w:sz w:val="24"/>
              </w:rPr>
              <w:t>la </w:t>
            </w:r>
            <w:r>
              <w:rPr>
                <w:sz w:val="24"/>
              </w:rPr>
              <w:t>precoce individuazione 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scostamenti?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793" w:val="left" w:leader="none"/>
              </w:tabs>
              <w:spacing w:line="240" w:lineRule="auto" w:before="0" w:after="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prevista la messa in campo di azioni correttive, l’applicazione di penali/azioni sanzionatorie in caso di ritardi nella realizzazione o per il mancato rilascio degli output previsti nonché il rilascio di eventuali “prodotti/output” </w:t>
            </w:r>
            <w:r>
              <w:rPr>
                <w:spacing w:val="-7"/>
                <w:sz w:val="24"/>
              </w:rPr>
              <w:t>di </w:t>
            </w:r>
            <w:r>
              <w:rPr>
                <w:sz w:val="24"/>
              </w:rPr>
              <w:t>conclusione delle attività al fine di attestare il raggiungimento 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target</w:t>
            </w:r>
          </w:p>
          <w:p>
            <w:pPr>
              <w:pStyle w:val="TableParagraph"/>
              <w:spacing w:line="266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associati al Progetto?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1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5"/>
              <w:ind w:left="24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Nel contratto di appalto sono previste opportune verifiche, al momento della presentazione di ciascun SAL da parte dell’appaltatore: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793" w:val="left" w:leader="none"/>
              </w:tabs>
              <w:spacing w:line="259" w:lineRule="auto" w:before="149" w:after="0"/>
              <w:ind w:left="792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in merito al rispetto della tempistica di realizzazione/avanzamento degli </w:t>
            </w:r>
            <w:r>
              <w:rPr>
                <w:spacing w:val="-4"/>
                <w:sz w:val="24"/>
              </w:rPr>
              <w:t>altri </w:t>
            </w:r>
            <w:r>
              <w:rPr>
                <w:sz w:val="24"/>
              </w:rPr>
              <w:t>obblighi assunti nel contratto 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appalto?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793" w:val="left" w:leader="none"/>
              </w:tabs>
              <w:spacing w:line="275" w:lineRule="exact" w:before="0" w:after="0"/>
              <w:ind w:left="792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merito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rilascio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documentazione</w:t>
            </w:r>
          </w:p>
          <w:p>
            <w:pPr>
              <w:pStyle w:val="TableParagraph"/>
              <w:spacing w:before="22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attestante il rispetto delle condizionalità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Relazione delle attività in fase 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SAL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Documenti/atti tecnici 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dichiarazione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assolvimento del principio DNSH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827"/>
        <w:gridCol w:w="463"/>
        <w:gridCol w:w="513"/>
        <w:gridCol w:w="683"/>
        <w:gridCol w:w="1835"/>
        <w:gridCol w:w="1515"/>
        <w:gridCol w:w="4456"/>
      </w:tblGrid>
      <w:tr>
        <w:trPr>
          <w:trHeight w:val="1499" w:hRule="atLeast"/>
        </w:trPr>
        <w:tc>
          <w:tcPr>
            <w:tcW w:w="5362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 procedure di affidamento</w:t>
            </w:r>
          </w:p>
        </w:tc>
        <w:tc>
          <w:tcPr>
            <w:tcW w:w="46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1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83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35" w:type="dxa"/>
            <w:shd w:val="clear" w:color="auto" w:fill="1F487C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3" w:right="362" w:firstLine="7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 documenti verificati</w:t>
            </w:r>
          </w:p>
        </w:tc>
        <w:tc>
          <w:tcPr>
            <w:tcW w:w="1515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503" w:right="4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</w:p>
        </w:tc>
        <w:tc>
          <w:tcPr>
            <w:tcW w:w="4456" w:type="dxa"/>
            <w:shd w:val="clear" w:color="auto" w:fill="CCCC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4"/>
              <w:rPr>
                <w:b/>
                <w:sz w:val="16"/>
              </w:rPr>
            </w:pPr>
            <w:r>
              <w:rPr>
                <w:b/>
                <w:sz w:val="24"/>
              </w:rPr>
              <w:t>Oggetto del controllo</w:t>
            </w:r>
            <w:r>
              <w:rPr>
                <w:b/>
                <w:position w:val="8"/>
                <w:sz w:val="16"/>
              </w:rPr>
              <w:t>1</w:t>
            </w:r>
          </w:p>
        </w:tc>
      </w:tr>
      <w:tr>
        <w:trPr>
          <w:trHeight w:val="343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specifiche, del principio DNSH, dei principi trasversali PNRR e di tutti i requisiti previsti dalla Misura a cui è associato il progetto compreso il contributo all’indicatore comune e ai tagging ambientali e digitali?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793" w:val="left" w:leader="none"/>
              </w:tabs>
              <w:spacing w:line="259" w:lineRule="auto" w:before="0" w:after="0"/>
              <w:ind w:left="792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in merito ai controlli di regolarità amministrativo-contabili previsti </w:t>
            </w:r>
            <w:r>
              <w:rPr>
                <w:spacing w:val="-4"/>
                <w:sz w:val="24"/>
              </w:rPr>
              <w:t>dalla </w:t>
            </w:r>
            <w:r>
              <w:rPr>
                <w:sz w:val="24"/>
              </w:rPr>
              <w:t>normativa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vigente?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793" w:val="left" w:leader="none"/>
              </w:tabs>
              <w:spacing w:line="259" w:lineRule="auto" w:before="0" w:after="0"/>
              <w:ind w:left="792" w:right="61" w:hanging="360"/>
              <w:jc w:val="both"/>
              <w:rPr>
                <w:sz w:val="24"/>
              </w:rPr>
            </w:pPr>
            <w:r>
              <w:rPr>
                <w:sz w:val="24"/>
              </w:rPr>
              <w:t>in merito ai controlli interni di gestione ordinari?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53" w:hRule="atLeast"/>
        </w:trPr>
        <w:tc>
          <w:tcPr>
            <w:tcW w:w="535" w:type="dxa"/>
          </w:tcPr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27" w:type="dxa"/>
          </w:tcPr>
          <w:p>
            <w:pPr>
              <w:pStyle w:val="TableParagraph"/>
              <w:spacing w:line="259" w:lineRule="auto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registrati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informativo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dati e le informazioni correlate alla stipula del contratto?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report sistema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informativo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19" w:footer="919" w:top="1580" w:bottom="1100" w:left="920" w:right="740"/>
        </w:sectPr>
      </w:pPr>
    </w:p>
    <w:p>
      <w:pPr>
        <w:pStyle w:val="BodyText"/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2"/>
        <w:gridCol w:w="1188"/>
        <w:gridCol w:w="2729"/>
      </w:tblGrid>
      <w:tr>
        <w:trPr>
          <w:trHeight w:val="609" w:hRule="atLeast"/>
        </w:trPr>
        <w:tc>
          <w:tcPr>
            <w:tcW w:w="14459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before="166"/>
              <w:ind w:left="5905" w:right="5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ESITI</w:t>
            </w:r>
          </w:p>
        </w:tc>
      </w:tr>
      <w:tr>
        <w:trPr>
          <w:trHeight w:val="465" w:hRule="atLeast"/>
        </w:trPr>
        <w:tc>
          <w:tcPr>
            <w:tcW w:w="1054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spacing w:before="1"/>
              <w:ind w:left="4275" w:right="4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Esito del controllo: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525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725" w:right="705"/>
              <w:jc w:val="center"/>
              <w:rPr>
                <w:sz w:val="24"/>
              </w:rPr>
            </w:pPr>
            <w:r>
              <w:rPr>
                <w:sz w:val="24"/>
              </w:rPr>
              <w:t>POSITIVO</w:t>
            </w:r>
          </w:p>
        </w:tc>
      </w:tr>
      <w:tr>
        <w:trPr>
          <w:trHeight w:val="553" w:hRule="atLeast"/>
        </w:trPr>
        <w:tc>
          <w:tcPr>
            <w:tcW w:w="1054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525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atLeast" w:before="6"/>
              <w:ind w:left="821" w:right="405" w:hanging="372"/>
              <w:rPr>
                <w:sz w:val="24"/>
              </w:rPr>
            </w:pPr>
            <w:r>
              <w:rPr>
                <w:sz w:val="24"/>
              </w:rPr>
              <w:t>PARZIALMENTE POSITIVO</w:t>
            </w:r>
          </w:p>
        </w:tc>
      </w:tr>
      <w:tr>
        <w:trPr>
          <w:trHeight w:val="470" w:hRule="atLeast"/>
        </w:trPr>
        <w:tc>
          <w:tcPr>
            <w:tcW w:w="1054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525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728" w:right="705"/>
              <w:jc w:val="center"/>
              <w:rPr>
                <w:sz w:val="24"/>
              </w:rPr>
            </w:pPr>
            <w:r>
              <w:rPr>
                <w:sz w:val="24"/>
              </w:rPr>
              <w:t>NEGATIVO</w:t>
            </w:r>
          </w:p>
        </w:tc>
      </w:tr>
      <w:tr>
        <w:trPr>
          <w:trHeight w:val="611" w:hRule="atLeast"/>
        </w:trPr>
        <w:tc>
          <w:tcPr>
            <w:tcW w:w="14459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before="166"/>
              <w:ind w:left="5904" w:right="5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Osservazioni</w:t>
            </w:r>
          </w:p>
        </w:tc>
      </w:tr>
      <w:tr>
        <w:trPr>
          <w:trHeight w:val="1098" w:hRule="atLeast"/>
        </w:trPr>
        <w:tc>
          <w:tcPr>
            <w:tcW w:w="144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144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before="165"/>
              <w:ind w:left="5901" w:right="5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Raccomandazioni</w:t>
            </w:r>
          </w:p>
        </w:tc>
      </w:tr>
      <w:tr>
        <w:trPr>
          <w:trHeight w:val="1098" w:hRule="atLeast"/>
        </w:trPr>
        <w:tc>
          <w:tcPr>
            <w:tcW w:w="144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1" w:hRule="atLeast"/>
        </w:trPr>
        <w:tc>
          <w:tcPr>
            <w:tcW w:w="144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before="167"/>
              <w:ind w:left="5905" w:right="5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 Irregolarità</w:t>
            </w:r>
          </w:p>
        </w:tc>
      </w:tr>
      <w:tr>
        <w:trPr>
          <w:trHeight w:val="995" w:hRule="atLeast"/>
        </w:trPr>
        <w:tc>
          <w:tcPr>
            <w:tcW w:w="14459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19" w:footer="919" w:top="1540" w:bottom="1100" w:left="920" w:right="740"/>
        </w:sectPr>
      </w:pP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6"/>
        <w:gridCol w:w="5864"/>
      </w:tblGrid>
      <w:tr>
        <w:trPr>
          <w:trHeight w:val="494" w:hRule="atLeast"/>
        </w:trPr>
        <w:tc>
          <w:tcPr>
            <w:tcW w:w="8416" w:type="dxa"/>
          </w:tcPr>
          <w:p>
            <w:pPr>
              <w:pStyle w:val="TableParagraph"/>
              <w:spacing w:before="18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Data e luogo del controllo:</w:t>
            </w:r>
          </w:p>
        </w:tc>
        <w:tc>
          <w:tcPr>
            <w:tcW w:w="5864" w:type="dxa"/>
          </w:tcPr>
          <w:p>
            <w:pPr>
              <w:pStyle w:val="TableParagraph"/>
              <w:tabs>
                <w:tab w:pos="425" w:val="left" w:leader="none"/>
                <w:tab w:pos="852" w:val="left" w:leader="none"/>
                <w:tab w:pos="1574" w:val="left" w:leader="none"/>
              </w:tabs>
              <w:spacing w:before="18"/>
              <w:ind w:left="6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621" w:hRule="atLeast"/>
        </w:trPr>
        <w:tc>
          <w:tcPr>
            <w:tcW w:w="14280" w:type="dxa"/>
            <w:gridSpan w:val="2"/>
          </w:tcPr>
          <w:p>
            <w:pPr>
              <w:pStyle w:val="TableParagraph"/>
              <w:tabs>
                <w:tab w:pos="7289" w:val="left" w:leader="none"/>
              </w:tabs>
              <w:spacing w:before="8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Incaricato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controllo:</w:t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Firma</w:t>
            </w:r>
          </w:p>
        </w:tc>
      </w:tr>
      <w:tr>
        <w:trPr>
          <w:trHeight w:val="558" w:hRule="atLeast"/>
        </w:trPr>
        <w:tc>
          <w:tcPr>
            <w:tcW w:w="14280" w:type="dxa"/>
            <w:gridSpan w:val="2"/>
          </w:tcPr>
          <w:p>
            <w:pPr>
              <w:pStyle w:val="TableParagraph"/>
              <w:tabs>
                <w:tab w:pos="7224" w:val="left" w:leader="none"/>
              </w:tabs>
              <w:spacing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Responsabile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controllo:</w:t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Firma</w:t>
            </w:r>
          </w:p>
        </w:tc>
      </w:tr>
    </w:tbl>
    <w:sectPr>
      <w:pgSz w:w="16840" w:h="11910" w:orient="landscape"/>
      <w:pgMar w:header="19" w:footer="919" w:top="1540" w:bottom="1100" w:left="9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45266432">
          <wp:simplePos x="0" y="0"/>
          <wp:positionH relativeFrom="page">
            <wp:posOffset>768593</wp:posOffset>
          </wp:positionH>
          <wp:positionV relativeFrom="page">
            <wp:posOffset>6797323</wp:posOffset>
          </wp:positionV>
          <wp:extent cx="6693472" cy="676272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3472" cy="67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58.73877pt;margin-top:534.35199pt;width:15.4pt;height:13.25pt;mso-position-horizontal-relative:page;mso-position-vertical-relative:page;z-index:-2580490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rPr>
                    <w:rFonts w:ascii="Garamond"/>
                  </w:rPr>
                </w:pPr>
                <w:r>
                  <w:rPr/>
                  <w:fldChar w:fldCharType="begin"/>
                </w:r>
                <w:r>
                  <w:rPr>
                    <w:rFonts w:ascii="Garamond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45265408">
          <wp:simplePos x="0" y="0"/>
          <wp:positionH relativeFrom="page">
            <wp:posOffset>308290</wp:posOffset>
          </wp:positionH>
          <wp:positionV relativeFrom="page">
            <wp:posOffset>12058</wp:posOffset>
          </wp:positionV>
          <wp:extent cx="974692" cy="975838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692" cy="975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23">
    <w:multiLevelType w:val="hybridMultilevel"/>
    <w:lvl w:ilvl="0">
      <w:start w:val="3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21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120">
    <w:multiLevelType w:val="hybridMultilevel"/>
    <w:lvl w:ilvl="0">
      <w:start w:val="6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09">
    <w:multiLevelType w:val="hybridMultilevel"/>
    <w:lvl w:ilvl="0">
      <w:start w:val="1"/>
      <w:numFmt w:val="decimal"/>
      <w:lvlText w:val="%1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5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5" w:hanging="360"/>
      </w:pPr>
      <w:rPr>
        <w:rFonts w:hint="default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06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72" w:hanging="346"/>
        <w:jc w:val="left"/>
      </w:pPr>
      <w:rPr>
        <w:rFonts w:hint="default" w:ascii="Times New Roman" w:hAnsi="Times New Roman" w:eastAsia="Times New Roman" w:cs="Times New Roman"/>
        <w:spacing w:val="-9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4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24" w:hanging="360"/>
      </w:pPr>
      <w:rPr>
        <w:rFonts w:hint="default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100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90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8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9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9" w:hanging="360"/>
      </w:pPr>
      <w:rPr>
        <w:rFonts w:hint="default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86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81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80">
    <w:multiLevelType w:val="hybridMultilevel"/>
    <w:lvl w:ilvl="0">
      <w:start w:val="6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71">
    <w:multiLevelType w:val="hybridMultilevel"/>
    <w:lvl w:ilvl="0">
      <w:start w:val="3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65">
    <w:multiLevelType w:val="hybridMultilevel"/>
    <w:lvl w:ilvl="0">
      <w:start w:val="5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59">
    <w:multiLevelType w:val="hybridMultilevel"/>
    <w:lvl w:ilvl="0">
      <w:start w:val="4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55">
    <w:multiLevelType w:val="hybridMultilevel"/>
    <w:lvl w:ilvl="0">
      <w:start w:val="40"/>
      <w:numFmt w:val="decimal"/>
      <w:lvlText w:val="%1"/>
      <w:lvlJc w:val="left"/>
      <w:pPr>
        <w:ind w:left="72" w:hanging="706"/>
        <w:jc w:val="left"/>
      </w:pPr>
      <w:rPr>
        <w:rFonts w:hint="default"/>
      </w:rPr>
    </w:lvl>
    <w:lvl w:ilvl="1">
      <w:start w:val="0"/>
      <w:numFmt w:val="decimalZero"/>
      <w:lvlText w:val="%1.%2"/>
      <w:lvlJc w:val="left"/>
      <w:pPr>
        <w:ind w:left="72" w:hanging="70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169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24" w:hanging="360"/>
      </w:pPr>
      <w:rPr>
        <w:rFonts w:hint="default"/>
      </w:rPr>
    </w:lvl>
  </w:abstractNum>
  <w:abstractNum w:abstractNumId="54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51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48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22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2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44">
    <w:multiLevelType w:val="hybridMultilevel"/>
    <w:lvl w:ilvl="0">
      <w:start w:val="4"/>
      <w:numFmt w:val="lowerLetter"/>
      <w:lvlText w:val="%1)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50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1" w:hanging="360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0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1" w:hanging="360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38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35">
    <w:multiLevelType w:val="hybridMultilevel"/>
    <w:lvl w:ilvl="0">
      <w:start w:val="3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77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2"/>
      </w:pPr>
      <w:rPr>
        <w:rFonts w:hint="default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32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77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2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77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2"/>
      </w:pPr>
      <w:rPr>
        <w:rFonts w:hint="default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77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2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8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9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9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5">
    <w:multiLevelType w:val="hybridMultilevel"/>
    <w:lvl w:ilvl="0">
      <w:start w:val="3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144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512" w:hanging="360"/>
        <w:jc w:val="left"/>
      </w:pPr>
      <w:rPr>
        <w:rFonts w:hint="default" w:ascii="Times New Roman" w:hAnsi="Times New Roman" w:eastAsia="Times New Roman" w:cs="Times New Roman"/>
        <w:spacing w:val="-21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88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4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1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9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6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99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2" w:hanging="14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73" w:hanging="20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88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4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2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1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2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37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5" w:hanging="20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73" w:hanging="20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88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4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2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1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2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37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5" w:hanging="204"/>
      </w:pPr>
      <w:rPr>
        <w:rFonts w:hint="default"/>
      </w:rPr>
    </w:lvl>
  </w:abstractNum>
  <w:num w:numId="89">
    <w:abstractNumId w:val="88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2024-01-04T16:01:01Z</dcterms:created>
  <dcterms:modified xsi:type="dcterms:W3CDTF">2024-01-04T16:01:01Z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2024-01-04T00:00:00Z</vt:filetime>
  </property>
</Properties>
</file>