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B1DB990" w14:textId="77777777" w:rsidR="00A12B45" w:rsidRDefault="00A12B45" w:rsidP="00E65F68">
      <w:pPr>
        <w:jc w:val="center"/>
        <w:rPr>
          <w:rFonts w:ascii="Garamond" w:hAnsi="Garamond" w:cs="Arial"/>
          <w:b/>
          <w:color w:val="000000" w:themeColor="text1"/>
        </w:rPr>
      </w:pPr>
      <w:r w:rsidRPr="00A12B45">
        <w:rPr>
          <w:rFonts w:ascii="Garamond" w:hAnsi="Garamond" w:cs="Arial"/>
          <w:b/>
          <w:color w:val="000000" w:themeColor="text1"/>
        </w:rPr>
        <w:t>RESEARCH SERVICES DIVISION</w:t>
      </w:r>
    </w:p>
    <w:p w14:paraId="406C9DB0" w14:textId="72380B7D" w:rsidR="00C74DC1" w:rsidRPr="00E65F68" w:rsidRDefault="00C74DC1" w:rsidP="00E65F68">
      <w:pPr>
        <w:jc w:val="center"/>
        <w:rPr>
          <w:rFonts w:ascii="Garamond" w:hAnsi="Garamond"/>
          <w:b/>
          <w:color w:val="000000" w:themeColor="text1"/>
        </w:rPr>
      </w:pPr>
      <w:r w:rsidRPr="00E65F68">
        <w:rPr>
          <w:rFonts w:ascii="Garamond" w:hAnsi="Garamond"/>
          <w:b/>
          <w:color w:val="000000" w:themeColor="text1"/>
        </w:rPr>
        <w:t>PIANO DI</w:t>
      </w:r>
      <w:r w:rsidR="00621C24" w:rsidRPr="00E65F68">
        <w:rPr>
          <w:rFonts w:ascii="Garamond" w:hAnsi="Garamond"/>
          <w:b/>
          <w:color w:val="000000" w:themeColor="text1"/>
        </w:rPr>
        <w:t xml:space="preserve"> SOSTEGNO ALLA RICERCA </w:t>
      </w:r>
      <w:r w:rsidR="00951876" w:rsidRPr="00E65F68">
        <w:rPr>
          <w:rFonts w:ascii="Garamond" w:hAnsi="Garamond"/>
          <w:b/>
          <w:color w:val="000000" w:themeColor="text1"/>
        </w:rPr>
        <w:t xml:space="preserve">(PSR) </w:t>
      </w:r>
      <w:r w:rsidR="00621C24" w:rsidRPr="00E65F68">
        <w:rPr>
          <w:rFonts w:ascii="Garamond" w:hAnsi="Garamond"/>
          <w:b/>
          <w:color w:val="000000" w:themeColor="text1"/>
        </w:rPr>
        <w:t>20</w:t>
      </w:r>
      <w:r w:rsidR="00D224CF" w:rsidRPr="00E65F68">
        <w:rPr>
          <w:rFonts w:ascii="Garamond" w:hAnsi="Garamond"/>
          <w:b/>
          <w:color w:val="000000" w:themeColor="text1"/>
        </w:rPr>
        <w:t>2</w:t>
      </w:r>
      <w:r w:rsidR="004A6879" w:rsidRPr="00E65F68">
        <w:rPr>
          <w:rFonts w:ascii="Garamond" w:hAnsi="Garamond"/>
          <w:b/>
          <w:color w:val="000000" w:themeColor="text1"/>
        </w:rPr>
        <w:t>5</w:t>
      </w:r>
    </w:p>
    <w:p w14:paraId="21EA4194" w14:textId="77777777" w:rsidR="00F1273B" w:rsidRPr="00E65F68" w:rsidRDefault="00F1273B" w:rsidP="00E65F68">
      <w:pPr>
        <w:rPr>
          <w:rFonts w:ascii="Garamond" w:hAnsi="Garamond"/>
          <w:b/>
          <w:color w:val="000000" w:themeColor="text1"/>
        </w:rPr>
      </w:pPr>
    </w:p>
    <w:p w14:paraId="6524100C" w14:textId="6AE59FDF" w:rsidR="00B241C1" w:rsidRPr="00B241C1" w:rsidRDefault="00127E40" w:rsidP="00B241C1">
      <w:pPr>
        <w:shd w:val="clear" w:color="auto" w:fill="B8CCE4" w:themeFill="accent1" w:themeFillTint="66"/>
        <w:jc w:val="center"/>
        <w:rPr>
          <w:rFonts w:ascii="Garamond" w:hAnsi="Garamond"/>
          <w:b/>
          <w:color w:val="000000" w:themeColor="text1"/>
          <w:sz w:val="24"/>
          <w:szCs w:val="24"/>
        </w:rPr>
      </w:pPr>
      <w:r w:rsidRPr="00E65F68">
        <w:rPr>
          <w:rFonts w:ascii="Garamond" w:hAnsi="Garamond" w:cs="Arial"/>
          <w:b/>
          <w:color w:val="000000" w:themeColor="text1"/>
          <w:sz w:val="24"/>
          <w:szCs w:val="24"/>
          <w:u w:val="single"/>
        </w:rPr>
        <w:t>LINEA</w:t>
      </w:r>
      <w:r w:rsidR="0096703E" w:rsidRPr="00E65F68">
        <w:rPr>
          <w:rFonts w:ascii="Garamond" w:hAnsi="Garamond" w:cs="Arial"/>
          <w:b/>
          <w:color w:val="000000" w:themeColor="text1"/>
          <w:sz w:val="24"/>
          <w:szCs w:val="24"/>
          <w:u w:val="single"/>
        </w:rPr>
        <w:t xml:space="preserve"> 4</w:t>
      </w:r>
      <w:r w:rsidR="0096703E" w:rsidRPr="00E65F68">
        <w:rPr>
          <w:rFonts w:ascii="Garamond" w:hAnsi="Garamond" w:cs="Arial"/>
          <w:b/>
          <w:color w:val="000000" w:themeColor="text1"/>
          <w:sz w:val="24"/>
          <w:szCs w:val="24"/>
        </w:rPr>
        <w:t>:</w:t>
      </w:r>
      <w:r w:rsidRPr="00E65F68">
        <w:rPr>
          <w:rFonts w:ascii="Garamond" w:hAnsi="Garamond" w:cs="Arial"/>
          <w:b/>
          <w:color w:val="000000" w:themeColor="text1"/>
          <w:sz w:val="24"/>
          <w:szCs w:val="24"/>
        </w:rPr>
        <w:t xml:space="preserve"> </w:t>
      </w:r>
      <w:r w:rsidR="00B241C1" w:rsidRPr="00B241C1">
        <w:rPr>
          <w:rFonts w:ascii="Garamond" w:hAnsi="Garamond"/>
          <w:b/>
          <w:color w:val="000000" w:themeColor="text1"/>
          <w:sz w:val="24"/>
          <w:szCs w:val="24"/>
        </w:rPr>
        <w:t xml:space="preserve">MEASURES TO FACILITATE ARRIVAL BY </w:t>
      </w:r>
      <w:r w:rsidR="00B241C1">
        <w:rPr>
          <w:rFonts w:ascii="Garamond" w:hAnsi="Garamond"/>
          <w:b/>
          <w:color w:val="000000" w:themeColor="text1"/>
          <w:sz w:val="24"/>
          <w:szCs w:val="24"/>
        </w:rPr>
        <w:t xml:space="preserve">DIRECT </w:t>
      </w:r>
      <w:r w:rsidR="00B241C1" w:rsidRPr="00B241C1">
        <w:rPr>
          <w:rFonts w:ascii="Garamond" w:hAnsi="Garamond"/>
          <w:b/>
          <w:color w:val="000000" w:themeColor="text1"/>
          <w:sz w:val="24"/>
          <w:szCs w:val="24"/>
        </w:rPr>
        <w:t>CALL</w:t>
      </w:r>
    </w:p>
    <w:p w14:paraId="3B2247DF" w14:textId="338881D0" w:rsidR="00127E40" w:rsidRPr="00E65F68" w:rsidRDefault="00B241C1" w:rsidP="00B241C1">
      <w:pPr>
        <w:shd w:val="clear" w:color="auto" w:fill="B8CCE4" w:themeFill="accent1" w:themeFillTint="66"/>
        <w:jc w:val="center"/>
        <w:rPr>
          <w:rFonts w:ascii="Garamond" w:hAnsi="Garamond"/>
          <w:b/>
          <w:color w:val="000000" w:themeColor="text1"/>
          <w:sz w:val="24"/>
          <w:szCs w:val="24"/>
        </w:rPr>
      </w:pPr>
      <w:r w:rsidRPr="00B241C1">
        <w:rPr>
          <w:rFonts w:ascii="Garamond" w:hAnsi="Garamond"/>
          <w:b/>
          <w:color w:val="000000" w:themeColor="text1"/>
          <w:sz w:val="24"/>
          <w:szCs w:val="24"/>
        </w:rPr>
        <w:t>OF THE MOST COMPETITIVE SCIENTISTS AND SCHOLARS</w:t>
      </w:r>
    </w:p>
    <w:p w14:paraId="2D2BFE3E" w14:textId="77777777" w:rsidR="00CA0C26" w:rsidRPr="00B241C1" w:rsidRDefault="00CA0C26" w:rsidP="00E65F68">
      <w:pPr>
        <w:shd w:val="clear" w:color="auto" w:fill="B8CCE4" w:themeFill="accent1" w:themeFillTint="66"/>
        <w:rPr>
          <w:rFonts w:ascii="Garamond" w:hAnsi="Garamond"/>
          <w:b/>
        </w:rPr>
      </w:pPr>
    </w:p>
    <w:p w14:paraId="3920AF76" w14:textId="150A866F" w:rsidR="00B241C1" w:rsidRPr="00B241C1" w:rsidRDefault="00B241C1" w:rsidP="00B241C1">
      <w:pPr>
        <w:shd w:val="clear" w:color="auto" w:fill="B8CCE4" w:themeFill="accent1" w:themeFillTint="66"/>
        <w:rPr>
          <w:rFonts w:ascii="Garamond" w:hAnsi="Garamond"/>
          <w:lang w:val="en-US"/>
        </w:rPr>
      </w:pPr>
      <w:r w:rsidRPr="00B241C1">
        <w:rPr>
          <w:rFonts w:ascii="Garamond" w:hAnsi="Garamond"/>
          <w:lang w:val="en-US"/>
        </w:rPr>
        <w:t xml:space="preserve">The University of Milan, as part of the Piano di </w:t>
      </w:r>
      <w:proofErr w:type="spellStart"/>
      <w:r w:rsidRPr="00B241C1">
        <w:rPr>
          <w:rFonts w:ascii="Garamond" w:hAnsi="Garamond"/>
          <w:lang w:val="en-US"/>
        </w:rPr>
        <w:t>Sostegno</w:t>
      </w:r>
      <w:proofErr w:type="spellEnd"/>
      <w:r w:rsidRPr="00B241C1">
        <w:rPr>
          <w:rFonts w:ascii="Garamond" w:hAnsi="Garamond"/>
          <w:lang w:val="en-US"/>
        </w:rPr>
        <w:t xml:space="preserve"> </w:t>
      </w:r>
      <w:proofErr w:type="spellStart"/>
      <w:r w:rsidRPr="00B241C1">
        <w:rPr>
          <w:rFonts w:ascii="Garamond" w:hAnsi="Garamond"/>
          <w:lang w:val="en-US"/>
        </w:rPr>
        <w:t>alla</w:t>
      </w:r>
      <w:proofErr w:type="spellEnd"/>
      <w:r w:rsidRPr="00B241C1">
        <w:rPr>
          <w:rFonts w:ascii="Garamond" w:hAnsi="Garamond"/>
          <w:lang w:val="en-US"/>
        </w:rPr>
        <w:t xml:space="preserve"> Ricerca (PSR) 202</w:t>
      </w:r>
      <w:r w:rsidRPr="00B241C1">
        <w:rPr>
          <w:rFonts w:ascii="Garamond" w:hAnsi="Garamond"/>
          <w:lang w:val="en-US"/>
        </w:rPr>
        <w:t>5</w:t>
      </w:r>
      <w:r w:rsidRPr="00B241C1">
        <w:rPr>
          <w:rFonts w:ascii="Garamond" w:hAnsi="Garamond"/>
          <w:lang w:val="en-US"/>
        </w:rPr>
        <w:t xml:space="preserve"> and in line with the 202</w:t>
      </w:r>
      <w:r w:rsidRPr="00B241C1">
        <w:rPr>
          <w:rFonts w:ascii="Garamond" w:hAnsi="Garamond"/>
          <w:lang w:val="en-US"/>
        </w:rPr>
        <w:t>5</w:t>
      </w:r>
      <w:r w:rsidRPr="00B241C1">
        <w:rPr>
          <w:rFonts w:ascii="Garamond" w:hAnsi="Garamond"/>
          <w:lang w:val="en-US"/>
        </w:rPr>
        <w:t>-20</w:t>
      </w:r>
      <w:r w:rsidRPr="00B241C1">
        <w:rPr>
          <w:rFonts w:ascii="Garamond" w:hAnsi="Garamond"/>
          <w:lang w:val="en-US"/>
        </w:rPr>
        <w:t>30</w:t>
      </w:r>
      <w:r w:rsidRPr="00B241C1">
        <w:rPr>
          <w:rFonts w:ascii="Garamond" w:hAnsi="Garamond"/>
          <w:lang w:val="en-US"/>
        </w:rPr>
        <w:t xml:space="preserve"> University Strategic Plan, has approved (Academic Senate and Board of Directors of </w:t>
      </w:r>
      <w:r w:rsidRPr="00B241C1">
        <w:rPr>
          <w:rFonts w:ascii="Garamond" w:hAnsi="Garamond"/>
          <w:lang w:val="en-US"/>
        </w:rPr>
        <w:t>March</w:t>
      </w:r>
      <w:r w:rsidRPr="00B241C1">
        <w:rPr>
          <w:rFonts w:ascii="Garamond" w:hAnsi="Garamond"/>
          <w:lang w:val="en-US"/>
        </w:rPr>
        <w:t xml:space="preserve"> 202</w:t>
      </w:r>
      <w:r w:rsidRPr="00B241C1">
        <w:rPr>
          <w:rFonts w:ascii="Garamond" w:hAnsi="Garamond"/>
          <w:lang w:val="en-US"/>
        </w:rPr>
        <w:t>5</w:t>
      </w:r>
      <w:r w:rsidRPr="00B241C1">
        <w:rPr>
          <w:rFonts w:ascii="Garamond" w:hAnsi="Garamond"/>
          <w:lang w:val="en-US"/>
        </w:rPr>
        <w:t xml:space="preserve">) the allocation of </w:t>
      </w:r>
      <w:r w:rsidRPr="00B241C1">
        <w:rPr>
          <w:rFonts w:ascii="Garamond" w:hAnsi="Garamond"/>
          <w:lang w:val="en-US"/>
        </w:rPr>
        <w:t>7</w:t>
      </w:r>
      <w:r w:rsidRPr="00B241C1">
        <w:rPr>
          <w:rFonts w:ascii="Garamond" w:hAnsi="Garamond"/>
          <w:lang w:val="en-US"/>
        </w:rPr>
        <w:t>00,000.00 euros</w:t>
      </w:r>
      <w:bookmarkStart w:id="0" w:name="_GoBack"/>
      <w:bookmarkEnd w:id="0"/>
      <w:r w:rsidRPr="00B241C1">
        <w:rPr>
          <w:rFonts w:ascii="Garamond" w:hAnsi="Garamond"/>
          <w:lang w:val="en-US"/>
        </w:rPr>
        <w:t xml:space="preserve"> for the </w:t>
      </w:r>
      <w:r w:rsidRPr="00B241C1">
        <w:rPr>
          <w:rFonts w:ascii="Garamond" w:hAnsi="Garamond"/>
          <w:b/>
          <w:lang w:val="en-US"/>
        </w:rPr>
        <w:t>fifth</w:t>
      </w:r>
      <w:r w:rsidRPr="00B241C1">
        <w:rPr>
          <w:rFonts w:ascii="Garamond" w:hAnsi="Garamond"/>
          <w:b/>
          <w:lang w:val="en-US"/>
        </w:rPr>
        <w:t xml:space="preserve"> edition of Line</w:t>
      </w:r>
      <w:r w:rsidRPr="00B241C1">
        <w:rPr>
          <w:rFonts w:ascii="Garamond" w:hAnsi="Garamond"/>
          <w:b/>
          <w:lang w:val="en-US"/>
        </w:rPr>
        <w:t>a</w:t>
      </w:r>
      <w:r w:rsidRPr="00B241C1">
        <w:rPr>
          <w:rFonts w:ascii="Garamond" w:hAnsi="Garamond"/>
          <w:b/>
          <w:lang w:val="en-US"/>
        </w:rPr>
        <w:t xml:space="preserve"> 4 funding to facilitate the arrival through direct call of competitive scientists and scholars for the benefit of the entire University</w:t>
      </w:r>
      <w:r w:rsidRPr="00B241C1">
        <w:rPr>
          <w:rFonts w:ascii="Garamond" w:hAnsi="Garamond"/>
          <w:lang w:val="en-US"/>
        </w:rPr>
        <w:t>.</w:t>
      </w:r>
    </w:p>
    <w:p w14:paraId="679C2A04" w14:textId="77777777" w:rsidR="00B241C1" w:rsidRDefault="00B241C1" w:rsidP="00E65F68">
      <w:pPr>
        <w:shd w:val="clear" w:color="auto" w:fill="B8CCE4" w:themeFill="accent1" w:themeFillTint="66"/>
        <w:rPr>
          <w:rFonts w:ascii="Garamond" w:hAnsi="Garamond"/>
          <w:color w:val="000000" w:themeColor="text1"/>
        </w:rPr>
      </w:pPr>
    </w:p>
    <w:p w14:paraId="6DEA3385" w14:textId="4CC76EC6" w:rsidR="00B241C1" w:rsidRPr="00A3778A" w:rsidRDefault="00B241C1" w:rsidP="00B241C1">
      <w:pPr>
        <w:shd w:val="clear" w:color="auto" w:fill="B8CCE4" w:themeFill="accent1" w:themeFillTint="66"/>
        <w:rPr>
          <w:rFonts w:ascii="Garamond" w:hAnsi="Garamond"/>
          <w:color w:val="000000" w:themeColor="text1"/>
          <w:lang w:val="en-US"/>
        </w:rPr>
      </w:pPr>
      <w:r w:rsidRPr="00A3778A">
        <w:rPr>
          <w:rFonts w:ascii="Garamond" w:hAnsi="Garamond"/>
          <w:color w:val="000000" w:themeColor="text1"/>
          <w:lang w:val="en-US"/>
        </w:rPr>
        <w:t>The negotiations for the transfer of scientists and scholars, both in the case of calls from abroad and from another national body, are very complex and have a variable duration of 12/36 months, from the first contacts with the Principal Investigator (PI), up to the definitive displacement of the PI, of his team, any research funding and any laboratories.</w:t>
      </w:r>
    </w:p>
    <w:p w14:paraId="5AA2D164" w14:textId="5DC534A1" w:rsidR="00542464" w:rsidRDefault="00542464" w:rsidP="00E65F68">
      <w:pPr>
        <w:shd w:val="clear" w:color="auto" w:fill="B8CCE4" w:themeFill="accent1" w:themeFillTint="66"/>
        <w:rPr>
          <w:rFonts w:ascii="Garamond" w:hAnsi="Garamond"/>
          <w:color w:val="000000" w:themeColor="text1"/>
        </w:rPr>
      </w:pPr>
      <w:r>
        <w:rPr>
          <w:rFonts w:ascii="Garamond" w:hAnsi="Garamond"/>
          <w:color w:val="000000" w:themeColor="text1"/>
          <w:lang w:val="en-US"/>
        </w:rPr>
        <w:t>In order t</w:t>
      </w:r>
      <w:r w:rsidRPr="00A3778A">
        <w:rPr>
          <w:rFonts w:ascii="Garamond" w:hAnsi="Garamond"/>
          <w:color w:val="000000" w:themeColor="text1"/>
          <w:lang w:val="en-US"/>
        </w:rPr>
        <w:t xml:space="preserve">o facilitate the resolution of the various complexities related to </w:t>
      </w:r>
      <w:r>
        <w:rPr>
          <w:rFonts w:ascii="Garamond" w:hAnsi="Garamond"/>
          <w:color w:val="000000" w:themeColor="text1"/>
          <w:lang w:val="en-US"/>
        </w:rPr>
        <w:t>relocation</w:t>
      </w:r>
      <w:r w:rsidRPr="00A3778A">
        <w:rPr>
          <w:rFonts w:ascii="Garamond" w:hAnsi="Garamond"/>
          <w:color w:val="000000" w:themeColor="text1"/>
          <w:lang w:val="en-US"/>
        </w:rPr>
        <w:t xml:space="preserve">, cover the related costs and compete with other </w:t>
      </w:r>
      <w:r>
        <w:rPr>
          <w:rFonts w:ascii="Garamond" w:hAnsi="Garamond"/>
          <w:color w:val="000000" w:themeColor="text1"/>
          <w:lang w:val="en-US"/>
        </w:rPr>
        <w:t>institutions</w:t>
      </w:r>
      <w:r w:rsidRPr="00A3778A">
        <w:rPr>
          <w:rFonts w:ascii="Garamond" w:hAnsi="Garamond"/>
          <w:color w:val="000000" w:themeColor="text1"/>
          <w:lang w:val="en-US"/>
        </w:rPr>
        <w:t xml:space="preserve"> </w:t>
      </w:r>
      <w:r>
        <w:rPr>
          <w:rFonts w:ascii="Garamond" w:hAnsi="Garamond"/>
          <w:color w:val="000000" w:themeColor="text1"/>
          <w:lang w:val="en-US"/>
        </w:rPr>
        <w:t>in Italy and Europe</w:t>
      </w:r>
      <w:r w:rsidRPr="00A3778A">
        <w:rPr>
          <w:rFonts w:ascii="Garamond" w:hAnsi="Garamond"/>
          <w:color w:val="000000" w:themeColor="text1"/>
          <w:lang w:val="en-US"/>
        </w:rPr>
        <w:t xml:space="preserve"> in terms of </w:t>
      </w:r>
      <w:r>
        <w:rPr>
          <w:rFonts w:ascii="Garamond" w:hAnsi="Garamond"/>
          <w:color w:val="000000" w:themeColor="text1"/>
          <w:lang w:val="en-US"/>
        </w:rPr>
        <w:t>attracting</w:t>
      </w:r>
      <w:r w:rsidRPr="00A3778A">
        <w:rPr>
          <w:rFonts w:ascii="Garamond" w:hAnsi="Garamond"/>
          <w:color w:val="000000" w:themeColor="text1"/>
          <w:lang w:val="en-US"/>
        </w:rPr>
        <w:t xml:space="preserve"> scientists, the </w:t>
      </w:r>
      <w:r w:rsidRPr="00A3778A">
        <w:rPr>
          <w:rFonts w:ascii="Garamond" w:hAnsi="Garamond"/>
          <w:b/>
          <w:color w:val="000000" w:themeColor="text1"/>
          <w:lang w:val="en-US"/>
        </w:rPr>
        <w:t xml:space="preserve">Senate and the Board of Directors have agreed to allocate research funds </w:t>
      </w:r>
      <w:r>
        <w:rPr>
          <w:rFonts w:ascii="Garamond" w:hAnsi="Garamond"/>
          <w:b/>
          <w:color w:val="000000" w:themeColor="text1"/>
          <w:lang w:val="en-US"/>
        </w:rPr>
        <w:t>on a</w:t>
      </w:r>
      <w:r w:rsidRPr="00A3778A">
        <w:rPr>
          <w:rFonts w:ascii="Garamond" w:hAnsi="Garamond"/>
          <w:b/>
          <w:color w:val="000000" w:themeColor="text1"/>
          <w:lang w:val="en-US"/>
        </w:rPr>
        <w:t xml:space="preserve"> "counter" </w:t>
      </w:r>
      <w:r>
        <w:rPr>
          <w:rFonts w:ascii="Garamond" w:hAnsi="Garamond"/>
          <w:b/>
          <w:color w:val="000000" w:themeColor="text1"/>
          <w:lang w:val="en-US"/>
        </w:rPr>
        <w:t>basis</w:t>
      </w:r>
      <w:r w:rsidRPr="00A3778A">
        <w:rPr>
          <w:rFonts w:ascii="Garamond" w:hAnsi="Garamond"/>
          <w:b/>
          <w:color w:val="000000" w:themeColor="text1"/>
          <w:lang w:val="en-US"/>
        </w:rPr>
        <w:t xml:space="preserve"> and with </w:t>
      </w:r>
      <w:r>
        <w:rPr>
          <w:rFonts w:ascii="Garamond" w:hAnsi="Garamond"/>
          <w:b/>
          <w:color w:val="000000" w:themeColor="text1"/>
          <w:lang w:val="en-US"/>
        </w:rPr>
        <w:t>amounts</w:t>
      </w:r>
      <w:r w:rsidRPr="00A3778A">
        <w:rPr>
          <w:rFonts w:ascii="Garamond" w:hAnsi="Garamond"/>
          <w:b/>
          <w:color w:val="000000" w:themeColor="text1"/>
          <w:lang w:val="en-US"/>
        </w:rPr>
        <w:t xml:space="preserve"> negotiable </w:t>
      </w:r>
      <w:r w:rsidRPr="00542464">
        <w:rPr>
          <w:rFonts w:ascii="Garamond" w:hAnsi="Garamond"/>
          <w:b/>
          <w:color w:val="000000" w:themeColor="text1"/>
          <w:lang w:val="en-US"/>
        </w:rPr>
        <w:t>between the interested parties and the University Governance (Rector, Vice-Rector for Research and Technology Transfer and Department Director) depending on the type of situation, within the budget limits indicated by this line, to the following figures</w:t>
      </w:r>
      <w:r>
        <w:rPr>
          <w:rFonts w:ascii="Garamond" w:hAnsi="Garamond"/>
          <w:b/>
          <w:color w:val="000000" w:themeColor="text1"/>
          <w:lang w:val="en-US"/>
        </w:rPr>
        <w:t>:</w:t>
      </w:r>
    </w:p>
    <w:p w14:paraId="63D7B1A0" w14:textId="77777777" w:rsidR="00542464" w:rsidRDefault="00542464" w:rsidP="00E65F68">
      <w:pPr>
        <w:shd w:val="clear" w:color="auto" w:fill="B8CCE4" w:themeFill="accent1" w:themeFillTint="66"/>
        <w:rPr>
          <w:rFonts w:ascii="Garamond" w:hAnsi="Garamond"/>
          <w:color w:val="000000" w:themeColor="text1"/>
        </w:rPr>
      </w:pPr>
    </w:p>
    <w:p w14:paraId="749EEDB9" w14:textId="2BD8EC01" w:rsidR="007B1207" w:rsidRDefault="007B1207" w:rsidP="00E65F68">
      <w:pPr>
        <w:pStyle w:val="Paragrafoelenco"/>
        <w:numPr>
          <w:ilvl w:val="0"/>
          <w:numId w:val="18"/>
        </w:numPr>
        <w:shd w:val="clear" w:color="auto" w:fill="B8CCE4" w:themeFill="accent1" w:themeFillTint="66"/>
        <w:jc w:val="both"/>
        <w:rPr>
          <w:rFonts w:ascii="Garamond" w:hAnsi="Garamond" w:cstheme="minorHAnsi"/>
          <w:sz w:val="20"/>
          <w:szCs w:val="20"/>
        </w:rPr>
      </w:pPr>
      <w:proofErr w:type="spellStart"/>
      <w:r w:rsidRPr="007B1207">
        <w:rPr>
          <w:rFonts w:ascii="Garamond" w:hAnsi="Garamond" w:cstheme="minorHAnsi"/>
          <w:sz w:val="20"/>
          <w:szCs w:val="20"/>
        </w:rPr>
        <w:t>Italian</w:t>
      </w:r>
      <w:proofErr w:type="spellEnd"/>
      <w:r w:rsidRPr="007B1207">
        <w:rPr>
          <w:rFonts w:ascii="Garamond" w:hAnsi="Garamond" w:cstheme="minorHAnsi"/>
          <w:sz w:val="20"/>
          <w:szCs w:val="20"/>
        </w:rPr>
        <w:t xml:space="preserve"> and foreign </w:t>
      </w:r>
      <w:r>
        <w:rPr>
          <w:rFonts w:ascii="Garamond" w:hAnsi="Garamond" w:cstheme="minorHAnsi"/>
          <w:sz w:val="20"/>
          <w:szCs w:val="20"/>
        </w:rPr>
        <w:t>PI</w:t>
      </w:r>
      <w:r w:rsidRPr="007B1207">
        <w:rPr>
          <w:rFonts w:ascii="Garamond" w:hAnsi="Garamond" w:cstheme="minorHAnsi"/>
          <w:sz w:val="20"/>
          <w:szCs w:val="20"/>
        </w:rPr>
        <w:t xml:space="preserve"> </w:t>
      </w:r>
      <w:proofErr w:type="spellStart"/>
      <w:r w:rsidRPr="007B1207">
        <w:rPr>
          <w:rFonts w:ascii="Garamond" w:hAnsi="Garamond" w:cstheme="minorHAnsi"/>
          <w:sz w:val="20"/>
          <w:szCs w:val="20"/>
        </w:rPr>
        <w:t>who</w:t>
      </w:r>
      <w:proofErr w:type="spellEnd"/>
      <w:r w:rsidRPr="007B1207">
        <w:rPr>
          <w:rFonts w:ascii="Garamond" w:hAnsi="Garamond" w:cstheme="minorHAnsi"/>
          <w:sz w:val="20"/>
          <w:szCs w:val="20"/>
        </w:rPr>
        <w:t xml:space="preserve"> </w:t>
      </w:r>
      <w:proofErr w:type="spellStart"/>
      <w:r w:rsidRPr="007B1207">
        <w:rPr>
          <w:rFonts w:ascii="Garamond" w:hAnsi="Garamond" w:cstheme="minorHAnsi"/>
          <w:sz w:val="20"/>
          <w:szCs w:val="20"/>
        </w:rPr>
        <w:t>have</w:t>
      </w:r>
      <w:proofErr w:type="spellEnd"/>
      <w:r w:rsidRPr="007B1207">
        <w:rPr>
          <w:rFonts w:ascii="Garamond" w:hAnsi="Garamond" w:cstheme="minorHAnsi"/>
          <w:sz w:val="20"/>
          <w:szCs w:val="20"/>
        </w:rPr>
        <w:t xml:space="preserve"> </w:t>
      </w:r>
      <w:proofErr w:type="spellStart"/>
      <w:r w:rsidRPr="007B1207">
        <w:rPr>
          <w:rFonts w:ascii="Garamond" w:hAnsi="Garamond" w:cstheme="minorHAnsi"/>
          <w:sz w:val="20"/>
          <w:szCs w:val="20"/>
        </w:rPr>
        <w:t>been</w:t>
      </w:r>
      <w:proofErr w:type="spellEnd"/>
      <w:r w:rsidRPr="007B1207">
        <w:rPr>
          <w:rFonts w:ascii="Garamond" w:hAnsi="Garamond" w:cstheme="minorHAnsi"/>
          <w:sz w:val="20"/>
          <w:szCs w:val="20"/>
        </w:rPr>
        <w:t xml:space="preserve"> </w:t>
      </w:r>
      <w:proofErr w:type="spellStart"/>
      <w:r w:rsidRPr="007B1207">
        <w:rPr>
          <w:rFonts w:ascii="Garamond" w:hAnsi="Garamond" w:cstheme="minorHAnsi"/>
          <w:sz w:val="20"/>
          <w:szCs w:val="20"/>
        </w:rPr>
        <w:t>awarded</w:t>
      </w:r>
      <w:proofErr w:type="spellEnd"/>
      <w:r w:rsidRPr="007B1207">
        <w:rPr>
          <w:rFonts w:ascii="Garamond" w:hAnsi="Garamond" w:cstheme="minorHAnsi"/>
          <w:sz w:val="20"/>
          <w:szCs w:val="20"/>
        </w:rPr>
        <w:t xml:space="preserve"> an ERC project and </w:t>
      </w:r>
      <w:proofErr w:type="spellStart"/>
      <w:r w:rsidRPr="007B1207">
        <w:rPr>
          <w:rFonts w:ascii="Garamond" w:hAnsi="Garamond" w:cstheme="minorHAnsi"/>
          <w:sz w:val="20"/>
          <w:szCs w:val="20"/>
        </w:rPr>
        <w:t>intend</w:t>
      </w:r>
      <w:proofErr w:type="spellEnd"/>
      <w:r w:rsidRPr="007B1207">
        <w:rPr>
          <w:rFonts w:ascii="Garamond" w:hAnsi="Garamond" w:cstheme="minorHAnsi"/>
          <w:sz w:val="20"/>
          <w:szCs w:val="20"/>
        </w:rPr>
        <w:t xml:space="preserve"> to transfer </w:t>
      </w:r>
      <w:proofErr w:type="spellStart"/>
      <w:r w:rsidRPr="007B1207">
        <w:rPr>
          <w:rFonts w:ascii="Garamond" w:hAnsi="Garamond" w:cstheme="minorHAnsi"/>
          <w:sz w:val="20"/>
          <w:szCs w:val="20"/>
        </w:rPr>
        <w:t>it</w:t>
      </w:r>
      <w:proofErr w:type="spellEnd"/>
      <w:r w:rsidRPr="007B1207">
        <w:rPr>
          <w:rFonts w:ascii="Garamond" w:hAnsi="Garamond" w:cstheme="minorHAnsi"/>
          <w:sz w:val="20"/>
          <w:szCs w:val="20"/>
        </w:rPr>
        <w:t xml:space="preserve"> to La Statale </w:t>
      </w:r>
      <w:proofErr w:type="spellStart"/>
      <w:r w:rsidRPr="007B1207">
        <w:rPr>
          <w:rFonts w:ascii="Garamond" w:hAnsi="Garamond" w:cstheme="minorHAnsi"/>
          <w:sz w:val="20"/>
          <w:szCs w:val="20"/>
        </w:rPr>
        <w:t>through</w:t>
      </w:r>
      <w:proofErr w:type="spellEnd"/>
      <w:r w:rsidRPr="007B1207">
        <w:rPr>
          <w:rFonts w:ascii="Garamond" w:hAnsi="Garamond" w:cstheme="minorHAnsi"/>
          <w:sz w:val="20"/>
          <w:szCs w:val="20"/>
        </w:rPr>
        <w:t xml:space="preserve"> </w:t>
      </w:r>
      <w:proofErr w:type="spellStart"/>
      <w:r w:rsidRPr="007B1207">
        <w:rPr>
          <w:rFonts w:ascii="Garamond" w:hAnsi="Garamond" w:cstheme="minorHAnsi"/>
          <w:sz w:val="20"/>
          <w:szCs w:val="20"/>
        </w:rPr>
        <w:t>portability</w:t>
      </w:r>
      <w:proofErr w:type="spellEnd"/>
      <w:r w:rsidRPr="007B1207">
        <w:rPr>
          <w:rFonts w:ascii="Garamond" w:hAnsi="Garamond" w:cstheme="minorHAnsi"/>
          <w:sz w:val="20"/>
          <w:szCs w:val="20"/>
        </w:rPr>
        <w:t xml:space="preserve"> and </w:t>
      </w:r>
      <w:proofErr w:type="spellStart"/>
      <w:r w:rsidRPr="007B1207">
        <w:rPr>
          <w:rFonts w:ascii="Garamond" w:hAnsi="Garamond" w:cstheme="minorHAnsi"/>
          <w:sz w:val="20"/>
          <w:szCs w:val="20"/>
        </w:rPr>
        <w:t>who</w:t>
      </w:r>
      <w:proofErr w:type="spellEnd"/>
      <w:r w:rsidRPr="007B1207">
        <w:rPr>
          <w:rFonts w:ascii="Garamond" w:hAnsi="Garamond" w:cstheme="minorHAnsi"/>
          <w:sz w:val="20"/>
          <w:szCs w:val="20"/>
        </w:rPr>
        <w:t xml:space="preserve"> </w:t>
      </w:r>
      <w:proofErr w:type="spellStart"/>
      <w:r w:rsidRPr="007B1207">
        <w:rPr>
          <w:rFonts w:ascii="Garamond" w:hAnsi="Garamond" w:cstheme="minorHAnsi"/>
          <w:sz w:val="20"/>
          <w:szCs w:val="20"/>
        </w:rPr>
        <w:t>will</w:t>
      </w:r>
      <w:proofErr w:type="spellEnd"/>
      <w:r w:rsidRPr="007B1207">
        <w:rPr>
          <w:rFonts w:ascii="Garamond" w:hAnsi="Garamond" w:cstheme="minorHAnsi"/>
          <w:sz w:val="20"/>
          <w:szCs w:val="20"/>
        </w:rPr>
        <w:t xml:space="preserve"> </w:t>
      </w:r>
      <w:r w:rsidR="006F47D9">
        <w:rPr>
          <w:rFonts w:ascii="Garamond" w:hAnsi="Garamond" w:cstheme="minorHAnsi"/>
          <w:sz w:val="20"/>
          <w:szCs w:val="20"/>
        </w:rPr>
        <w:t>join La Statale</w:t>
      </w:r>
      <w:r w:rsidRPr="007B1207">
        <w:rPr>
          <w:rFonts w:ascii="Garamond" w:hAnsi="Garamond" w:cstheme="minorHAnsi"/>
          <w:sz w:val="20"/>
          <w:szCs w:val="20"/>
        </w:rPr>
        <w:t xml:space="preserve"> in the </w:t>
      </w:r>
      <w:proofErr w:type="spellStart"/>
      <w:r w:rsidRPr="007B1207">
        <w:rPr>
          <w:rFonts w:ascii="Garamond" w:hAnsi="Garamond" w:cstheme="minorHAnsi"/>
          <w:sz w:val="20"/>
          <w:szCs w:val="20"/>
        </w:rPr>
        <w:t>calendar</w:t>
      </w:r>
      <w:proofErr w:type="spellEnd"/>
      <w:r w:rsidRPr="007B1207">
        <w:rPr>
          <w:rFonts w:ascii="Garamond" w:hAnsi="Garamond" w:cstheme="minorHAnsi"/>
          <w:sz w:val="20"/>
          <w:szCs w:val="20"/>
        </w:rPr>
        <w:t xml:space="preserve"> </w:t>
      </w:r>
      <w:proofErr w:type="spellStart"/>
      <w:r w:rsidRPr="007B1207">
        <w:rPr>
          <w:rFonts w:ascii="Garamond" w:hAnsi="Garamond" w:cstheme="minorHAnsi"/>
          <w:sz w:val="20"/>
          <w:szCs w:val="20"/>
        </w:rPr>
        <w:t>years</w:t>
      </w:r>
      <w:proofErr w:type="spellEnd"/>
      <w:r w:rsidRPr="007B1207">
        <w:rPr>
          <w:rFonts w:ascii="Garamond" w:hAnsi="Garamond" w:cstheme="minorHAnsi"/>
          <w:sz w:val="20"/>
          <w:szCs w:val="20"/>
        </w:rPr>
        <w:t xml:space="preserve"> 2024 and 2025 </w:t>
      </w:r>
      <w:proofErr w:type="spellStart"/>
      <w:r w:rsidRPr="007B1207">
        <w:rPr>
          <w:rFonts w:ascii="Garamond" w:hAnsi="Garamond" w:cstheme="minorHAnsi"/>
          <w:sz w:val="20"/>
          <w:szCs w:val="20"/>
        </w:rPr>
        <w:t>through</w:t>
      </w:r>
      <w:proofErr w:type="spellEnd"/>
      <w:r w:rsidRPr="007B1207">
        <w:rPr>
          <w:rFonts w:ascii="Garamond" w:hAnsi="Garamond" w:cstheme="minorHAnsi"/>
          <w:sz w:val="20"/>
          <w:szCs w:val="20"/>
        </w:rPr>
        <w:t xml:space="preserve"> direct </w:t>
      </w:r>
      <w:r w:rsidR="006F47D9">
        <w:rPr>
          <w:rFonts w:ascii="Garamond" w:hAnsi="Garamond" w:cstheme="minorHAnsi"/>
          <w:sz w:val="20"/>
          <w:szCs w:val="20"/>
        </w:rPr>
        <w:t>call</w:t>
      </w:r>
      <w:r w:rsidRPr="007B1207">
        <w:rPr>
          <w:rFonts w:ascii="Garamond" w:hAnsi="Garamond" w:cstheme="minorHAnsi"/>
          <w:sz w:val="20"/>
          <w:szCs w:val="20"/>
        </w:rPr>
        <w:t xml:space="preserve">, moving to </w:t>
      </w:r>
      <w:r w:rsidR="006F47D9" w:rsidRPr="00A3778A">
        <w:rPr>
          <w:rFonts w:ascii="Garamond" w:hAnsi="Garamond"/>
          <w:color w:val="000000" w:themeColor="text1"/>
          <w:sz w:val="20"/>
          <w:szCs w:val="20"/>
          <w:lang w:val="en-US"/>
        </w:rPr>
        <w:t>the offices / spaces owned by UNIMI</w:t>
      </w:r>
      <w:r w:rsidR="006F47D9" w:rsidRPr="007B1207">
        <w:rPr>
          <w:rFonts w:ascii="Garamond" w:hAnsi="Garamond" w:cstheme="minorHAnsi"/>
          <w:sz w:val="20"/>
          <w:szCs w:val="20"/>
        </w:rPr>
        <w:t xml:space="preserve"> </w:t>
      </w:r>
      <w:r w:rsidRPr="007B1207">
        <w:rPr>
          <w:rFonts w:ascii="Garamond" w:hAnsi="Garamond" w:cstheme="minorHAnsi"/>
          <w:sz w:val="20"/>
          <w:szCs w:val="20"/>
        </w:rPr>
        <w:t xml:space="preserve">- up to a maximum of </w:t>
      </w:r>
      <w:r w:rsidR="00844D69" w:rsidRPr="00844D69">
        <w:rPr>
          <w:rFonts w:ascii="Garamond" w:hAnsi="Garamond" w:cstheme="minorHAnsi"/>
          <w:b/>
          <w:sz w:val="20"/>
          <w:szCs w:val="20"/>
        </w:rPr>
        <w:t>€</w:t>
      </w:r>
      <w:r w:rsidRPr="006F47D9">
        <w:rPr>
          <w:rFonts w:ascii="Garamond" w:hAnsi="Garamond" w:cstheme="minorHAnsi"/>
          <w:b/>
          <w:sz w:val="20"/>
          <w:szCs w:val="20"/>
        </w:rPr>
        <w:t>50,000.00</w:t>
      </w:r>
      <w:r w:rsidRPr="007B1207">
        <w:rPr>
          <w:rFonts w:ascii="Garamond" w:hAnsi="Garamond" w:cstheme="minorHAnsi"/>
          <w:sz w:val="20"/>
          <w:szCs w:val="20"/>
        </w:rPr>
        <w:t xml:space="preserve">; </w:t>
      </w:r>
    </w:p>
    <w:p w14:paraId="46482B03" w14:textId="377C556E" w:rsidR="006225A6" w:rsidRDefault="006225A6" w:rsidP="00E65F68">
      <w:pPr>
        <w:pStyle w:val="Paragrafoelenco"/>
        <w:numPr>
          <w:ilvl w:val="0"/>
          <w:numId w:val="18"/>
        </w:numPr>
        <w:shd w:val="clear" w:color="auto" w:fill="B8CCE4" w:themeFill="accent1" w:themeFillTint="66"/>
        <w:jc w:val="both"/>
        <w:rPr>
          <w:rFonts w:ascii="Garamond" w:hAnsi="Garamond" w:cstheme="minorHAnsi"/>
          <w:sz w:val="20"/>
          <w:szCs w:val="20"/>
        </w:rPr>
      </w:pPr>
      <w:proofErr w:type="spellStart"/>
      <w:r w:rsidRPr="006225A6">
        <w:rPr>
          <w:rFonts w:ascii="Garamond" w:hAnsi="Garamond" w:cstheme="minorHAnsi"/>
          <w:sz w:val="20"/>
          <w:szCs w:val="20"/>
        </w:rPr>
        <w:t>Italian</w:t>
      </w:r>
      <w:proofErr w:type="spellEnd"/>
      <w:r w:rsidRPr="006225A6">
        <w:rPr>
          <w:rFonts w:ascii="Garamond" w:hAnsi="Garamond" w:cstheme="minorHAnsi"/>
          <w:sz w:val="20"/>
          <w:szCs w:val="20"/>
        </w:rPr>
        <w:t xml:space="preserve"> and foreign PI </w:t>
      </w:r>
      <w:proofErr w:type="spellStart"/>
      <w:r w:rsidRPr="006225A6">
        <w:rPr>
          <w:rFonts w:ascii="Garamond" w:hAnsi="Garamond" w:cstheme="minorHAnsi"/>
          <w:sz w:val="20"/>
          <w:szCs w:val="20"/>
        </w:rPr>
        <w:t>who</w:t>
      </w:r>
      <w:proofErr w:type="spellEnd"/>
      <w:r w:rsidRPr="006225A6">
        <w:rPr>
          <w:rFonts w:ascii="Garamond" w:hAnsi="Garamond" w:cstheme="minorHAnsi"/>
          <w:sz w:val="20"/>
          <w:szCs w:val="20"/>
        </w:rPr>
        <w:t xml:space="preserve">, </w:t>
      </w:r>
      <w:proofErr w:type="spellStart"/>
      <w:r w:rsidRPr="006225A6">
        <w:rPr>
          <w:rFonts w:ascii="Garamond" w:hAnsi="Garamond" w:cstheme="minorHAnsi"/>
          <w:sz w:val="20"/>
          <w:szCs w:val="20"/>
        </w:rPr>
        <w:t>during</w:t>
      </w:r>
      <w:proofErr w:type="spellEnd"/>
      <w:r w:rsidRPr="006225A6">
        <w:rPr>
          <w:rFonts w:ascii="Garamond" w:hAnsi="Garamond" w:cstheme="minorHAnsi"/>
          <w:sz w:val="20"/>
          <w:szCs w:val="20"/>
        </w:rPr>
        <w:t xml:space="preserve"> the </w:t>
      </w:r>
      <w:proofErr w:type="spellStart"/>
      <w:r w:rsidRPr="006225A6">
        <w:rPr>
          <w:rFonts w:ascii="Garamond" w:hAnsi="Garamond" w:cstheme="minorHAnsi"/>
          <w:sz w:val="20"/>
          <w:szCs w:val="20"/>
        </w:rPr>
        <w:t>proposal</w:t>
      </w:r>
      <w:proofErr w:type="spellEnd"/>
      <w:r w:rsidRPr="006225A6">
        <w:rPr>
          <w:rFonts w:ascii="Garamond" w:hAnsi="Garamond" w:cstheme="minorHAnsi"/>
          <w:sz w:val="20"/>
          <w:szCs w:val="20"/>
        </w:rPr>
        <w:t xml:space="preserve"> phase, </w:t>
      </w:r>
      <w:proofErr w:type="spellStart"/>
      <w:r w:rsidRPr="006225A6">
        <w:rPr>
          <w:rFonts w:ascii="Garamond" w:hAnsi="Garamond" w:cstheme="minorHAnsi"/>
          <w:sz w:val="20"/>
          <w:szCs w:val="20"/>
        </w:rPr>
        <w:t>despite</w:t>
      </w:r>
      <w:proofErr w:type="spellEnd"/>
      <w:r w:rsidRPr="006225A6">
        <w:rPr>
          <w:rFonts w:ascii="Garamond" w:hAnsi="Garamond" w:cstheme="minorHAnsi"/>
          <w:sz w:val="20"/>
          <w:szCs w:val="20"/>
        </w:rPr>
        <w:t xml:space="preserve"> </w:t>
      </w:r>
      <w:proofErr w:type="spellStart"/>
      <w:r w:rsidRPr="006225A6">
        <w:rPr>
          <w:rFonts w:ascii="Garamond" w:hAnsi="Garamond" w:cstheme="minorHAnsi"/>
          <w:sz w:val="20"/>
          <w:szCs w:val="20"/>
        </w:rPr>
        <w:t>residing</w:t>
      </w:r>
      <w:proofErr w:type="spellEnd"/>
      <w:r w:rsidRPr="006225A6">
        <w:rPr>
          <w:rFonts w:ascii="Garamond" w:hAnsi="Garamond" w:cstheme="minorHAnsi"/>
          <w:sz w:val="20"/>
          <w:szCs w:val="20"/>
        </w:rPr>
        <w:t xml:space="preserve"> </w:t>
      </w:r>
      <w:proofErr w:type="spellStart"/>
      <w:r w:rsidRPr="006225A6">
        <w:rPr>
          <w:rFonts w:ascii="Garamond" w:hAnsi="Garamond" w:cstheme="minorHAnsi"/>
          <w:sz w:val="20"/>
          <w:szCs w:val="20"/>
        </w:rPr>
        <w:t>abroad</w:t>
      </w:r>
      <w:proofErr w:type="spellEnd"/>
      <w:r w:rsidRPr="006225A6">
        <w:rPr>
          <w:rFonts w:ascii="Garamond" w:hAnsi="Garamond" w:cstheme="minorHAnsi"/>
          <w:sz w:val="20"/>
          <w:szCs w:val="20"/>
        </w:rPr>
        <w:t xml:space="preserve">, </w:t>
      </w:r>
      <w:proofErr w:type="spellStart"/>
      <w:r>
        <w:rPr>
          <w:rFonts w:ascii="Garamond" w:hAnsi="Garamond" w:cstheme="minorHAnsi"/>
          <w:sz w:val="20"/>
          <w:szCs w:val="20"/>
        </w:rPr>
        <w:t>have</w:t>
      </w:r>
      <w:proofErr w:type="spellEnd"/>
      <w:r>
        <w:rPr>
          <w:rFonts w:ascii="Garamond" w:hAnsi="Garamond" w:cstheme="minorHAnsi"/>
          <w:sz w:val="20"/>
          <w:szCs w:val="20"/>
        </w:rPr>
        <w:t xml:space="preserve"> </w:t>
      </w:r>
      <w:proofErr w:type="spellStart"/>
      <w:r w:rsidRPr="006225A6">
        <w:rPr>
          <w:rFonts w:ascii="Garamond" w:hAnsi="Garamond" w:cstheme="minorHAnsi"/>
          <w:sz w:val="20"/>
          <w:szCs w:val="20"/>
        </w:rPr>
        <w:t>chose</w:t>
      </w:r>
      <w:r>
        <w:rPr>
          <w:rFonts w:ascii="Garamond" w:hAnsi="Garamond" w:cstheme="minorHAnsi"/>
          <w:sz w:val="20"/>
          <w:szCs w:val="20"/>
        </w:rPr>
        <w:t>n</w:t>
      </w:r>
      <w:proofErr w:type="spellEnd"/>
      <w:r w:rsidRPr="006225A6">
        <w:rPr>
          <w:rFonts w:ascii="Garamond" w:hAnsi="Garamond" w:cstheme="minorHAnsi"/>
          <w:sz w:val="20"/>
          <w:szCs w:val="20"/>
        </w:rPr>
        <w:t xml:space="preserve"> La Statale </w:t>
      </w:r>
      <w:proofErr w:type="spellStart"/>
      <w:r w:rsidRPr="006225A6">
        <w:rPr>
          <w:rFonts w:ascii="Garamond" w:hAnsi="Garamond" w:cstheme="minorHAnsi"/>
          <w:sz w:val="20"/>
          <w:szCs w:val="20"/>
        </w:rPr>
        <w:t>as</w:t>
      </w:r>
      <w:proofErr w:type="spellEnd"/>
      <w:r w:rsidRPr="006225A6">
        <w:rPr>
          <w:rFonts w:ascii="Garamond" w:hAnsi="Garamond" w:cstheme="minorHAnsi"/>
          <w:sz w:val="20"/>
          <w:szCs w:val="20"/>
        </w:rPr>
        <w:t xml:space="preserve"> </w:t>
      </w:r>
      <w:proofErr w:type="spellStart"/>
      <w:r w:rsidRPr="006225A6">
        <w:rPr>
          <w:rFonts w:ascii="Garamond" w:hAnsi="Garamond" w:cstheme="minorHAnsi"/>
          <w:sz w:val="20"/>
          <w:szCs w:val="20"/>
        </w:rPr>
        <w:t>host</w:t>
      </w:r>
      <w:proofErr w:type="spellEnd"/>
      <w:r w:rsidRPr="006225A6">
        <w:rPr>
          <w:rFonts w:ascii="Garamond" w:hAnsi="Garamond" w:cstheme="minorHAnsi"/>
          <w:sz w:val="20"/>
          <w:szCs w:val="20"/>
        </w:rPr>
        <w:t xml:space="preserve"> institution to </w:t>
      </w:r>
      <w:proofErr w:type="spellStart"/>
      <w:r w:rsidRPr="006225A6">
        <w:rPr>
          <w:rFonts w:ascii="Garamond" w:hAnsi="Garamond" w:cstheme="minorHAnsi"/>
          <w:sz w:val="20"/>
          <w:szCs w:val="20"/>
        </w:rPr>
        <w:t>submit</w:t>
      </w:r>
      <w:proofErr w:type="spellEnd"/>
      <w:r w:rsidRPr="006225A6">
        <w:rPr>
          <w:rFonts w:ascii="Garamond" w:hAnsi="Garamond" w:cstheme="minorHAnsi"/>
          <w:sz w:val="20"/>
          <w:szCs w:val="20"/>
        </w:rPr>
        <w:t xml:space="preserve"> an ERC project, </w:t>
      </w:r>
      <w:proofErr w:type="spellStart"/>
      <w:r w:rsidRPr="006225A6">
        <w:rPr>
          <w:rFonts w:ascii="Garamond" w:hAnsi="Garamond" w:cstheme="minorHAnsi"/>
          <w:sz w:val="20"/>
          <w:szCs w:val="20"/>
        </w:rPr>
        <w:t>won</w:t>
      </w:r>
      <w:proofErr w:type="spellEnd"/>
      <w:r w:rsidRPr="006225A6">
        <w:rPr>
          <w:rFonts w:ascii="Garamond" w:hAnsi="Garamond" w:cstheme="minorHAnsi"/>
          <w:sz w:val="20"/>
          <w:szCs w:val="20"/>
        </w:rPr>
        <w:t xml:space="preserve"> the project, and </w:t>
      </w:r>
      <w:proofErr w:type="spellStart"/>
      <w:r>
        <w:rPr>
          <w:rFonts w:ascii="Garamond" w:hAnsi="Garamond" w:cstheme="minorHAnsi"/>
          <w:sz w:val="20"/>
          <w:szCs w:val="20"/>
        </w:rPr>
        <w:t>join</w:t>
      </w:r>
      <w:r w:rsidR="00942E8D">
        <w:rPr>
          <w:rFonts w:ascii="Garamond" w:hAnsi="Garamond" w:cstheme="minorHAnsi"/>
          <w:sz w:val="20"/>
          <w:szCs w:val="20"/>
        </w:rPr>
        <w:t>ed</w:t>
      </w:r>
      <w:proofErr w:type="spellEnd"/>
      <w:r>
        <w:rPr>
          <w:rFonts w:ascii="Garamond" w:hAnsi="Garamond" w:cstheme="minorHAnsi"/>
          <w:sz w:val="20"/>
          <w:szCs w:val="20"/>
        </w:rPr>
        <w:t xml:space="preserve"> La Statale</w:t>
      </w:r>
      <w:r w:rsidRPr="006225A6">
        <w:rPr>
          <w:rFonts w:ascii="Garamond" w:hAnsi="Garamond" w:cstheme="minorHAnsi"/>
          <w:sz w:val="20"/>
          <w:szCs w:val="20"/>
        </w:rPr>
        <w:t xml:space="preserve"> in the </w:t>
      </w:r>
      <w:proofErr w:type="spellStart"/>
      <w:r w:rsidRPr="006225A6">
        <w:rPr>
          <w:rFonts w:ascii="Garamond" w:hAnsi="Garamond" w:cstheme="minorHAnsi"/>
          <w:sz w:val="20"/>
          <w:szCs w:val="20"/>
        </w:rPr>
        <w:t>calendar</w:t>
      </w:r>
      <w:proofErr w:type="spellEnd"/>
      <w:r w:rsidRPr="006225A6">
        <w:rPr>
          <w:rFonts w:ascii="Garamond" w:hAnsi="Garamond" w:cstheme="minorHAnsi"/>
          <w:sz w:val="20"/>
          <w:szCs w:val="20"/>
        </w:rPr>
        <w:t xml:space="preserve"> </w:t>
      </w:r>
      <w:proofErr w:type="spellStart"/>
      <w:r w:rsidRPr="006225A6">
        <w:rPr>
          <w:rFonts w:ascii="Garamond" w:hAnsi="Garamond" w:cstheme="minorHAnsi"/>
          <w:sz w:val="20"/>
          <w:szCs w:val="20"/>
        </w:rPr>
        <w:t>years</w:t>
      </w:r>
      <w:proofErr w:type="spellEnd"/>
      <w:r w:rsidRPr="006225A6">
        <w:rPr>
          <w:rFonts w:ascii="Garamond" w:hAnsi="Garamond" w:cstheme="minorHAnsi"/>
          <w:sz w:val="20"/>
          <w:szCs w:val="20"/>
        </w:rPr>
        <w:t xml:space="preserve"> 2024 and 2025 with a direct </w:t>
      </w:r>
      <w:r>
        <w:rPr>
          <w:rFonts w:ascii="Garamond" w:hAnsi="Garamond" w:cstheme="minorHAnsi"/>
          <w:sz w:val="20"/>
          <w:szCs w:val="20"/>
        </w:rPr>
        <w:t>call</w:t>
      </w:r>
      <w:r w:rsidRPr="006225A6">
        <w:rPr>
          <w:rFonts w:ascii="Garamond" w:hAnsi="Garamond" w:cstheme="minorHAnsi"/>
          <w:sz w:val="20"/>
          <w:szCs w:val="20"/>
        </w:rPr>
        <w:t xml:space="preserve"> </w:t>
      </w:r>
      <w:proofErr w:type="spellStart"/>
      <w:r w:rsidRPr="006225A6">
        <w:rPr>
          <w:rFonts w:ascii="Garamond" w:hAnsi="Garamond" w:cstheme="minorHAnsi"/>
          <w:sz w:val="20"/>
          <w:szCs w:val="20"/>
        </w:rPr>
        <w:t>funded</w:t>
      </w:r>
      <w:proofErr w:type="spellEnd"/>
      <w:r w:rsidRPr="006225A6">
        <w:rPr>
          <w:rFonts w:ascii="Garamond" w:hAnsi="Garamond" w:cstheme="minorHAnsi"/>
          <w:sz w:val="20"/>
          <w:szCs w:val="20"/>
        </w:rPr>
        <w:t xml:space="preserve"> by the project </w:t>
      </w:r>
      <w:proofErr w:type="spellStart"/>
      <w:r w:rsidRPr="006225A6">
        <w:rPr>
          <w:rFonts w:ascii="Garamond" w:hAnsi="Garamond" w:cstheme="minorHAnsi"/>
          <w:sz w:val="20"/>
          <w:szCs w:val="20"/>
        </w:rPr>
        <w:t>itself</w:t>
      </w:r>
      <w:proofErr w:type="spellEnd"/>
      <w:r w:rsidRPr="006225A6">
        <w:rPr>
          <w:rFonts w:ascii="Garamond" w:hAnsi="Garamond" w:cstheme="minorHAnsi"/>
          <w:sz w:val="20"/>
          <w:szCs w:val="20"/>
        </w:rPr>
        <w:t xml:space="preserve">, moving to </w:t>
      </w:r>
      <w:r w:rsidRPr="00A3778A">
        <w:rPr>
          <w:rFonts w:ascii="Garamond" w:hAnsi="Garamond"/>
          <w:color w:val="000000" w:themeColor="text1"/>
          <w:sz w:val="20"/>
          <w:szCs w:val="20"/>
          <w:lang w:val="en-US"/>
        </w:rPr>
        <w:t>the offices / spaces owned by UNIMI</w:t>
      </w:r>
      <w:r w:rsidRPr="006225A6">
        <w:rPr>
          <w:rFonts w:ascii="Garamond" w:hAnsi="Garamond" w:cstheme="minorHAnsi"/>
          <w:sz w:val="20"/>
          <w:szCs w:val="20"/>
        </w:rPr>
        <w:t xml:space="preserve"> - up to a maximum of </w:t>
      </w:r>
      <w:r w:rsidR="00844D69" w:rsidRPr="00844D69">
        <w:rPr>
          <w:rFonts w:ascii="Garamond" w:hAnsi="Garamond" w:cstheme="minorHAnsi"/>
          <w:b/>
          <w:sz w:val="20"/>
          <w:szCs w:val="20"/>
        </w:rPr>
        <w:t>€</w:t>
      </w:r>
      <w:r w:rsidRPr="006225A6">
        <w:rPr>
          <w:rFonts w:ascii="Garamond" w:hAnsi="Garamond" w:cstheme="minorHAnsi"/>
          <w:b/>
          <w:sz w:val="20"/>
          <w:szCs w:val="20"/>
        </w:rPr>
        <w:t>50,000.00</w:t>
      </w:r>
      <w:r>
        <w:rPr>
          <w:rFonts w:ascii="Garamond" w:hAnsi="Garamond" w:cstheme="minorHAnsi"/>
          <w:sz w:val="20"/>
          <w:szCs w:val="20"/>
        </w:rPr>
        <w:t>;</w:t>
      </w:r>
    </w:p>
    <w:p w14:paraId="6AAE3AAC" w14:textId="6C80AFFF" w:rsidR="00844D69" w:rsidRDefault="00353067" w:rsidP="00E65F68">
      <w:pPr>
        <w:pStyle w:val="Paragrafoelenco"/>
        <w:numPr>
          <w:ilvl w:val="0"/>
          <w:numId w:val="18"/>
        </w:numPr>
        <w:shd w:val="clear" w:color="auto" w:fill="B8CCE4" w:themeFill="accent1" w:themeFillTint="66"/>
        <w:jc w:val="both"/>
        <w:rPr>
          <w:rFonts w:ascii="Garamond" w:hAnsi="Garamond" w:cstheme="minorHAnsi"/>
          <w:sz w:val="20"/>
          <w:szCs w:val="20"/>
        </w:rPr>
      </w:pPr>
      <w:r>
        <w:rPr>
          <w:rFonts w:ascii="Garamond" w:hAnsi="Garamond" w:cstheme="minorHAnsi"/>
          <w:sz w:val="20"/>
          <w:szCs w:val="20"/>
        </w:rPr>
        <w:t>W</w:t>
      </w:r>
      <w:r w:rsidR="00844D69" w:rsidRPr="00844D69">
        <w:rPr>
          <w:rFonts w:ascii="Garamond" w:hAnsi="Garamond" w:cstheme="minorHAnsi"/>
          <w:sz w:val="20"/>
          <w:szCs w:val="20"/>
        </w:rPr>
        <w:t xml:space="preserve">inners of the </w:t>
      </w:r>
      <w:r w:rsidR="00844D69">
        <w:rPr>
          <w:rFonts w:ascii="Garamond" w:hAnsi="Garamond" w:cstheme="minorHAnsi"/>
          <w:sz w:val="20"/>
          <w:szCs w:val="20"/>
        </w:rPr>
        <w:t xml:space="preserve">MUR </w:t>
      </w:r>
      <w:r w:rsidR="00844D69" w:rsidRPr="00844D69">
        <w:rPr>
          <w:rFonts w:ascii="Garamond" w:hAnsi="Garamond" w:cstheme="minorHAnsi"/>
          <w:sz w:val="20"/>
          <w:szCs w:val="20"/>
        </w:rPr>
        <w:t xml:space="preserve">Rita Levi Montalcini Call for </w:t>
      </w:r>
      <w:proofErr w:type="spellStart"/>
      <w:r w:rsidR="00844D69" w:rsidRPr="00844D69">
        <w:rPr>
          <w:rFonts w:ascii="Garamond" w:hAnsi="Garamond" w:cstheme="minorHAnsi"/>
          <w:sz w:val="20"/>
          <w:szCs w:val="20"/>
        </w:rPr>
        <w:t>Proposals</w:t>
      </w:r>
      <w:proofErr w:type="spellEnd"/>
      <w:r w:rsidR="00844D69" w:rsidRPr="00844D69">
        <w:rPr>
          <w:rFonts w:ascii="Garamond" w:hAnsi="Garamond" w:cstheme="minorHAnsi"/>
          <w:sz w:val="20"/>
          <w:szCs w:val="20"/>
        </w:rPr>
        <w:t xml:space="preserve"> </w:t>
      </w:r>
      <w:proofErr w:type="spellStart"/>
      <w:r w:rsidR="00844D69" w:rsidRPr="00844D69">
        <w:rPr>
          <w:rFonts w:ascii="Garamond" w:hAnsi="Garamond" w:cstheme="minorHAnsi"/>
          <w:sz w:val="20"/>
          <w:szCs w:val="20"/>
        </w:rPr>
        <w:t>who</w:t>
      </w:r>
      <w:proofErr w:type="spellEnd"/>
      <w:r w:rsidR="00844D69" w:rsidRPr="00844D69">
        <w:rPr>
          <w:rFonts w:ascii="Garamond" w:hAnsi="Garamond" w:cstheme="minorHAnsi"/>
          <w:sz w:val="20"/>
          <w:szCs w:val="20"/>
        </w:rPr>
        <w:t xml:space="preserve">, </w:t>
      </w:r>
      <w:proofErr w:type="spellStart"/>
      <w:r w:rsidR="00844D69" w:rsidRPr="00844D69">
        <w:rPr>
          <w:rFonts w:ascii="Garamond" w:hAnsi="Garamond" w:cstheme="minorHAnsi"/>
          <w:sz w:val="20"/>
          <w:szCs w:val="20"/>
        </w:rPr>
        <w:t>during</w:t>
      </w:r>
      <w:proofErr w:type="spellEnd"/>
      <w:r w:rsidR="00844D69" w:rsidRPr="00844D69">
        <w:rPr>
          <w:rFonts w:ascii="Garamond" w:hAnsi="Garamond" w:cstheme="minorHAnsi"/>
          <w:sz w:val="20"/>
          <w:szCs w:val="20"/>
        </w:rPr>
        <w:t xml:space="preserve"> the </w:t>
      </w:r>
      <w:proofErr w:type="spellStart"/>
      <w:r w:rsidR="00844D69" w:rsidRPr="00844D69">
        <w:rPr>
          <w:rFonts w:ascii="Garamond" w:hAnsi="Garamond" w:cstheme="minorHAnsi"/>
          <w:sz w:val="20"/>
          <w:szCs w:val="20"/>
        </w:rPr>
        <w:t>proposal</w:t>
      </w:r>
      <w:proofErr w:type="spellEnd"/>
      <w:r w:rsidR="00844D69" w:rsidRPr="00844D69">
        <w:rPr>
          <w:rFonts w:ascii="Garamond" w:hAnsi="Garamond" w:cstheme="minorHAnsi"/>
          <w:sz w:val="20"/>
          <w:szCs w:val="20"/>
        </w:rPr>
        <w:t xml:space="preserve"> phase, </w:t>
      </w:r>
      <w:proofErr w:type="spellStart"/>
      <w:r w:rsidR="00844D69">
        <w:rPr>
          <w:rFonts w:ascii="Garamond" w:hAnsi="Garamond" w:cstheme="minorHAnsi"/>
          <w:sz w:val="20"/>
          <w:szCs w:val="20"/>
        </w:rPr>
        <w:t>have</w:t>
      </w:r>
      <w:proofErr w:type="spellEnd"/>
      <w:r w:rsidR="00844D69">
        <w:rPr>
          <w:rFonts w:ascii="Garamond" w:hAnsi="Garamond" w:cstheme="minorHAnsi"/>
          <w:sz w:val="20"/>
          <w:szCs w:val="20"/>
        </w:rPr>
        <w:t xml:space="preserve"> </w:t>
      </w:r>
      <w:proofErr w:type="spellStart"/>
      <w:r w:rsidR="00844D69" w:rsidRPr="00844D69">
        <w:rPr>
          <w:rFonts w:ascii="Garamond" w:hAnsi="Garamond" w:cstheme="minorHAnsi"/>
          <w:sz w:val="20"/>
          <w:szCs w:val="20"/>
        </w:rPr>
        <w:t>chose</w:t>
      </w:r>
      <w:r w:rsidR="00844D69">
        <w:rPr>
          <w:rFonts w:ascii="Garamond" w:hAnsi="Garamond" w:cstheme="minorHAnsi"/>
          <w:sz w:val="20"/>
          <w:szCs w:val="20"/>
        </w:rPr>
        <w:t>n</w:t>
      </w:r>
      <w:proofErr w:type="spellEnd"/>
      <w:r w:rsidR="00844D69" w:rsidRPr="00844D69">
        <w:rPr>
          <w:rFonts w:ascii="Garamond" w:hAnsi="Garamond" w:cstheme="minorHAnsi"/>
          <w:sz w:val="20"/>
          <w:szCs w:val="20"/>
        </w:rPr>
        <w:t xml:space="preserve"> La Statale </w:t>
      </w:r>
      <w:proofErr w:type="spellStart"/>
      <w:r w:rsidR="00844D69" w:rsidRPr="00844D69">
        <w:rPr>
          <w:rFonts w:ascii="Garamond" w:hAnsi="Garamond" w:cstheme="minorHAnsi"/>
          <w:sz w:val="20"/>
          <w:szCs w:val="20"/>
        </w:rPr>
        <w:t>as</w:t>
      </w:r>
      <w:proofErr w:type="spellEnd"/>
      <w:r w:rsidR="00844D69" w:rsidRPr="00844D69">
        <w:rPr>
          <w:rFonts w:ascii="Garamond" w:hAnsi="Garamond" w:cstheme="minorHAnsi"/>
          <w:sz w:val="20"/>
          <w:szCs w:val="20"/>
        </w:rPr>
        <w:t xml:space="preserve"> </w:t>
      </w:r>
      <w:proofErr w:type="spellStart"/>
      <w:r w:rsidR="00844D69" w:rsidRPr="00844D69">
        <w:rPr>
          <w:rFonts w:ascii="Garamond" w:hAnsi="Garamond" w:cstheme="minorHAnsi"/>
          <w:sz w:val="20"/>
          <w:szCs w:val="20"/>
        </w:rPr>
        <w:t>host</w:t>
      </w:r>
      <w:proofErr w:type="spellEnd"/>
      <w:r w:rsidR="00844D69" w:rsidRPr="00844D69">
        <w:rPr>
          <w:rFonts w:ascii="Garamond" w:hAnsi="Garamond" w:cstheme="minorHAnsi"/>
          <w:sz w:val="20"/>
          <w:szCs w:val="20"/>
        </w:rPr>
        <w:t xml:space="preserve"> institution and </w:t>
      </w:r>
      <w:proofErr w:type="spellStart"/>
      <w:r w:rsidR="00844D69" w:rsidRPr="00844D69">
        <w:rPr>
          <w:rFonts w:ascii="Garamond" w:hAnsi="Garamond" w:cstheme="minorHAnsi"/>
          <w:sz w:val="20"/>
          <w:szCs w:val="20"/>
        </w:rPr>
        <w:t>who</w:t>
      </w:r>
      <w:proofErr w:type="spellEnd"/>
      <w:r w:rsidR="00844D69" w:rsidRPr="00844D69">
        <w:rPr>
          <w:rFonts w:ascii="Garamond" w:hAnsi="Garamond" w:cstheme="minorHAnsi"/>
          <w:sz w:val="20"/>
          <w:szCs w:val="20"/>
        </w:rPr>
        <w:t xml:space="preserve"> </w:t>
      </w:r>
      <w:proofErr w:type="spellStart"/>
      <w:r w:rsidR="00844D69" w:rsidRPr="00844D69">
        <w:rPr>
          <w:rFonts w:ascii="Garamond" w:hAnsi="Garamond" w:cstheme="minorHAnsi"/>
          <w:sz w:val="20"/>
          <w:szCs w:val="20"/>
        </w:rPr>
        <w:t>will</w:t>
      </w:r>
      <w:proofErr w:type="spellEnd"/>
      <w:r w:rsidR="00844D69" w:rsidRPr="00844D69">
        <w:rPr>
          <w:rFonts w:ascii="Garamond" w:hAnsi="Garamond" w:cstheme="minorHAnsi"/>
          <w:sz w:val="20"/>
          <w:szCs w:val="20"/>
        </w:rPr>
        <w:t xml:space="preserve"> </w:t>
      </w:r>
      <w:r w:rsidR="00844D69">
        <w:rPr>
          <w:rFonts w:ascii="Garamond" w:hAnsi="Garamond" w:cstheme="minorHAnsi"/>
          <w:sz w:val="20"/>
          <w:szCs w:val="20"/>
        </w:rPr>
        <w:t>join La Statale</w:t>
      </w:r>
      <w:r w:rsidR="00844D69" w:rsidRPr="00844D69">
        <w:rPr>
          <w:rFonts w:ascii="Garamond" w:hAnsi="Garamond" w:cstheme="minorHAnsi"/>
          <w:sz w:val="20"/>
          <w:szCs w:val="20"/>
        </w:rPr>
        <w:t xml:space="preserve"> in the </w:t>
      </w:r>
      <w:proofErr w:type="spellStart"/>
      <w:r w:rsidR="00844D69" w:rsidRPr="00844D69">
        <w:rPr>
          <w:rFonts w:ascii="Garamond" w:hAnsi="Garamond" w:cstheme="minorHAnsi"/>
          <w:sz w:val="20"/>
          <w:szCs w:val="20"/>
        </w:rPr>
        <w:t>calendar</w:t>
      </w:r>
      <w:proofErr w:type="spellEnd"/>
      <w:r w:rsidR="00844D69" w:rsidRPr="00844D69">
        <w:rPr>
          <w:rFonts w:ascii="Garamond" w:hAnsi="Garamond" w:cstheme="minorHAnsi"/>
          <w:sz w:val="20"/>
          <w:szCs w:val="20"/>
        </w:rPr>
        <w:t xml:space="preserve"> </w:t>
      </w:r>
      <w:proofErr w:type="spellStart"/>
      <w:r w:rsidR="00844D69" w:rsidRPr="00844D69">
        <w:rPr>
          <w:rFonts w:ascii="Garamond" w:hAnsi="Garamond" w:cstheme="minorHAnsi"/>
          <w:sz w:val="20"/>
          <w:szCs w:val="20"/>
        </w:rPr>
        <w:t>years</w:t>
      </w:r>
      <w:proofErr w:type="spellEnd"/>
      <w:r w:rsidR="00844D69" w:rsidRPr="00844D69">
        <w:rPr>
          <w:rFonts w:ascii="Garamond" w:hAnsi="Garamond" w:cstheme="minorHAnsi"/>
          <w:sz w:val="20"/>
          <w:szCs w:val="20"/>
        </w:rPr>
        <w:t xml:space="preserve"> 2024 and 2025 with direct </w:t>
      </w:r>
      <w:r w:rsidR="00844D69">
        <w:rPr>
          <w:rFonts w:ascii="Garamond" w:hAnsi="Garamond" w:cstheme="minorHAnsi"/>
          <w:sz w:val="20"/>
          <w:szCs w:val="20"/>
        </w:rPr>
        <w:t>call</w:t>
      </w:r>
      <w:r w:rsidR="00844D69" w:rsidRPr="00844D69">
        <w:rPr>
          <w:rFonts w:ascii="Garamond" w:hAnsi="Garamond" w:cstheme="minorHAnsi"/>
          <w:sz w:val="20"/>
          <w:szCs w:val="20"/>
        </w:rPr>
        <w:t xml:space="preserve"> </w:t>
      </w:r>
      <w:proofErr w:type="spellStart"/>
      <w:r w:rsidR="00844D69">
        <w:rPr>
          <w:rFonts w:ascii="Garamond" w:hAnsi="Garamond" w:cstheme="minorHAnsi"/>
          <w:sz w:val="20"/>
          <w:szCs w:val="20"/>
        </w:rPr>
        <w:t>as</w:t>
      </w:r>
      <w:proofErr w:type="spellEnd"/>
      <w:r w:rsidR="00844D69">
        <w:rPr>
          <w:rFonts w:ascii="Garamond" w:hAnsi="Garamond" w:cstheme="minorHAnsi"/>
          <w:sz w:val="20"/>
          <w:szCs w:val="20"/>
        </w:rPr>
        <w:t xml:space="preserve"> </w:t>
      </w:r>
      <w:r w:rsidR="00844D69" w:rsidRPr="00844D69">
        <w:rPr>
          <w:rFonts w:ascii="Garamond" w:hAnsi="Garamond" w:cstheme="minorHAnsi"/>
          <w:sz w:val="20"/>
          <w:szCs w:val="20"/>
        </w:rPr>
        <w:t xml:space="preserve">RTDB/RTT with funding from the Rita Levi Montalcini project </w:t>
      </w:r>
      <w:proofErr w:type="spellStart"/>
      <w:r w:rsidR="00844D69" w:rsidRPr="00844D69">
        <w:rPr>
          <w:rFonts w:ascii="Garamond" w:hAnsi="Garamond" w:cstheme="minorHAnsi"/>
          <w:sz w:val="20"/>
          <w:szCs w:val="20"/>
        </w:rPr>
        <w:t>itself</w:t>
      </w:r>
      <w:proofErr w:type="spellEnd"/>
      <w:r w:rsidR="00844D69" w:rsidRPr="00844D69">
        <w:rPr>
          <w:rFonts w:ascii="Garamond" w:hAnsi="Garamond" w:cstheme="minorHAnsi"/>
          <w:sz w:val="20"/>
          <w:szCs w:val="20"/>
        </w:rPr>
        <w:t xml:space="preserve"> - up to a maximum of </w:t>
      </w:r>
      <w:r w:rsidR="00844D69" w:rsidRPr="00844D69">
        <w:rPr>
          <w:rFonts w:ascii="Garamond" w:hAnsi="Garamond" w:cstheme="minorHAnsi"/>
          <w:b/>
          <w:sz w:val="20"/>
          <w:szCs w:val="20"/>
        </w:rPr>
        <w:t>€25,000.00</w:t>
      </w:r>
      <w:r w:rsidR="00844D69">
        <w:rPr>
          <w:rFonts w:ascii="Garamond" w:hAnsi="Garamond" w:cstheme="minorHAnsi"/>
          <w:sz w:val="20"/>
          <w:szCs w:val="20"/>
        </w:rPr>
        <w:t>;</w:t>
      </w:r>
    </w:p>
    <w:p w14:paraId="2FE1C7C7" w14:textId="155E2D52" w:rsidR="00353067" w:rsidRDefault="00353067" w:rsidP="00E65F68">
      <w:pPr>
        <w:pStyle w:val="Paragrafoelenco"/>
        <w:numPr>
          <w:ilvl w:val="0"/>
          <w:numId w:val="18"/>
        </w:numPr>
        <w:shd w:val="clear" w:color="auto" w:fill="B8CCE4" w:themeFill="accent1" w:themeFillTint="66"/>
        <w:jc w:val="both"/>
        <w:rPr>
          <w:rFonts w:ascii="Garamond" w:hAnsi="Garamond" w:cstheme="minorHAnsi"/>
          <w:sz w:val="20"/>
          <w:szCs w:val="20"/>
        </w:rPr>
      </w:pPr>
      <w:proofErr w:type="spellStart"/>
      <w:r w:rsidRPr="00353067">
        <w:rPr>
          <w:rFonts w:ascii="Garamond" w:hAnsi="Garamond" w:cstheme="minorHAnsi"/>
          <w:sz w:val="20"/>
          <w:szCs w:val="20"/>
        </w:rPr>
        <w:t>Fellows</w:t>
      </w:r>
      <w:proofErr w:type="spellEnd"/>
      <w:r w:rsidRPr="00353067">
        <w:rPr>
          <w:rFonts w:ascii="Garamond" w:hAnsi="Garamond" w:cstheme="minorHAnsi"/>
          <w:sz w:val="20"/>
          <w:szCs w:val="20"/>
        </w:rPr>
        <w:t xml:space="preserve"> </w:t>
      </w:r>
      <w:proofErr w:type="spellStart"/>
      <w:r w:rsidRPr="00353067">
        <w:rPr>
          <w:rFonts w:ascii="Garamond" w:hAnsi="Garamond" w:cstheme="minorHAnsi"/>
          <w:sz w:val="20"/>
          <w:szCs w:val="20"/>
        </w:rPr>
        <w:t>who</w:t>
      </w:r>
      <w:proofErr w:type="spellEnd"/>
      <w:r w:rsidRPr="00353067">
        <w:rPr>
          <w:rFonts w:ascii="Garamond" w:hAnsi="Garamond" w:cstheme="minorHAnsi"/>
          <w:sz w:val="20"/>
          <w:szCs w:val="20"/>
        </w:rPr>
        <w:t xml:space="preserve"> </w:t>
      </w:r>
      <w:proofErr w:type="spellStart"/>
      <w:r w:rsidRPr="00353067">
        <w:rPr>
          <w:rFonts w:ascii="Garamond" w:hAnsi="Garamond" w:cstheme="minorHAnsi"/>
          <w:sz w:val="20"/>
          <w:szCs w:val="20"/>
        </w:rPr>
        <w:t>have</w:t>
      </w:r>
      <w:proofErr w:type="spellEnd"/>
      <w:r w:rsidRPr="00353067">
        <w:rPr>
          <w:rFonts w:ascii="Garamond" w:hAnsi="Garamond" w:cstheme="minorHAnsi"/>
          <w:sz w:val="20"/>
          <w:szCs w:val="20"/>
        </w:rPr>
        <w:t xml:space="preserve"> </w:t>
      </w:r>
      <w:proofErr w:type="spellStart"/>
      <w:r w:rsidRPr="00353067">
        <w:rPr>
          <w:rFonts w:ascii="Garamond" w:hAnsi="Garamond" w:cstheme="minorHAnsi"/>
          <w:sz w:val="20"/>
          <w:szCs w:val="20"/>
        </w:rPr>
        <w:t>been</w:t>
      </w:r>
      <w:proofErr w:type="spellEnd"/>
      <w:r w:rsidRPr="00353067">
        <w:rPr>
          <w:rFonts w:ascii="Garamond" w:hAnsi="Garamond" w:cstheme="minorHAnsi"/>
          <w:sz w:val="20"/>
          <w:szCs w:val="20"/>
        </w:rPr>
        <w:t xml:space="preserve"> </w:t>
      </w:r>
      <w:proofErr w:type="spellStart"/>
      <w:r w:rsidRPr="00353067">
        <w:rPr>
          <w:rFonts w:ascii="Garamond" w:hAnsi="Garamond" w:cstheme="minorHAnsi"/>
          <w:sz w:val="20"/>
          <w:szCs w:val="20"/>
        </w:rPr>
        <w:t>awarded</w:t>
      </w:r>
      <w:proofErr w:type="spellEnd"/>
      <w:r w:rsidRPr="00353067">
        <w:rPr>
          <w:rFonts w:ascii="Garamond" w:hAnsi="Garamond" w:cstheme="minorHAnsi"/>
          <w:sz w:val="20"/>
          <w:szCs w:val="20"/>
        </w:rPr>
        <w:t xml:space="preserve"> </w:t>
      </w:r>
      <w:r w:rsidRPr="00353067">
        <w:rPr>
          <w:rFonts w:ascii="Garamond" w:hAnsi="Garamond" w:cstheme="minorHAnsi"/>
          <w:i/>
          <w:sz w:val="20"/>
          <w:szCs w:val="20"/>
        </w:rPr>
        <w:t xml:space="preserve">Marie </w:t>
      </w:r>
      <w:proofErr w:type="spellStart"/>
      <w:r w:rsidRPr="00353067">
        <w:rPr>
          <w:rFonts w:ascii="Garamond" w:hAnsi="Garamond" w:cstheme="minorHAnsi"/>
          <w:i/>
          <w:sz w:val="20"/>
          <w:szCs w:val="20"/>
        </w:rPr>
        <w:t>Skłodowska</w:t>
      </w:r>
      <w:proofErr w:type="spellEnd"/>
      <w:r w:rsidRPr="00353067">
        <w:rPr>
          <w:rFonts w:ascii="Garamond" w:hAnsi="Garamond" w:cstheme="minorHAnsi"/>
          <w:i/>
          <w:sz w:val="20"/>
          <w:szCs w:val="20"/>
        </w:rPr>
        <w:t xml:space="preserve">-Curie </w:t>
      </w:r>
      <w:proofErr w:type="spellStart"/>
      <w:r w:rsidRPr="00353067">
        <w:rPr>
          <w:rFonts w:ascii="Garamond" w:hAnsi="Garamond" w:cstheme="minorHAnsi"/>
          <w:i/>
          <w:sz w:val="20"/>
          <w:szCs w:val="20"/>
        </w:rPr>
        <w:t>Individual</w:t>
      </w:r>
      <w:proofErr w:type="spellEnd"/>
      <w:r w:rsidRPr="00353067">
        <w:rPr>
          <w:rFonts w:ascii="Garamond" w:hAnsi="Garamond" w:cstheme="minorHAnsi"/>
          <w:i/>
          <w:sz w:val="20"/>
          <w:szCs w:val="20"/>
        </w:rPr>
        <w:t xml:space="preserve"> </w:t>
      </w:r>
      <w:proofErr w:type="spellStart"/>
      <w:r w:rsidRPr="00353067">
        <w:rPr>
          <w:rFonts w:ascii="Garamond" w:hAnsi="Garamond" w:cstheme="minorHAnsi"/>
          <w:i/>
          <w:sz w:val="20"/>
          <w:szCs w:val="20"/>
        </w:rPr>
        <w:t>Fellowships</w:t>
      </w:r>
      <w:proofErr w:type="spellEnd"/>
      <w:r w:rsidRPr="00353067">
        <w:rPr>
          <w:rFonts w:ascii="Garamond" w:hAnsi="Garamond" w:cstheme="minorHAnsi"/>
          <w:sz w:val="20"/>
          <w:szCs w:val="20"/>
        </w:rPr>
        <w:t xml:space="preserve"> (</w:t>
      </w:r>
      <w:r w:rsidRPr="00353067">
        <w:rPr>
          <w:rFonts w:ascii="Garamond" w:hAnsi="Garamond" w:cstheme="minorHAnsi"/>
          <w:i/>
          <w:sz w:val="20"/>
          <w:szCs w:val="20"/>
        </w:rPr>
        <w:t>H2020-MSCA-IF</w:t>
      </w:r>
      <w:r w:rsidRPr="00353067">
        <w:rPr>
          <w:rFonts w:ascii="Garamond" w:hAnsi="Garamond" w:cstheme="minorHAnsi"/>
          <w:sz w:val="20"/>
          <w:szCs w:val="20"/>
        </w:rPr>
        <w:t xml:space="preserve">) and/or </w:t>
      </w:r>
      <w:r w:rsidRPr="00353067">
        <w:rPr>
          <w:rFonts w:ascii="Garamond" w:hAnsi="Garamond" w:cstheme="minorHAnsi"/>
          <w:i/>
          <w:sz w:val="20"/>
          <w:szCs w:val="20"/>
        </w:rPr>
        <w:t xml:space="preserve">Marie </w:t>
      </w:r>
      <w:proofErr w:type="spellStart"/>
      <w:r w:rsidRPr="00353067">
        <w:rPr>
          <w:rFonts w:ascii="Garamond" w:hAnsi="Garamond" w:cstheme="minorHAnsi"/>
          <w:i/>
          <w:sz w:val="20"/>
          <w:szCs w:val="20"/>
        </w:rPr>
        <w:t>Skłodowska</w:t>
      </w:r>
      <w:proofErr w:type="spellEnd"/>
      <w:r w:rsidRPr="00353067">
        <w:rPr>
          <w:rFonts w:ascii="Garamond" w:hAnsi="Garamond" w:cstheme="minorHAnsi"/>
          <w:i/>
          <w:sz w:val="20"/>
          <w:szCs w:val="20"/>
        </w:rPr>
        <w:t xml:space="preserve">-Curie </w:t>
      </w:r>
      <w:proofErr w:type="spellStart"/>
      <w:r w:rsidRPr="00353067">
        <w:rPr>
          <w:rFonts w:ascii="Garamond" w:hAnsi="Garamond" w:cstheme="minorHAnsi"/>
          <w:i/>
          <w:sz w:val="20"/>
          <w:szCs w:val="20"/>
        </w:rPr>
        <w:t>Postdoctoral</w:t>
      </w:r>
      <w:proofErr w:type="spellEnd"/>
      <w:r w:rsidRPr="00353067">
        <w:rPr>
          <w:rFonts w:ascii="Garamond" w:hAnsi="Garamond" w:cstheme="minorHAnsi"/>
          <w:i/>
          <w:sz w:val="20"/>
          <w:szCs w:val="20"/>
        </w:rPr>
        <w:t xml:space="preserve"> </w:t>
      </w:r>
      <w:proofErr w:type="spellStart"/>
      <w:r w:rsidRPr="00353067">
        <w:rPr>
          <w:rFonts w:ascii="Garamond" w:hAnsi="Garamond" w:cstheme="minorHAnsi"/>
          <w:i/>
          <w:sz w:val="20"/>
          <w:szCs w:val="20"/>
        </w:rPr>
        <w:t>Fellowships</w:t>
      </w:r>
      <w:proofErr w:type="spellEnd"/>
      <w:r w:rsidRPr="00353067">
        <w:rPr>
          <w:rFonts w:ascii="Garamond" w:hAnsi="Garamond" w:cstheme="minorHAnsi"/>
          <w:sz w:val="20"/>
          <w:szCs w:val="20"/>
        </w:rPr>
        <w:t xml:space="preserve"> (</w:t>
      </w:r>
      <w:r w:rsidRPr="00353067">
        <w:rPr>
          <w:rFonts w:ascii="Garamond" w:hAnsi="Garamond" w:cstheme="minorHAnsi"/>
          <w:i/>
          <w:sz w:val="20"/>
          <w:szCs w:val="20"/>
        </w:rPr>
        <w:t>Horizon Europe-MSCA-PF</w:t>
      </w:r>
      <w:r w:rsidRPr="00353067">
        <w:rPr>
          <w:rFonts w:ascii="Garamond" w:hAnsi="Garamond" w:cstheme="minorHAnsi"/>
          <w:sz w:val="20"/>
          <w:szCs w:val="20"/>
        </w:rPr>
        <w:t xml:space="preserve">) </w:t>
      </w:r>
      <w:proofErr w:type="spellStart"/>
      <w:r w:rsidRPr="00353067">
        <w:rPr>
          <w:rFonts w:ascii="Garamond" w:hAnsi="Garamond" w:cstheme="minorHAnsi"/>
          <w:sz w:val="20"/>
          <w:szCs w:val="20"/>
        </w:rPr>
        <w:t>who</w:t>
      </w:r>
      <w:proofErr w:type="spellEnd"/>
      <w:r w:rsidRPr="00353067">
        <w:rPr>
          <w:rFonts w:ascii="Garamond" w:hAnsi="Garamond" w:cstheme="minorHAnsi"/>
          <w:sz w:val="20"/>
          <w:szCs w:val="20"/>
        </w:rPr>
        <w:t xml:space="preserve"> </w:t>
      </w:r>
      <w:proofErr w:type="spellStart"/>
      <w:r>
        <w:rPr>
          <w:rFonts w:ascii="Garamond" w:hAnsi="Garamond" w:cstheme="minorHAnsi"/>
          <w:sz w:val="20"/>
          <w:szCs w:val="20"/>
        </w:rPr>
        <w:t>have</w:t>
      </w:r>
      <w:proofErr w:type="spellEnd"/>
      <w:r>
        <w:rPr>
          <w:rFonts w:ascii="Garamond" w:hAnsi="Garamond" w:cstheme="minorHAnsi"/>
          <w:sz w:val="20"/>
          <w:szCs w:val="20"/>
        </w:rPr>
        <w:t xml:space="preserve"> </w:t>
      </w:r>
      <w:proofErr w:type="spellStart"/>
      <w:r w:rsidRPr="00353067">
        <w:rPr>
          <w:rFonts w:ascii="Garamond" w:hAnsi="Garamond" w:cstheme="minorHAnsi"/>
          <w:sz w:val="20"/>
          <w:szCs w:val="20"/>
        </w:rPr>
        <w:t>chose</w:t>
      </w:r>
      <w:r>
        <w:rPr>
          <w:rFonts w:ascii="Garamond" w:hAnsi="Garamond" w:cstheme="minorHAnsi"/>
          <w:sz w:val="20"/>
          <w:szCs w:val="20"/>
        </w:rPr>
        <w:t>n</w:t>
      </w:r>
      <w:proofErr w:type="spellEnd"/>
      <w:r w:rsidRPr="00353067">
        <w:rPr>
          <w:rFonts w:ascii="Garamond" w:hAnsi="Garamond" w:cstheme="minorHAnsi"/>
          <w:sz w:val="20"/>
          <w:szCs w:val="20"/>
        </w:rPr>
        <w:t xml:space="preserve"> La Statale </w:t>
      </w:r>
      <w:proofErr w:type="spellStart"/>
      <w:r w:rsidRPr="00353067">
        <w:rPr>
          <w:rFonts w:ascii="Garamond" w:hAnsi="Garamond" w:cstheme="minorHAnsi"/>
          <w:sz w:val="20"/>
          <w:szCs w:val="20"/>
        </w:rPr>
        <w:t>as</w:t>
      </w:r>
      <w:proofErr w:type="spellEnd"/>
      <w:r w:rsidRPr="00353067">
        <w:rPr>
          <w:rFonts w:ascii="Garamond" w:hAnsi="Garamond" w:cstheme="minorHAnsi"/>
          <w:sz w:val="20"/>
          <w:szCs w:val="20"/>
        </w:rPr>
        <w:t xml:space="preserve"> </w:t>
      </w:r>
      <w:proofErr w:type="spellStart"/>
      <w:r w:rsidRPr="00353067">
        <w:rPr>
          <w:rFonts w:ascii="Garamond" w:hAnsi="Garamond" w:cstheme="minorHAnsi"/>
          <w:sz w:val="20"/>
          <w:szCs w:val="20"/>
        </w:rPr>
        <w:t>host</w:t>
      </w:r>
      <w:proofErr w:type="spellEnd"/>
      <w:r w:rsidRPr="00353067">
        <w:rPr>
          <w:rFonts w:ascii="Garamond" w:hAnsi="Garamond" w:cstheme="minorHAnsi"/>
          <w:sz w:val="20"/>
          <w:szCs w:val="20"/>
        </w:rPr>
        <w:t xml:space="preserve"> institution </w:t>
      </w:r>
      <w:proofErr w:type="spellStart"/>
      <w:r w:rsidR="00156B10">
        <w:rPr>
          <w:rFonts w:ascii="Garamond" w:hAnsi="Garamond" w:cstheme="minorHAnsi"/>
          <w:sz w:val="20"/>
          <w:szCs w:val="20"/>
        </w:rPr>
        <w:t>during</w:t>
      </w:r>
      <w:proofErr w:type="spellEnd"/>
      <w:r w:rsidR="00156B10">
        <w:rPr>
          <w:rFonts w:ascii="Garamond" w:hAnsi="Garamond" w:cstheme="minorHAnsi"/>
          <w:sz w:val="20"/>
          <w:szCs w:val="20"/>
        </w:rPr>
        <w:t xml:space="preserve"> </w:t>
      </w:r>
      <w:proofErr w:type="spellStart"/>
      <w:r w:rsidRPr="00353067">
        <w:rPr>
          <w:rFonts w:ascii="Garamond" w:hAnsi="Garamond" w:cstheme="minorHAnsi"/>
          <w:sz w:val="20"/>
          <w:szCs w:val="20"/>
        </w:rPr>
        <w:t>proposal</w:t>
      </w:r>
      <w:proofErr w:type="spellEnd"/>
      <w:r w:rsidRPr="00353067">
        <w:rPr>
          <w:rFonts w:ascii="Garamond" w:hAnsi="Garamond" w:cstheme="minorHAnsi"/>
          <w:sz w:val="20"/>
          <w:szCs w:val="20"/>
        </w:rPr>
        <w:t xml:space="preserve"> </w:t>
      </w:r>
      <w:r w:rsidR="00156B10">
        <w:rPr>
          <w:rFonts w:ascii="Garamond" w:hAnsi="Garamond" w:cstheme="minorHAnsi"/>
          <w:sz w:val="20"/>
          <w:szCs w:val="20"/>
        </w:rPr>
        <w:t xml:space="preserve">phase </w:t>
      </w:r>
      <w:r w:rsidRPr="00353067">
        <w:rPr>
          <w:rFonts w:ascii="Garamond" w:hAnsi="Garamond" w:cstheme="minorHAnsi"/>
          <w:sz w:val="20"/>
          <w:szCs w:val="20"/>
        </w:rPr>
        <w:t xml:space="preserve">and </w:t>
      </w:r>
      <w:proofErr w:type="spellStart"/>
      <w:r w:rsidR="00156B10">
        <w:rPr>
          <w:rFonts w:ascii="Garamond" w:hAnsi="Garamond" w:cstheme="minorHAnsi"/>
          <w:sz w:val="20"/>
          <w:szCs w:val="20"/>
        </w:rPr>
        <w:t>join</w:t>
      </w:r>
      <w:r w:rsidR="00942E8D">
        <w:rPr>
          <w:rFonts w:ascii="Garamond" w:hAnsi="Garamond" w:cstheme="minorHAnsi"/>
          <w:sz w:val="20"/>
          <w:szCs w:val="20"/>
        </w:rPr>
        <w:t>ed</w:t>
      </w:r>
      <w:proofErr w:type="spellEnd"/>
      <w:r w:rsidR="00156B10">
        <w:rPr>
          <w:rFonts w:ascii="Garamond" w:hAnsi="Garamond" w:cstheme="minorHAnsi"/>
          <w:sz w:val="20"/>
          <w:szCs w:val="20"/>
        </w:rPr>
        <w:t xml:space="preserve"> La Statale</w:t>
      </w:r>
      <w:r w:rsidRPr="00353067">
        <w:rPr>
          <w:rFonts w:ascii="Garamond" w:hAnsi="Garamond" w:cstheme="minorHAnsi"/>
          <w:sz w:val="20"/>
          <w:szCs w:val="20"/>
        </w:rPr>
        <w:t xml:space="preserve"> in the </w:t>
      </w:r>
      <w:proofErr w:type="spellStart"/>
      <w:r w:rsidRPr="00353067">
        <w:rPr>
          <w:rFonts w:ascii="Garamond" w:hAnsi="Garamond" w:cstheme="minorHAnsi"/>
          <w:sz w:val="20"/>
          <w:szCs w:val="20"/>
        </w:rPr>
        <w:t>calendar</w:t>
      </w:r>
      <w:proofErr w:type="spellEnd"/>
      <w:r w:rsidRPr="00353067">
        <w:rPr>
          <w:rFonts w:ascii="Garamond" w:hAnsi="Garamond" w:cstheme="minorHAnsi"/>
          <w:sz w:val="20"/>
          <w:szCs w:val="20"/>
        </w:rPr>
        <w:t xml:space="preserve"> </w:t>
      </w:r>
      <w:proofErr w:type="spellStart"/>
      <w:r w:rsidRPr="00353067">
        <w:rPr>
          <w:rFonts w:ascii="Garamond" w:hAnsi="Garamond" w:cstheme="minorHAnsi"/>
          <w:sz w:val="20"/>
          <w:szCs w:val="20"/>
        </w:rPr>
        <w:t>years</w:t>
      </w:r>
      <w:proofErr w:type="spellEnd"/>
      <w:r w:rsidRPr="00353067">
        <w:rPr>
          <w:rFonts w:ascii="Garamond" w:hAnsi="Garamond" w:cstheme="minorHAnsi"/>
          <w:sz w:val="20"/>
          <w:szCs w:val="20"/>
        </w:rPr>
        <w:t xml:space="preserve"> 2024 and 2025 with direct </w:t>
      </w:r>
      <w:proofErr w:type="spellStart"/>
      <w:r w:rsidR="00156B10">
        <w:rPr>
          <w:rFonts w:ascii="Garamond" w:hAnsi="Garamond" w:cstheme="minorHAnsi"/>
          <w:sz w:val="20"/>
          <w:szCs w:val="20"/>
        </w:rPr>
        <w:t>call</w:t>
      </w:r>
      <w:r w:rsidRPr="00353067">
        <w:rPr>
          <w:rFonts w:ascii="Garamond" w:hAnsi="Garamond" w:cstheme="minorHAnsi"/>
          <w:sz w:val="20"/>
          <w:szCs w:val="20"/>
        </w:rPr>
        <w:t xml:space="preserve"> as </w:t>
      </w:r>
      <w:proofErr w:type="spellEnd"/>
      <w:r w:rsidRPr="00353067">
        <w:rPr>
          <w:rFonts w:ascii="Garamond" w:hAnsi="Garamond" w:cstheme="minorHAnsi"/>
          <w:sz w:val="20"/>
          <w:szCs w:val="20"/>
        </w:rPr>
        <w:t xml:space="preserve">a research fellow </w:t>
      </w:r>
      <w:r w:rsidR="00156B10">
        <w:rPr>
          <w:rFonts w:ascii="Garamond" w:hAnsi="Garamond" w:cstheme="minorHAnsi"/>
          <w:sz w:val="20"/>
          <w:szCs w:val="20"/>
        </w:rPr>
        <w:t xml:space="preserve">with </w:t>
      </w:r>
      <w:r w:rsidRPr="00353067">
        <w:rPr>
          <w:rFonts w:ascii="Garamond" w:hAnsi="Garamond" w:cstheme="minorHAnsi"/>
          <w:sz w:val="20"/>
          <w:szCs w:val="20"/>
        </w:rPr>
        <w:t>fund</w:t>
      </w:r>
      <w:r w:rsidR="00156B10">
        <w:rPr>
          <w:rFonts w:ascii="Garamond" w:hAnsi="Garamond" w:cstheme="minorHAnsi"/>
          <w:sz w:val="20"/>
          <w:szCs w:val="20"/>
        </w:rPr>
        <w:t>ing from</w:t>
      </w:r>
      <w:r w:rsidRPr="00353067">
        <w:rPr>
          <w:rFonts w:ascii="Garamond" w:hAnsi="Garamond" w:cstheme="minorHAnsi"/>
          <w:sz w:val="20"/>
          <w:szCs w:val="20"/>
        </w:rPr>
        <w:t xml:space="preserve"> the project </w:t>
      </w:r>
      <w:proofErr w:type="spellStart"/>
      <w:r w:rsidRPr="00353067">
        <w:rPr>
          <w:rFonts w:ascii="Garamond" w:hAnsi="Garamond" w:cstheme="minorHAnsi"/>
          <w:sz w:val="20"/>
          <w:szCs w:val="20"/>
        </w:rPr>
        <w:t>itself</w:t>
      </w:r>
      <w:proofErr w:type="spellEnd"/>
      <w:r w:rsidRPr="00353067">
        <w:rPr>
          <w:rFonts w:ascii="Garamond" w:hAnsi="Garamond" w:cstheme="minorHAnsi"/>
          <w:sz w:val="20"/>
          <w:szCs w:val="20"/>
        </w:rPr>
        <w:t xml:space="preserve"> - up to a maximum of </w:t>
      </w:r>
      <w:r w:rsidR="00156B10" w:rsidRPr="00844D69">
        <w:rPr>
          <w:rFonts w:ascii="Garamond" w:hAnsi="Garamond" w:cstheme="minorHAnsi"/>
          <w:b/>
          <w:sz w:val="20"/>
          <w:szCs w:val="20"/>
        </w:rPr>
        <w:t>€</w:t>
      </w:r>
      <w:r w:rsidRPr="00156B10">
        <w:rPr>
          <w:rFonts w:ascii="Garamond" w:hAnsi="Garamond" w:cstheme="minorHAnsi"/>
          <w:b/>
          <w:sz w:val="20"/>
          <w:szCs w:val="20"/>
        </w:rPr>
        <w:t>20,000.00</w:t>
      </w:r>
      <w:r w:rsidRPr="00353067">
        <w:rPr>
          <w:rFonts w:ascii="Garamond" w:hAnsi="Garamond" w:cstheme="minorHAnsi"/>
          <w:sz w:val="20"/>
          <w:szCs w:val="20"/>
        </w:rPr>
        <w:t>;</w:t>
      </w:r>
    </w:p>
    <w:p w14:paraId="3184D8DB" w14:textId="0B86ED7F" w:rsidR="00FF22B0" w:rsidRDefault="00FF22B0" w:rsidP="00E65F68">
      <w:pPr>
        <w:pStyle w:val="Paragrafoelenco"/>
        <w:numPr>
          <w:ilvl w:val="0"/>
          <w:numId w:val="18"/>
        </w:numPr>
        <w:shd w:val="clear" w:color="auto" w:fill="B8CCE4" w:themeFill="accent1" w:themeFillTint="66"/>
        <w:jc w:val="both"/>
        <w:rPr>
          <w:rFonts w:ascii="Garamond" w:hAnsi="Garamond" w:cstheme="minorHAnsi"/>
          <w:sz w:val="20"/>
          <w:szCs w:val="20"/>
        </w:rPr>
      </w:pPr>
      <w:r>
        <w:rPr>
          <w:rFonts w:ascii="Garamond" w:hAnsi="Garamond" w:cstheme="minorHAnsi"/>
          <w:sz w:val="20"/>
          <w:szCs w:val="20"/>
        </w:rPr>
        <w:t>W</w:t>
      </w:r>
      <w:r w:rsidRPr="00FF22B0">
        <w:rPr>
          <w:rFonts w:ascii="Garamond" w:hAnsi="Garamond" w:cstheme="minorHAnsi"/>
          <w:sz w:val="20"/>
          <w:szCs w:val="20"/>
        </w:rPr>
        <w:t xml:space="preserve">inners of the new Young </w:t>
      </w:r>
      <w:proofErr w:type="spellStart"/>
      <w:r w:rsidRPr="00FF22B0">
        <w:rPr>
          <w:rFonts w:ascii="Garamond" w:hAnsi="Garamond" w:cstheme="minorHAnsi"/>
          <w:sz w:val="20"/>
          <w:szCs w:val="20"/>
        </w:rPr>
        <w:t>Researchers</w:t>
      </w:r>
      <w:proofErr w:type="spellEnd"/>
      <w:r w:rsidRPr="00FF22B0">
        <w:rPr>
          <w:rFonts w:ascii="Garamond" w:hAnsi="Garamond" w:cstheme="minorHAnsi"/>
          <w:sz w:val="20"/>
          <w:szCs w:val="20"/>
        </w:rPr>
        <w:t xml:space="preserve"> Call </w:t>
      </w:r>
      <w:proofErr w:type="spellStart"/>
      <w:r w:rsidRPr="00FF22B0">
        <w:rPr>
          <w:rFonts w:ascii="Garamond" w:hAnsi="Garamond" w:cstheme="minorHAnsi"/>
          <w:sz w:val="20"/>
          <w:szCs w:val="20"/>
        </w:rPr>
        <w:t>promoted</w:t>
      </w:r>
      <w:proofErr w:type="spellEnd"/>
      <w:r w:rsidRPr="00FF22B0">
        <w:rPr>
          <w:rFonts w:ascii="Garamond" w:hAnsi="Garamond" w:cstheme="minorHAnsi"/>
          <w:sz w:val="20"/>
          <w:szCs w:val="20"/>
        </w:rPr>
        <w:t xml:space="preserve"> by MUR </w:t>
      </w:r>
      <w:proofErr w:type="spellStart"/>
      <w:r>
        <w:rPr>
          <w:rFonts w:ascii="Garamond" w:hAnsi="Garamond" w:cstheme="minorHAnsi"/>
          <w:sz w:val="20"/>
          <w:szCs w:val="20"/>
        </w:rPr>
        <w:t>regarding</w:t>
      </w:r>
      <w:proofErr w:type="spellEnd"/>
      <w:r w:rsidRPr="00FF22B0">
        <w:rPr>
          <w:rFonts w:ascii="Garamond" w:hAnsi="Garamond" w:cstheme="minorHAnsi"/>
          <w:sz w:val="20"/>
          <w:szCs w:val="20"/>
        </w:rPr>
        <w:t xml:space="preserve"> </w:t>
      </w:r>
      <w:r>
        <w:rPr>
          <w:rFonts w:ascii="Garamond" w:hAnsi="Garamond" w:cstheme="minorHAnsi"/>
          <w:sz w:val="20"/>
          <w:szCs w:val="20"/>
        </w:rPr>
        <w:t>M</w:t>
      </w:r>
      <w:r w:rsidRPr="00FF22B0">
        <w:rPr>
          <w:rFonts w:ascii="Garamond" w:hAnsi="Garamond" w:cstheme="minorHAnsi"/>
          <w:sz w:val="20"/>
          <w:szCs w:val="20"/>
        </w:rPr>
        <w:t xml:space="preserve">SCA and MSCA SOE </w:t>
      </w:r>
      <w:proofErr w:type="spellStart"/>
      <w:r>
        <w:rPr>
          <w:rFonts w:ascii="Garamond" w:hAnsi="Garamond" w:cstheme="minorHAnsi"/>
          <w:sz w:val="20"/>
          <w:szCs w:val="20"/>
        </w:rPr>
        <w:t>programmes</w:t>
      </w:r>
      <w:proofErr w:type="spellEnd"/>
      <w:r w:rsidRPr="00FF22B0">
        <w:rPr>
          <w:rFonts w:ascii="Garamond" w:hAnsi="Garamond" w:cstheme="minorHAnsi"/>
          <w:sz w:val="20"/>
          <w:szCs w:val="20"/>
        </w:rPr>
        <w:t xml:space="preserve">, </w:t>
      </w:r>
      <w:proofErr w:type="spellStart"/>
      <w:r w:rsidRPr="00FF22B0">
        <w:rPr>
          <w:rFonts w:ascii="Garamond" w:hAnsi="Garamond" w:cstheme="minorHAnsi"/>
          <w:sz w:val="20"/>
          <w:szCs w:val="20"/>
        </w:rPr>
        <w:t>who</w:t>
      </w:r>
      <w:proofErr w:type="spellEnd"/>
      <w:r w:rsidRPr="00FF22B0">
        <w:rPr>
          <w:rFonts w:ascii="Garamond" w:hAnsi="Garamond" w:cstheme="minorHAnsi"/>
          <w:sz w:val="20"/>
          <w:szCs w:val="20"/>
        </w:rPr>
        <w:t xml:space="preserve"> </w:t>
      </w:r>
      <w:proofErr w:type="spellStart"/>
      <w:r>
        <w:rPr>
          <w:rFonts w:ascii="Garamond" w:hAnsi="Garamond" w:cstheme="minorHAnsi"/>
          <w:sz w:val="20"/>
          <w:szCs w:val="20"/>
        </w:rPr>
        <w:t>have</w:t>
      </w:r>
      <w:proofErr w:type="spellEnd"/>
      <w:r>
        <w:rPr>
          <w:rFonts w:ascii="Garamond" w:hAnsi="Garamond" w:cstheme="minorHAnsi"/>
          <w:sz w:val="20"/>
          <w:szCs w:val="20"/>
        </w:rPr>
        <w:t xml:space="preserve"> </w:t>
      </w:r>
      <w:proofErr w:type="spellStart"/>
      <w:r w:rsidRPr="00FF22B0">
        <w:rPr>
          <w:rFonts w:ascii="Garamond" w:hAnsi="Garamond" w:cstheme="minorHAnsi"/>
          <w:sz w:val="20"/>
          <w:szCs w:val="20"/>
        </w:rPr>
        <w:t>chose</w:t>
      </w:r>
      <w:r>
        <w:rPr>
          <w:rFonts w:ascii="Garamond" w:hAnsi="Garamond" w:cstheme="minorHAnsi"/>
          <w:sz w:val="20"/>
          <w:szCs w:val="20"/>
        </w:rPr>
        <w:t>n</w:t>
      </w:r>
      <w:proofErr w:type="spellEnd"/>
      <w:r w:rsidRPr="00FF22B0">
        <w:rPr>
          <w:rFonts w:ascii="Garamond" w:hAnsi="Garamond" w:cstheme="minorHAnsi"/>
          <w:sz w:val="20"/>
          <w:szCs w:val="20"/>
        </w:rPr>
        <w:t xml:space="preserve"> La Statale </w:t>
      </w:r>
      <w:proofErr w:type="spellStart"/>
      <w:r w:rsidRPr="00FF22B0">
        <w:rPr>
          <w:rFonts w:ascii="Garamond" w:hAnsi="Garamond" w:cstheme="minorHAnsi"/>
          <w:sz w:val="20"/>
          <w:szCs w:val="20"/>
        </w:rPr>
        <w:t>as</w:t>
      </w:r>
      <w:proofErr w:type="spellEnd"/>
      <w:r w:rsidRPr="00FF22B0">
        <w:rPr>
          <w:rFonts w:ascii="Garamond" w:hAnsi="Garamond" w:cstheme="minorHAnsi"/>
          <w:sz w:val="20"/>
          <w:szCs w:val="20"/>
        </w:rPr>
        <w:t xml:space="preserve"> Host Institution </w:t>
      </w:r>
      <w:proofErr w:type="spellStart"/>
      <w:r w:rsidRPr="00FF22B0">
        <w:rPr>
          <w:rFonts w:ascii="Garamond" w:hAnsi="Garamond" w:cstheme="minorHAnsi"/>
          <w:sz w:val="20"/>
          <w:szCs w:val="20"/>
        </w:rPr>
        <w:t>during</w:t>
      </w:r>
      <w:proofErr w:type="spellEnd"/>
      <w:r w:rsidRPr="00FF22B0">
        <w:rPr>
          <w:rFonts w:ascii="Garamond" w:hAnsi="Garamond" w:cstheme="minorHAnsi"/>
          <w:sz w:val="20"/>
          <w:szCs w:val="20"/>
        </w:rPr>
        <w:t xml:space="preserve"> the </w:t>
      </w:r>
      <w:proofErr w:type="spellStart"/>
      <w:r w:rsidRPr="00FF22B0">
        <w:rPr>
          <w:rFonts w:ascii="Garamond" w:hAnsi="Garamond" w:cstheme="minorHAnsi"/>
          <w:sz w:val="20"/>
          <w:szCs w:val="20"/>
        </w:rPr>
        <w:t>proposal</w:t>
      </w:r>
      <w:proofErr w:type="spellEnd"/>
      <w:r w:rsidRPr="00FF22B0">
        <w:rPr>
          <w:rFonts w:ascii="Garamond" w:hAnsi="Garamond" w:cstheme="minorHAnsi"/>
          <w:sz w:val="20"/>
          <w:szCs w:val="20"/>
        </w:rPr>
        <w:t xml:space="preserve"> phase and </w:t>
      </w:r>
      <w:proofErr w:type="spellStart"/>
      <w:r w:rsidRPr="00FF22B0">
        <w:rPr>
          <w:rFonts w:ascii="Garamond" w:hAnsi="Garamond" w:cstheme="minorHAnsi"/>
          <w:sz w:val="20"/>
          <w:szCs w:val="20"/>
        </w:rPr>
        <w:t>who</w:t>
      </w:r>
      <w:proofErr w:type="spellEnd"/>
      <w:r w:rsidRPr="00FF22B0">
        <w:rPr>
          <w:rFonts w:ascii="Garamond" w:hAnsi="Garamond" w:cstheme="minorHAnsi"/>
          <w:sz w:val="20"/>
          <w:szCs w:val="20"/>
        </w:rPr>
        <w:t xml:space="preserve"> </w:t>
      </w:r>
      <w:proofErr w:type="spellStart"/>
      <w:r>
        <w:rPr>
          <w:rFonts w:ascii="Garamond" w:hAnsi="Garamond" w:cstheme="minorHAnsi"/>
          <w:sz w:val="20"/>
          <w:szCs w:val="20"/>
        </w:rPr>
        <w:t>join</w:t>
      </w:r>
      <w:r w:rsidR="00942E8D">
        <w:rPr>
          <w:rFonts w:ascii="Garamond" w:hAnsi="Garamond" w:cstheme="minorHAnsi"/>
          <w:sz w:val="20"/>
          <w:szCs w:val="20"/>
        </w:rPr>
        <w:t>ed</w:t>
      </w:r>
      <w:proofErr w:type="spellEnd"/>
      <w:r>
        <w:rPr>
          <w:rFonts w:ascii="Garamond" w:hAnsi="Garamond" w:cstheme="minorHAnsi"/>
          <w:sz w:val="20"/>
          <w:szCs w:val="20"/>
        </w:rPr>
        <w:t xml:space="preserve"> La Statale</w:t>
      </w:r>
      <w:r w:rsidRPr="00FF22B0">
        <w:rPr>
          <w:rFonts w:ascii="Garamond" w:hAnsi="Garamond" w:cstheme="minorHAnsi"/>
          <w:sz w:val="20"/>
          <w:szCs w:val="20"/>
        </w:rPr>
        <w:t xml:space="preserve"> in the </w:t>
      </w:r>
      <w:proofErr w:type="spellStart"/>
      <w:r w:rsidRPr="00FF22B0">
        <w:rPr>
          <w:rFonts w:ascii="Garamond" w:hAnsi="Garamond" w:cstheme="minorHAnsi"/>
          <w:sz w:val="20"/>
          <w:szCs w:val="20"/>
        </w:rPr>
        <w:t>calendar</w:t>
      </w:r>
      <w:proofErr w:type="spellEnd"/>
      <w:r w:rsidRPr="00FF22B0">
        <w:rPr>
          <w:rFonts w:ascii="Garamond" w:hAnsi="Garamond" w:cstheme="minorHAnsi"/>
          <w:sz w:val="20"/>
          <w:szCs w:val="20"/>
        </w:rPr>
        <w:t xml:space="preserve"> </w:t>
      </w:r>
      <w:proofErr w:type="spellStart"/>
      <w:r w:rsidRPr="00FF22B0">
        <w:rPr>
          <w:rFonts w:ascii="Garamond" w:hAnsi="Garamond" w:cstheme="minorHAnsi"/>
          <w:sz w:val="20"/>
          <w:szCs w:val="20"/>
        </w:rPr>
        <w:t>years</w:t>
      </w:r>
      <w:proofErr w:type="spellEnd"/>
      <w:r w:rsidRPr="00FF22B0">
        <w:rPr>
          <w:rFonts w:ascii="Garamond" w:hAnsi="Garamond" w:cstheme="minorHAnsi"/>
          <w:sz w:val="20"/>
          <w:szCs w:val="20"/>
        </w:rPr>
        <w:t xml:space="preserve"> 2024 and 2025 with a direct </w:t>
      </w:r>
      <w:proofErr w:type="spellStart"/>
      <w:r>
        <w:rPr>
          <w:rFonts w:ascii="Garamond" w:hAnsi="Garamond" w:cstheme="minorHAnsi"/>
          <w:sz w:val="20"/>
          <w:szCs w:val="20"/>
        </w:rPr>
        <w:t>call</w:t>
      </w:r>
      <w:r w:rsidRPr="00FF22B0">
        <w:rPr>
          <w:rFonts w:ascii="Garamond" w:hAnsi="Garamond" w:cstheme="minorHAnsi"/>
          <w:sz w:val="20"/>
          <w:szCs w:val="20"/>
        </w:rPr>
        <w:t xml:space="preserve"> funded</w:t>
      </w:r>
      <w:proofErr w:type="spellEnd"/>
      <w:r w:rsidRPr="00FF22B0">
        <w:rPr>
          <w:rFonts w:ascii="Garamond" w:hAnsi="Garamond" w:cstheme="minorHAnsi"/>
          <w:sz w:val="20"/>
          <w:szCs w:val="20"/>
        </w:rPr>
        <w:t xml:space="preserve"> by the MUR project </w:t>
      </w:r>
      <w:proofErr w:type="spellStart"/>
      <w:r w:rsidRPr="00FF22B0">
        <w:rPr>
          <w:rFonts w:ascii="Garamond" w:hAnsi="Garamond" w:cstheme="minorHAnsi"/>
          <w:sz w:val="20"/>
          <w:szCs w:val="20"/>
        </w:rPr>
        <w:t>itself</w:t>
      </w:r>
      <w:proofErr w:type="spellEnd"/>
      <w:r w:rsidRPr="00FF22B0">
        <w:rPr>
          <w:rFonts w:ascii="Garamond" w:hAnsi="Garamond" w:cstheme="minorHAnsi"/>
          <w:sz w:val="20"/>
          <w:szCs w:val="20"/>
        </w:rPr>
        <w:t xml:space="preserve"> - up to a maximum of </w:t>
      </w:r>
      <w:r w:rsidR="004510BE" w:rsidRPr="00844D69">
        <w:rPr>
          <w:rFonts w:ascii="Garamond" w:hAnsi="Garamond" w:cstheme="minorHAnsi"/>
          <w:b/>
          <w:sz w:val="20"/>
          <w:szCs w:val="20"/>
        </w:rPr>
        <w:t>€</w:t>
      </w:r>
      <w:r w:rsidR="004510BE" w:rsidRPr="00156B10">
        <w:rPr>
          <w:rFonts w:ascii="Garamond" w:hAnsi="Garamond" w:cstheme="minorHAnsi"/>
          <w:b/>
          <w:sz w:val="20"/>
          <w:szCs w:val="20"/>
        </w:rPr>
        <w:t>20,000.00</w:t>
      </w:r>
      <w:r w:rsidR="004510BE">
        <w:rPr>
          <w:rFonts w:ascii="Garamond" w:hAnsi="Garamond" w:cstheme="minorHAnsi"/>
          <w:sz w:val="20"/>
          <w:szCs w:val="20"/>
        </w:rPr>
        <w:t>;</w:t>
      </w:r>
    </w:p>
    <w:p w14:paraId="679ED48C" w14:textId="4ED962E3" w:rsidR="00BC42B7" w:rsidRDefault="00BC42B7" w:rsidP="00E65F68">
      <w:pPr>
        <w:pStyle w:val="Paragrafoelenco"/>
        <w:numPr>
          <w:ilvl w:val="0"/>
          <w:numId w:val="18"/>
        </w:numPr>
        <w:shd w:val="clear" w:color="auto" w:fill="B8CCE4" w:themeFill="accent1" w:themeFillTint="66"/>
        <w:jc w:val="both"/>
        <w:rPr>
          <w:rFonts w:ascii="Garamond" w:hAnsi="Garamond" w:cstheme="minorHAnsi"/>
          <w:sz w:val="20"/>
          <w:szCs w:val="20"/>
        </w:rPr>
      </w:pPr>
      <w:proofErr w:type="spellStart"/>
      <w:r w:rsidRPr="00BC42B7">
        <w:rPr>
          <w:rFonts w:ascii="Garamond" w:hAnsi="Garamond" w:cstheme="minorHAnsi"/>
          <w:sz w:val="20"/>
          <w:szCs w:val="20"/>
        </w:rPr>
        <w:t>Italian</w:t>
      </w:r>
      <w:proofErr w:type="spellEnd"/>
      <w:r w:rsidRPr="00BC42B7">
        <w:rPr>
          <w:rFonts w:ascii="Garamond" w:hAnsi="Garamond" w:cstheme="minorHAnsi"/>
          <w:sz w:val="20"/>
          <w:szCs w:val="20"/>
        </w:rPr>
        <w:t xml:space="preserve"> and foreign PI </w:t>
      </w:r>
      <w:proofErr w:type="spellStart"/>
      <w:r w:rsidRPr="00BC42B7">
        <w:rPr>
          <w:rFonts w:ascii="Garamond" w:hAnsi="Garamond" w:cstheme="minorHAnsi"/>
          <w:sz w:val="20"/>
          <w:szCs w:val="20"/>
        </w:rPr>
        <w:t>who</w:t>
      </w:r>
      <w:proofErr w:type="spellEnd"/>
      <w:r w:rsidRPr="00BC42B7">
        <w:rPr>
          <w:rFonts w:ascii="Garamond" w:hAnsi="Garamond" w:cstheme="minorHAnsi"/>
          <w:sz w:val="20"/>
          <w:szCs w:val="20"/>
        </w:rPr>
        <w:t xml:space="preserve"> </w:t>
      </w:r>
      <w:proofErr w:type="spellStart"/>
      <w:r w:rsidRPr="00BC42B7">
        <w:rPr>
          <w:rFonts w:ascii="Garamond" w:hAnsi="Garamond" w:cstheme="minorHAnsi"/>
          <w:sz w:val="20"/>
          <w:szCs w:val="20"/>
        </w:rPr>
        <w:t>have</w:t>
      </w:r>
      <w:proofErr w:type="spellEnd"/>
      <w:r w:rsidRPr="00BC42B7">
        <w:rPr>
          <w:rFonts w:ascii="Garamond" w:hAnsi="Garamond" w:cstheme="minorHAnsi"/>
          <w:sz w:val="20"/>
          <w:szCs w:val="20"/>
        </w:rPr>
        <w:t xml:space="preserve"> </w:t>
      </w:r>
      <w:proofErr w:type="spellStart"/>
      <w:r w:rsidRPr="00BC42B7">
        <w:rPr>
          <w:rFonts w:ascii="Garamond" w:hAnsi="Garamond" w:cstheme="minorHAnsi"/>
          <w:sz w:val="20"/>
          <w:szCs w:val="20"/>
        </w:rPr>
        <w:t>already</w:t>
      </w:r>
      <w:proofErr w:type="spellEnd"/>
      <w:r w:rsidRPr="00BC42B7">
        <w:rPr>
          <w:rFonts w:ascii="Garamond" w:hAnsi="Garamond" w:cstheme="minorHAnsi"/>
          <w:sz w:val="20"/>
          <w:szCs w:val="20"/>
        </w:rPr>
        <w:t xml:space="preserve"> </w:t>
      </w:r>
      <w:proofErr w:type="spellStart"/>
      <w:r w:rsidRPr="00BC42B7">
        <w:rPr>
          <w:rFonts w:ascii="Garamond" w:hAnsi="Garamond" w:cstheme="minorHAnsi"/>
          <w:sz w:val="20"/>
          <w:szCs w:val="20"/>
        </w:rPr>
        <w:t>won</w:t>
      </w:r>
      <w:proofErr w:type="spellEnd"/>
      <w:r w:rsidRPr="00BC42B7">
        <w:rPr>
          <w:rFonts w:ascii="Garamond" w:hAnsi="Garamond" w:cstheme="minorHAnsi"/>
          <w:sz w:val="20"/>
          <w:szCs w:val="20"/>
        </w:rPr>
        <w:t xml:space="preserve"> a MUR FIS project and </w:t>
      </w:r>
      <w:proofErr w:type="spellStart"/>
      <w:r w:rsidRPr="00BC42B7">
        <w:rPr>
          <w:rFonts w:ascii="Garamond" w:hAnsi="Garamond" w:cstheme="minorHAnsi"/>
          <w:sz w:val="20"/>
          <w:szCs w:val="20"/>
        </w:rPr>
        <w:t>intend</w:t>
      </w:r>
      <w:proofErr w:type="spellEnd"/>
      <w:r w:rsidRPr="00BC42B7">
        <w:rPr>
          <w:rFonts w:ascii="Garamond" w:hAnsi="Garamond" w:cstheme="minorHAnsi"/>
          <w:sz w:val="20"/>
          <w:szCs w:val="20"/>
        </w:rPr>
        <w:t xml:space="preserve"> to transfer </w:t>
      </w:r>
      <w:proofErr w:type="spellStart"/>
      <w:r w:rsidRPr="00BC42B7">
        <w:rPr>
          <w:rFonts w:ascii="Garamond" w:hAnsi="Garamond" w:cstheme="minorHAnsi"/>
          <w:sz w:val="20"/>
          <w:szCs w:val="20"/>
        </w:rPr>
        <w:t>it</w:t>
      </w:r>
      <w:proofErr w:type="spellEnd"/>
      <w:r w:rsidRPr="00BC42B7">
        <w:rPr>
          <w:rFonts w:ascii="Garamond" w:hAnsi="Garamond" w:cstheme="minorHAnsi"/>
          <w:sz w:val="20"/>
          <w:szCs w:val="20"/>
        </w:rPr>
        <w:t xml:space="preserve"> to La Statale </w:t>
      </w:r>
      <w:proofErr w:type="spellStart"/>
      <w:r w:rsidRPr="00BC42B7">
        <w:rPr>
          <w:rFonts w:ascii="Garamond" w:hAnsi="Garamond" w:cstheme="minorHAnsi"/>
          <w:sz w:val="20"/>
          <w:szCs w:val="20"/>
        </w:rPr>
        <w:t>through</w:t>
      </w:r>
      <w:proofErr w:type="spellEnd"/>
      <w:r w:rsidRPr="00BC42B7">
        <w:rPr>
          <w:rFonts w:ascii="Garamond" w:hAnsi="Garamond" w:cstheme="minorHAnsi"/>
          <w:sz w:val="20"/>
          <w:szCs w:val="20"/>
        </w:rPr>
        <w:t xml:space="preserve"> </w:t>
      </w:r>
      <w:proofErr w:type="spellStart"/>
      <w:r w:rsidRPr="00BC42B7">
        <w:rPr>
          <w:rFonts w:ascii="Garamond" w:hAnsi="Garamond" w:cstheme="minorHAnsi"/>
          <w:sz w:val="20"/>
          <w:szCs w:val="20"/>
        </w:rPr>
        <w:t>portability</w:t>
      </w:r>
      <w:proofErr w:type="spellEnd"/>
      <w:r w:rsidRPr="00BC42B7">
        <w:rPr>
          <w:rFonts w:ascii="Garamond" w:hAnsi="Garamond" w:cstheme="minorHAnsi"/>
          <w:sz w:val="20"/>
          <w:szCs w:val="20"/>
        </w:rPr>
        <w:t xml:space="preserve"> (</w:t>
      </w:r>
      <w:proofErr w:type="spellStart"/>
      <w:r w:rsidRPr="00BC42B7">
        <w:rPr>
          <w:rFonts w:ascii="Garamond" w:hAnsi="Garamond" w:cstheme="minorHAnsi"/>
          <w:sz w:val="20"/>
          <w:szCs w:val="20"/>
        </w:rPr>
        <w:t>if</w:t>
      </w:r>
      <w:proofErr w:type="spellEnd"/>
      <w:r w:rsidRPr="00BC42B7">
        <w:rPr>
          <w:rFonts w:ascii="Garamond" w:hAnsi="Garamond" w:cstheme="minorHAnsi"/>
          <w:sz w:val="20"/>
          <w:szCs w:val="20"/>
        </w:rPr>
        <w:t xml:space="preserve"> </w:t>
      </w:r>
      <w:proofErr w:type="spellStart"/>
      <w:r w:rsidR="00942E8D">
        <w:rPr>
          <w:rFonts w:ascii="Garamond" w:hAnsi="Garamond" w:cstheme="minorHAnsi"/>
          <w:sz w:val="20"/>
          <w:szCs w:val="20"/>
        </w:rPr>
        <w:t>allowed</w:t>
      </w:r>
      <w:proofErr w:type="spellEnd"/>
      <w:r w:rsidR="00942E8D">
        <w:rPr>
          <w:rFonts w:ascii="Garamond" w:hAnsi="Garamond" w:cstheme="minorHAnsi"/>
          <w:sz w:val="20"/>
          <w:szCs w:val="20"/>
        </w:rPr>
        <w:t xml:space="preserve"> by</w:t>
      </w:r>
      <w:r w:rsidRPr="00BC42B7">
        <w:rPr>
          <w:rFonts w:ascii="Garamond" w:hAnsi="Garamond" w:cstheme="minorHAnsi"/>
          <w:sz w:val="20"/>
          <w:szCs w:val="20"/>
        </w:rPr>
        <w:t xml:space="preserve"> the </w:t>
      </w:r>
      <w:proofErr w:type="spellStart"/>
      <w:r w:rsidRPr="00BC42B7">
        <w:rPr>
          <w:rFonts w:ascii="Garamond" w:hAnsi="Garamond" w:cstheme="minorHAnsi"/>
          <w:sz w:val="20"/>
          <w:szCs w:val="20"/>
        </w:rPr>
        <w:t>specific</w:t>
      </w:r>
      <w:proofErr w:type="spellEnd"/>
      <w:r w:rsidRPr="00BC42B7">
        <w:rPr>
          <w:rFonts w:ascii="Garamond" w:hAnsi="Garamond" w:cstheme="minorHAnsi"/>
          <w:sz w:val="20"/>
          <w:szCs w:val="20"/>
        </w:rPr>
        <w:t xml:space="preserve"> edition of the call for applications) and </w:t>
      </w:r>
      <w:proofErr w:type="spellStart"/>
      <w:r w:rsidRPr="00BC42B7">
        <w:rPr>
          <w:rFonts w:ascii="Garamond" w:hAnsi="Garamond" w:cstheme="minorHAnsi"/>
          <w:sz w:val="20"/>
          <w:szCs w:val="20"/>
        </w:rPr>
        <w:t>who</w:t>
      </w:r>
      <w:proofErr w:type="spellEnd"/>
      <w:r w:rsidRPr="00BC42B7">
        <w:rPr>
          <w:rFonts w:ascii="Garamond" w:hAnsi="Garamond" w:cstheme="minorHAnsi"/>
          <w:sz w:val="20"/>
          <w:szCs w:val="20"/>
        </w:rPr>
        <w:t xml:space="preserve"> </w:t>
      </w:r>
      <w:r w:rsidR="00942E8D">
        <w:rPr>
          <w:rFonts w:ascii="Garamond" w:hAnsi="Garamond" w:cstheme="minorHAnsi"/>
          <w:sz w:val="20"/>
          <w:szCs w:val="20"/>
        </w:rPr>
        <w:t>join La Statale</w:t>
      </w:r>
      <w:r w:rsidRPr="00BC42B7">
        <w:rPr>
          <w:rFonts w:ascii="Garamond" w:hAnsi="Garamond" w:cstheme="minorHAnsi"/>
          <w:sz w:val="20"/>
          <w:szCs w:val="20"/>
        </w:rPr>
        <w:t xml:space="preserve"> in the </w:t>
      </w:r>
      <w:proofErr w:type="spellStart"/>
      <w:r w:rsidRPr="00BC42B7">
        <w:rPr>
          <w:rFonts w:ascii="Garamond" w:hAnsi="Garamond" w:cstheme="minorHAnsi"/>
          <w:sz w:val="20"/>
          <w:szCs w:val="20"/>
        </w:rPr>
        <w:t>calendar</w:t>
      </w:r>
      <w:proofErr w:type="spellEnd"/>
      <w:r w:rsidRPr="00BC42B7">
        <w:rPr>
          <w:rFonts w:ascii="Garamond" w:hAnsi="Garamond" w:cstheme="minorHAnsi"/>
          <w:sz w:val="20"/>
          <w:szCs w:val="20"/>
        </w:rPr>
        <w:t xml:space="preserve"> </w:t>
      </w:r>
      <w:proofErr w:type="spellStart"/>
      <w:r w:rsidRPr="00BC42B7">
        <w:rPr>
          <w:rFonts w:ascii="Garamond" w:hAnsi="Garamond" w:cstheme="minorHAnsi"/>
          <w:sz w:val="20"/>
          <w:szCs w:val="20"/>
        </w:rPr>
        <w:t>years</w:t>
      </w:r>
      <w:proofErr w:type="spellEnd"/>
      <w:r w:rsidRPr="00BC42B7">
        <w:rPr>
          <w:rFonts w:ascii="Garamond" w:hAnsi="Garamond" w:cstheme="minorHAnsi"/>
          <w:sz w:val="20"/>
          <w:szCs w:val="20"/>
        </w:rPr>
        <w:t xml:space="preserve"> 2024 and 2025 </w:t>
      </w:r>
      <w:proofErr w:type="spellStart"/>
      <w:r w:rsidRPr="00BC42B7">
        <w:rPr>
          <w:rFonts w:ascii="Garamond" w:hAnsi="Garamond" w:cstheme="minorHAnsi"/>
          <w:sz w:val="20"/>
          <w:szCs w:val="20"/>
        </w:rPr>
        <w:t>through</w:t>
      </w:r>
      <w:proofErr w:type="spellEnd"/>
      <w:r w:rsidRPr="00BC42B7">
        <w:rPr>
          <w:rFonts w:ascii="Garamond" w:hAnsi="Garamond" w:cstheme="minorHAnsi"/>
          <w:sz w:val="20"/>
          <w:szCs w:val="20"/>
        </w:rPr>
        <w:t xml:space="preserve"> direct </w:t>
      </w:r>
      <w:r w:rsidR="00942E8D">
        <w:rPr>
          <w:rFonts w:ascii="Garamond" w:hAnsi="Garamond" w:cstheme="minorHAnsi"/>
          <w:sz w:val="20"/>
          <w:szCs w:val="20"/>
        </w:rPr>
        <w:t>call</w:t>
      </w:r>
      <w:r w:rsidRPr="00BC42B7">
        <w:rPr>
          <w:rFonts w:ascii="Garamond" w:hAnsi="Garamond" w:cstheme="minorHAnsi"/>
          <w:sz w:val="20"/>
          <w:szCs w:val="20"/>
        </w:rPr>
        <w:t xml:space="preserve">, moving to the </w:t>
      </w:r>
      <w:r w:rsidR="00942E8D" w:rsidRPr="00A3778A">
        <w:rPr>
          <w:rFonts w:ascii="Garamond" w:hAnsi="Garamond"/>
          <w:color w:val="000000" w:themeColor="text1"/>
          <w:sz w:val="20"/>
          <w:szCs w:val="20"/>
          <w:lang w:val="en-US"/>
        </w:rPr>
        <w:t>offices / spaces owned by UNIMI</w:t>
      </w:r>
      <w:r w:rsidR="00942E8D" w:rsidRPr="00BC42B7">
        <w:rPr>
          <w:rFonts w:ascii="Garamond" w:hAnsi="Garamond" w:cstheme="minorHAnsi"/>
          <w:sz w:val="20"/>
          <w:szCs w:val="20"/>
        </w:rPr>
        <w:t xml:space="preserve"> </w:t>
      </w:r>
      <w:r w:rsidRPr="00BC42B7">
        <w:rPr>
          <w:rFonts w:ascii="Garamond" w:hAnsi="Garamond" w:cstheme="minorHAnsi"/>
          <w:sz w:val="20"/>
          <w:szCs w:val="20"/>
        </w:rPr>
        <w:t xml:space="preserve">- up to a maximum of </w:t>
      </w:r>
      <w:r w:rsidR="00942E8D" w:rsidRPr="0039301C">
        <w:rPr>
          <w:rFonts w:ascii="Garamond" w:hAnsi="Garamond" w:cstheme="minorHAnsi"/>
          <w:b/>
          <w:sz w:val="20"/>
          <w:szCs w:val="20"/>
        </w:rPr>
        <w:t>€</w:t>
      </w:r>
      <w:r w:rsidRPr="0039301C">
        <w:rPr>
          <w:rFonts w:ascii="Garamond" w:hAnsi="Garamond" w:cstheme="minorHAnsi"/>
          <w:b/>
          <w:sz w:val="20"/>
          <w:szCs w:val="20"/>
        </w:rPr>
        <w:t>50,000.00</w:t>
      </w:r>
      <w:r w:rsidRPr="00BC42B7">
        <w:rPr>
          <w:rFonts w:ascii="Garamond" w:hAnsi="Garamond" w:cstheme="minorHAnsi"/>
          <w:sz w:val="20"/>
          <w:szCs w:val="20"/>
        </w:rPr>
        <w:t xml:space="preserve"> (New);</w:t>
      </w:r>
    </w:p>
    <w:p w14:paraId="04B384BF" w14:textId="6A5951C0" w:rsidR="009D48C1" w:rsidRDefault="009D48C1" w:rsidP="00E65F68">
      <w:pPr>
        <w:pStyle w:val="Paragrafoelenco"/>
        <w:numPr>
          <w:ilvl w:val="0"/>
          <w:numId w:val="18"/>
        </w:numPr>
        <w:shd w:val="clear" w:color="auto" w:fill="B8CCE4" w:themeFill="accent1" w:themeFillTint="66"/>
        <w:jc w:val="both"/>
        <w:rPr>
          <w:rFonts w:ascii="Garamond" w:hAnsi="Garamond" w:cstheme="minorHAnsi"/>
          <w:sz w:val="20"/>
          <w:szCs w:val="20"/>
        </w:rPr>
      </w:pPr>
      <w:proofErr w:type="spellStart"/>
      <w:r w:rsidRPr="009D48C1">
        <w:rPr>
          <w:rFonts w:ascii="Garamond" w:hAnsi="Garamond" w:cstheme="minorHAnsi"/>
          <w:sz w:val="20"/>
          <w:szCs w:val="20"/>
        </w:rPr>
        <w:t>Italian</w:t>
      </w:r>
      <w:proofErr w:type="spellEnd"/>
      <w:r w:rsidRPr="009D48C1">
        <w:rPr>
          <w:rFonts w:ascii="Garamond" w:hAnsi="Garamond" w:cstheme="minorHAnsi"/>
          <w:sz w:val="20"/>
          <w:szCs w:val="20"/>
        </w:rPr>
        <w:t xml:space="preserve"> and foreign PI </w:t>
      </w:r>
      <w:proofErr w:type="spellStart"/>
      <w:r w:rsidRPr="009D48C1">
        <w:rPr>
          <w:rFonts w:ascii="Garamond" w:hAnsi="Garamond" w:cstheme="minorHAnsi"/>
          <w:sz w:val="20"/>
          <w:szCs w:val="20"/>
        </w:rPr>
        <w:t>who</w:t>
      </w:r>
      <w:proofErr w:type="spellEnd"/>
      <w:r w:rsidRPr="009D48C1">
        <w:rPr>
          <w:rFonts w:ascii="Garamond" w:hAnsi="Garamond" w:cstheme="minorHAnsi"/>
          <w:sz w:val="20"/>
          <w:szCs w:val="20"/>
        </w:rPr>
        <w:t xml:space="preserve">, </w:t>
      </w:r>
      <w:proofErr w:type="spellStart"/>
      <w:r w:rsidRPr="009D48C1">
        <w:rPr>
          <w:rFonts w:ascii="Garamond" w:hAnsi="Garamond" w:cstheme="minorHAnsi"/>
          <w:sz w:val="20"/>
          <w:szCs w:val="20"/>
        </w:rPr>
        <w:t>at</w:t>
      </w:r>
      <w:proofErr w:type="spellEnd"/>
      <w:r w:rsidRPr="009D48C1">
        <w:rPr>
          <w:rFonts w:ascii="Garamond" w:hAnsi="Garamond" w:cstheme="minorHAnsi"/>
          <w:sz w:val="20"/>
          <w:szCs w:val="20"/>
        </w:rPr>
        <w:t xml:space="preserve"> the </w:t>
      </w:r>
      <w:proofErr w:type="spellStart"/>
      <w:r w:rsidRPr="009D48C1">
        <w:rPr>
          <w:rFonts w:ascii="Garamond" w:hAnsi="Garamond" w:cstheme="minorHAnsi"/>
          <w:sz w:val="20"/>
          <w:szCs w:val="20"/>
        </w:rPr>
        <w:t>proposal</w:t>
      </w:r>
      <w:proofErr w:type="spellEnd"/>
      <w:r w:rsidRPr="009D48C1">
        <w:rPr>
          <w:rFonts w:ascii="Garamond" w:hAnsi="Garamond" w:cstheme="minorHAnsi"/>
          <w:sz w:val="20"/>
          <w:szCs w:val="20"/>
        </w:rPr>
        <w:t xml:space="preserve"> stage, </w:t>
      </w:r>
      <w:proofErr w:type="spellStart"/>
      <w:r w:rsidRPr="009D48C1">
        <w:rPr>
          <w:rFonts w:ascii="Garamond" w:hAnsi="Garamond" w:cstheme="minorHAnsi"/>
          <w:sz w:val="20"/>
          <w:szCs w:val="20"/>
        </w:rPr>
        <w:t>despite</w:t>
      </w:r>
      <w:proofErr w:type="spellEnd"/>
      <w:r w:rsidRPr="009D48C1">
        <w:rPr>
          <w:rFonts w:ascii="Garamond" w:hAnsi="Garamond" w:cstheme="minorHAnsi"/>
          <w:sz w:val="20"/>
          <w:szCs w:val="20"/>
        </w:rPr>
        <w:t xml:space="preserve"> </w:t>
      </w:r>
      <w:proofErr w:type="spellStart"/>
      <w:r w:rsidRPr="009D48C1">
        <w:rPr>
          <w:rFonts w:ascii="Garamond" w:hAnsi="Garamond" w:cstheme="minorHAnsi"/>
          <w:sz w:val="20"/>
          <w:szCs w:val="20"/>
        </w:rPr>
        <w:t>residing</w:t>
      </w:r>
      <w:proofErr w:type="spellEnd"/>
      <w:r w:rsidRPr="009D48C1">
        <w:rPr>
          <w:rFonts w:ascii="Garamond" w:hAnsi="Garamond" w:cstheme="minorHAnsi"/>
          <w:sz w:val="20"/>
          <w:szCs w:val="20"/>
        </w:rPr>
        <w:t xml:space="preserve"> or </w:t>
      </w:r>
      <w:proofErr w:type="spellStart"/>
      <w:r w:rsidRPr="009D48C1">
        <w:rPr>
          <w:rFonts w:ascii="Garamond" w:hAnsi="Garamond" w:cstheme="minorHAnsi"/>
          <w:sz w:val="20"/>
          <w:szCs w:val="20"/>
        </w:rPr>
        <w:t>working</w:t>
      </w:r>
      <w:proofErr w:type="spellEnd"/>
      <w:r w:rsidRPr="009D48C1">
        <w:rPr>
          <w:rFonts w:ascii="Garamond" w:hAnsi="Garamond" w:cstheme="minorHAnsi"/>
          <w:sz w:val="20"/>
          <w:szCs w:val="20"/>
        </w:rPr>
        <w:t xml:space="preserve"> </w:t>
      </w:r>
      <w:proofErr w:type="spellStart"/>
      <w:r w:rsidRPr="009D48C1">
        <w:rPr>
          <w:rFonts w:ascii="Garamond" w:hAnsi="Garamond" w:cstheme="minorHAnsi"/>
          <w:sz w:val="20"/>
          <w:szCs w:val="20"/>
        </w:rPr>
        <w:t>abroad</w:t>
      </w:r>
      <w:proofErr w:type="spellEnd"/>
      <w:r w:rsidRPr="009D48C1">
        <w:rPr>
          <w:rFonts w:ascii="Garamond" w:hAnsi="Garamond" w:cstheme="minorHAnsi"/>
          <w:sz w:val="20"/>
          <w:szCs w:val="20"/>
        </w:rPr>
        <w:t xml:space="preserve">, </w:t>
      </w:r>
      <w:proofErr w:type="spellStart"/>
      <w:r w:rsidRPr="009D48C1">
        <w:rPr>
          <w:rFonts w:ascii="Garamond" w:hAnsi="Garamond" w:cstheme="minorHAnsi"/>
          <w:sz w:val="20"/>
          <w:szCs w:val="20"/>
        </w:rPr>
        <w:t>have</w:t>
      </w:r>
      <w:proofErr w:type="spellEnd"/>
      <w:r w:rsidRPr="009D48C1">
        <w:rPr>
          <w:rFonts w:ascii="Garamond" w:hAnsi="Garamond" w:cstheme="minorHAnsi"/>
          <w:sz w:val="20"/>
          <w:szCs w:val="20"/>
        </w:rPr>
        <w:t xml:space="preserve"> </w:t>
      </w:r>
      <w:proofErr w:type="spellStart"/>
      <w:r w:rsidRPr="009D48C1">
        <w:rPr>
          <w:rFonts w:ascii="Garamond" w:hAnsi="Garamond" w:cstheme="minorHAnsi"/>
          <w:sz w:val="20"/>
          <w:szCs w:val="20"/>
        </w:rPr>
        <w:t>chosen</w:t>
      </w:r>
      <w:proofErr w:type="spellEnd"/>
      <w:r w:rsidRPr="009D48C1">
        <w:rPr>
          <w:rFonts w:ascii="Garamond" w:hAnsi="Garamond" w:cstheme="minorHAnsi"/>
          <w:sz w:val="20"/>
          <w:szCs w:val="20"/>
        </w:rPr>
        <w:t xml:space="preserve"> La Statale </w:t>
      </w:r>
      <w:proofErr w:type="spellStart"/>
      <w:r w:rsidRPr="009D48C1">
        <w:rPr>
          <w:rFonts w:ascii="Garamond" w:hAnsi="Garamond" w:cstheme="minorHAnsi"/>
          <w:sz w:val="20"/>
          <w:szCs w:val="20"/>
        </w:rPr>
        <w:t>as</w:t>
      </w:r>
      <w:proofErr w:type="spellEnd"/>
      <w:r w:rsidRPr="009D48C1">
        <w:rPr>
          <w:rFonts w:ascii="Garamond" w:hAnsi="Garamond" w:cstheme="minorHAnsi"/>
          <w:sz w:val="20"/>
          <w:szCs w:val="20"/>
        </w:rPr>
        <w:t xml:space="preserve"> </w:t>
      </w:r>
      <w:proofErr w:type="spellStart"/>
      <w:r w:rsidRPr="009D48C1">
        <w:rPr>
          <w:rFonts w:ascii="Garamond" w:hAnsi="Garamond" w:cstheme="minorHAnsi"/>
          <w:sz w:val="20"/>
          <w:szCs w:val="20"/>
        </w:rPr>
        <w:t>their</w:t>
      </w:r>
      <w:proofErr w:type="spellEnd"/>
      <w:r w:rsidRPr="009D48C1">
        <w:rPr>
          <w:rFonts w:ascii="Garamond" w:hAnsi="Garamond" w:cstheme="minorHAnsi"/>
          <w:sz w:val="20"/>
          <w:szCs w:val="20"/>
        </w:rPr>
        <w:t xml:space="preserve"> </w:t>
      </w:r>
      <w:proofErr w:type="spellStart"/>
      <w:r w:rsidRPr="009D48C1">
        <w:rPr>
          <w:rFonts w:ascii="Garamond" w:hAnsi="Garamond" w:cstheme="minorHAnsi"/>
          <w:sz w:val="20"/>
          <w:szCs w:val="20"/>
        </w:rPr>
        <w:t>host</w:t>
      </w:r>
      <w:proofErr w:type="spellEnd"/>
      <w:r w:rsidRPr="009D48C1">
        <w:rPr>
          <w:rFonts w:ascii="Garamond" w:hAnsi="Garamond" w:cstheme="minorHAnsi"/>
          <w:sz w:val="20"/>
          <w:szCs w:val="20"/>
        </w:rPr>
        <w:t xml:space="preserve"> institution to </w:t>
      </w:r>
      <w:proofErr w:type="spellStart"/>
      <w:r w:rsidRPr="009D48C1">
        <w:rPr>
          <w:rFonts w:ascii="Garamond" w:hAnsi="Garamond" w:cstheme="minorHAnsi"/>
          <w:sz w:val="20"/>
          <w:szCs w:val="20"/>
        </w:rPr>
        <w:t>submit</w:t>
      </w:r>
      <w:proofErr w:type="spellEnd"/>
      <w:r w:rsidRPr="009D48C1">
        <w:rPr>
          <w:rFonts w:ascii="Garamond" w:hAnsi="Garamond" w:cstheme="minorHAnsi"/>
          <w:sz w:val="20"/>
          <w:szCs w:val="20"/>
        </w:rPr>
        <w:t xml:space="preserve"> a MUR FIS project and </w:t>
      </w:r>
      <w:proofErr w:type="spellStart"/>
      <w:r w:rsidRPr="009D48C1">
        <w:rPr>
          <w:rFonts w:ascii="Garamond" w:hAnsi="Garamond" w:cstheme="minorHAnsi"/>
          <w:sz w:val="20"/>
          <w:szCs w:val="20"/>
        </w:rPr>
        <w:t>have</w:t>
      </w:r>
      <w:proofErr w:type="spellEnd"/>
      <w:r w:rsidRPr="009D48C1">
        <w:rPr>
          <w:rFonts w:ascii="Garamond" w:hAnsi="Garamond" w:cstheme="minorHAnsi"/>
          <w:sz w:val="20"/>
          <w:szCs w:val="20"/>
        </w:rPr>
        <w:t xml:space="preserve"> </w:t>
      </w:r>
      <w:proofErr w:type="spellStart"/>
      <w:r w:rsidRPr="009D48C1">
        <w:rPr>
          <w:rFonts w:ascii="Garamond" w:hAnsi="Garamond" w:cstheme="minorHAnsi"/>
          <w:sz w:val="20"/>
          <w:szCs w:val="20"/>
        </w:rPr>
        <w:t>won</w:t>
      </w:r>
      <w:proofErr w:type="spellEnd"/>
      <w:r w:rsidRPr="009D48C1">
        <w:rPr>
          <w:rFonts w:ascii="Garamond" w:hAnsi="Garamond" w:cstheme="minorHAnsi"/>
          <w:sz w:val="20"/>
          <w:szCs w:val="20"/>
        </w:rPr>
        <w:t xml:space="preserve"> </w:t>
      </w:r>
      <w:proofErr w:type="spellStart"/>
      <w:r w:rsidRPr="009D48C1">
        <w:rPr>
          <w:rFonts w:ascii="Garamond" w:hAnsi="Garamond" w:cstheme="minorHAnsi"/>
          <w:sz w:val="20"/>
          <w:szCs w:val="20"/>
        </w:rPr>
        <w:t>it</w:t>
      </w:r>
      <w:proofErr w:type="spellEnd"/>
      <w:r w:rsidRPr="009D48C1">
        <w:rPr>
          <w:rFonts w:ascii="Garamond" w:hAnsi="Garamond" w:cstheme="minorHAnsi"/>
          <w:sz w:val="20"/>
          <w:szCs w:val="20"/>
        </w:rPr>
        <w:t xml:space="preserve"> and </w:t>
      </w:r>
      <w:proofErr w:type="spellStart"/>
      <w:r w:rsidRPr="009D48C1">
        <w:rPr>
          <w:rFonts w:ascii="Garamond" w:hAnsi="Garamond" w:cstheme="minorHAnsi"/>
          <w:sz w:val="20"/>
          <w:szCs w:val="20"/>
        </w:rPr>
        <w:t>will</w:t>
      </w:r>
      <w:proofErr w:type="spellEnd"/>
      <w:r w:rsidRPr="009D48C1">
        <w:rPr>
          <w:rFonts w:ascii="Garamond" w:hAnsi="Garamond" w:cstheme="minorHAnsi"/>
          <w:sz w:val="20"/>
          <w:szCs w:val="20"/>
        </w:rPr>
        <w:t xml:space="preserve"> </w:t>
      </w:r>
      <w:r>
        <w:rPr>
          <w:rFonts w:ascii="Garamond" w:hAnsi="Garamond" w:cstheme="minorHAnsi"/>
          <w:sz w:val="20"/>
          <w:szCs w:val="20"/>
        </w:rPr>
        <w:t>join La Statale</w:t>
      </w:r>
      <w:r w:rsidRPr="009D48C1">
        <w:rPr>
          <w:rFonts w:ascii="Garamond" w:hAnsi="Garamond" w:cstheme="minorHAnsi"/>
          <w:sz w:val="20"/>
          <w:szCs w:val="20"/>
        </w:rPr>
        <w:t xml:space="preserve"> in the </w:t>
      </w:r>
      <w:proofErr w:type="spellStart"/>
      <w:r w:rsidRPr="009D48C1">
        <w:rPr>
          <w:rFonts w:ascii="Garamond" w:hAnsi="Garamond" w:cstheme="minorHAnsi"/>
          <w:sz w:val="20"/>
          <w:szCs w:val="20"/>
        </w:rPr>
        <w:t>calendar</w:t>
      </w:r>
      <w:proofErr w:type="spellEnd"/>
      <w:r w:rsidRPr="009D48C1">
        <w:rPr>
          <w:rFonts w:ascii="Garamond" w:hAnsi="Garamond" w:cstheme="minorHAnsi"/>
          <w:sz w:val="20"/>
          <w:szCs w:val="20"/>
        </w:rPr>
        <w:t xml:space="preserve"> </w:t>
      </w:r>
      <w:proofErr w:type="spellStart"/>
      <w:r w:rsidRPr="009D48C1">
        <w:rPr>
          <w:rFonts w:ascii="Garamond" w:hAnsi="Garamond" w:cstheme="minorHAnsi"/>
          <w:sz w:val="20"/>
          <w:szCs w:val="20"/>
        </w:rPr>
        <w:t>years</w:t>
      </w:r>
      <w:proofErr w:type="spellEnd"/>
      <w:r w:rsidRPr="009D48C1">
        <w:rPr>
          <w:rFonts w:ascii="Garamond" w:hAnsi="Garamond" w:cstheme="minorHAnsi"/>
          <w:sz w:val="20"/>
          <w:szCs w:val="20"/>
        </w:rPr>
        <w:t xml:space="preserve"> 2024 and 2025 with a direct </w:t>
      </w:r>
      <w:r>
        <w:rPr>
          <w:rFonts w:ascii="Garamond" w:hAnsi="Garamond" w:cstheme="minorHAnsi"/>
          <w:sz w:val="20"/>
          <w:szCs w:val="20"/>
        </w:rPr>
        <w:t>call</w:t>
      </w:r>
      <w:r w:rsidRPr="009D48C1">
        <w:rPr>
          <w:rFonts w:ascii="Garamond" w:hAnsi="Garamond" w:cstheme="minorHAnsi"/>
          <w:sz w:val="20"/>
          <w:szCs w:val="20"/>
        </w:rPr>
        <w:t xml:space="preserve"> </w:t>
      </w:r>
      <w:proofErr w:type="spellStart"/>
      <w:r w:rsidRPr="009D48C1">
        <w:rPr>
          <w:rFonts w:ascii="Garamond" w:hAnsi="Garamond" w:cstheme="minorHAnsi"/>
          <w:sz w:val="20"/>
          <w:szCs w:val="20"/>
        </w:rPr>
        <w:t>funded</w:t>
      </w:r>
      <w:proofErr w:type="spellEnd"/>
      <w:r w:rsidRPr="009D48C1">
        <w:rPr>
          <w:rFonts w:ascii="Garamond" w:hAnsi="Garamond" w:cstheme="minorHAnsi"/>
          <w:sz w:val="20"/>
          <w:szCs w:val="20"/>
        </w:rPr>
        <w:t xml:space="preserve"> by the project </w:t>
      </w:r>
      <w:proofErr w:type="spellStart"/>
      <w:r w:rsidRPr="009D48C1">
        <w:rPr>
          <w:rFonts w:ascii="Garamond" w:hAnsi="Garamond" w:cstheme="minorHAnsi"/>
          <w:sz w:val="20"/>
          <w:szCs w:val="20"/>
        </w:rPr>
        <w:t>itself</w:t>
      </w:r>
      <w:proofErr w:type="spellEnd"/>
      <w:r w:rsidRPr="009D48C1">
        <w:rPr>
          <w:rFonts w:ascii="Garamond" w:hAnsi="Garamond" w:cstheme="minorHAnsi"/>
          <w:sz w:val="20"/>
          <w:szCs w:val="20"/>
        </w:rPr>
        <w:t xml:space="preserve">, moving to the </w:t>
      </w:r>
      <w:r w:rsidRPr="00A3778A">
        <w:rPr>
          <w:rFonts w:ascii="Garamond" w:hAnsi="Garamond"/>
          <w:color w:val="000000" w:themeColor="text1"/>
          <w:sz w:val="20"/>
          <w:szCs w:val="20"/>
          <w:lang w:val="en-US"/>
        </w:rPr>
        <w:t>offices / spaces owned by UNIMI</w:t>
      </w:r>
      <w:r w:rsidRPr="00BC42B7">
        <w:rPr>
          <w:rFonts w:ascii="Garamond" w:hAnsi="Garamond" w:cstheme="minorHAnsi"/>
          <w:sz w:val="20"/>
          <w:szCs w:val="20"/>
        </w:rPr>
        <w:t xml:space="preserve"> </w:t>
      </w:r>
      <w:r w:rsidRPr="009D48C1">
        <w:rPr>
          <w:rFonts w:ascii="Garamond" w:hAnsi="Garamond" w:cstheme="minorHAnsi"/>
          <w:sz w:val="20"/>
          <w:szCs w:val="20"/>
        </w:rPr>
        <w:t xml:space="preserve">- up to a maximum of </w:t>
      </w:r>
      <w:r w:rsidRPr="009D48C1">
        <w:rPr>
          <w:rFonts w:ascii="Garamond" w:hAnsi="Garamond" w:cstheme="minorHAnsi"/>
          <w:b/>
          <w:sz w:val="20"/>
          <w:szCs w:val="20"/>
        </w:rPr>
        <w:t>€50,000.00</w:t>
      </w:r>
      <w:r w:rsidRPr="009D48C1">
        <w:rPr>
          <w:rFonts w:ascii="Garamond" w:hAnsi="Garamond" w:cstheme="minorHAnsi"/>
          <w:sz w:val="20"/>
          <w:szCs w:val="20"/>
        </w:rPr>
        <w:t>;</w:t>
      </w:r>
    </w:p>
    <w:p w14:paraId="24C7A79B" w14:textId="71F10D52" w:rsidR="00F1478D" w:rsidRPr="0080127A" w:rsidRDefault="002B4AD1" w:rsidP="00E65F68">
      <w:pPr>
        <w:pStyle w:val="Paragrafoelenco"/>
        <w:numPr>
          <w:ilvl w:val="0"/>
          <w:numId w:val="18"/>
        </w:numPr>
        <w:shd w:val="clear" w:color="auto" w:fill="B8CCE4" w:themeFill="accent1" w:themeFillTint="66"/>
        <w:jc w:val="both"/>
        <w:rPr>
          <w:rFonts w:ascii="Garamond" w:hAnsi="Garamond" w:cstheme="minorHAnsi"/>
          <w:sz w:val="20"/>
          <w:szCs w:val="20"/>
        </w:rPr>
      </w:pPr>
      <w:proofErr w:type="spellStart"/>
      <w:r w:rsidRPr="002B4AD1">
        <w:rPr>
          <w:rFonts w:ascii="Garamond" w:hAnsi="Garamond" w:cstheme="minorHAnsi"/>
          <w:sz w:val="20"/>
          <w:szCs w:val="20"/>
        </w:rPr>
        <w:t>scientists</w:t>
      </w:r>
      <w:proofErr w:type="spellEnd"/>
      <w:r w:rsidRPr="002B4AD1">
        <w:rPr>
          <w:rFonts w:ascii="Garamond" w:hAnsi="Garamond" w:cstheme="minorHAnsi"/>
          <w:sz w:val="20"/>
          <w:szCs w:val="20"/>
        </w:rPr>
        <w:t xml:space="preserve"> and </w:t>
      </w:r>
      <w:proofErr w:type="spellStart"/>
      <w:r w:rsidRPr="002B4AD1">
        <w:rPr>
          <w:rFonts w:ascii="Garamond" w:hAnsi="Garamond" w:cstheme="minorHAnsi"/>
          <w:sz w:val="20"/>
          <w:szCs w:val="20"/>
        </w:rPr>
        <w:t>scholars</w:t>
      </w:r>
      <w:proofErr w:type="spellEnd"/>
      <w:r w:rsidRPr="002B4AD1">
        <w:rPr>
          <w:rFonts w:ascii="Garamond" w:hAnsi="Garamond" w:cstheme="minorHAnsi"/>
          <w:sz w:val="20"/>
          <w:szCs w:val="20"/>
        </w:rPr>
        <w:t xml:space="preserve"> </w:t>
      </w:r>
      <w:proofErr w:type="spellStart"/>
      <w:r w:rsidRPr="002B4AD1">
        <w:rPr>
          <w:rFonts w:ascii="Garamond" w:hAnsi="Garamond" w:cstheme="minorHAnsi"/>
          <w:sz w:val="20"/>
          <w:szCs w:val="20"/>
        </w:rPr>
        <w:t>based</w:t>
      </w:r>
      <w:proofErr w:type="spellEnd"/>
      <w:r w:rsidRPr="002B4AD1">
        <w:rPr>
          <w:rFonts w:ascii="Garamond" w:hAnsi="Garamond" w:cstheme="minorHAnsi"/>
          <w:sz w:val="20"/>
          <w:szCs w:val="20"/>
        </w:rPr>
        <w:t xml:space="preserve"> </w:t>
      </w:r>
      <w:proofErr w:type="spellStart"/>
      <w:r w:rsidRPr="002B4AD1">
        <w:rPr>
          <w:rFonts w:ascii="Garamond" w:hAnsi="Garamond" w:cstheme="minorHAnsi"/>
          <w:sz w:val="20"/>
          <w:szCs w:val="20"/>
        </w:rPr>
        <w:t>abroad</w:t>
      </w:r>
      <w:proofErr w:type="spellEnd"/>
      <w:r w:rsidRPr="002B4AD1">
        <w:rPr>
          <w:rFonts w:ascii="Garamond" w:hAnsi="Garamond" w:cstheme="minorHAnsi"/>
          <w:sz w:val="20"/>
          <w:szCs w:val="20"/>
        </w:rPr>
        <w:t xml:space="preserve"> </w:t>
      </w:r>
      <w:proofErr w:type="spellStart"/>
      <w:r w:rsidRPr="002B4AD1">
        <w:rPr>
          <w:rFonts w:ascii="Garamond" w:hAnsi="Garamond" w:cstheme="minorHAnsi"/>
          <w:sz w:val="20"/>
          <w:szCs w:val="20"/>
        </w:rPr>
        <w:t>who</w:t>
      </w:r>
      <w:proofErr w:type="spellEnd"/>
      <w:r w:rsidRPr="002B4AD1">
        <w:rPr>
          <w:rFonts w:ascii="Garamond" w:hAnsi="Garamond" w:cstheme="minorHAnsi"/>
          <w:sz w:val="20"/>
          <w:szCs w:val="20"/>
        </w:rPr>
        <w:t xml:space="preserve"> are </w:t>
      </w:r>
      <w:proofErr w:type="spellStart"/>
      <w:r w:rsidRPr="002B4AD1">
        <w:rPr>
          <w:rFonts w:ascii="Garamond" w:hAnsi="Garamond" w:cstheme="minorHAnsi"/>
          <w:sz w:val="20"/>
          <w:szCs w:val="20"/>
        </w:rPr>
        <w:t>considered</w:t>
      </w:r>
      <w:proofErr w:type="spellEnd"/>
      <w:r w:rsidRPr="002B4AD1">
        <w:rPr>
          <w:rFonts w:ascii="Garamond" w:hAnsi="Garamond" w:cstheme="minorHAnsi"/>
          <w:sz w:val="20"/>
          <w:szCs w:val="20"/>
        </w:rPr>
        <w:t xml:space="preserve"> of high </w:t>
      </w:r>
      <w:proofErr w:type="spellStart"/>
      <w:r w:rsidRPr="002B4AD1">
        <w:rPr>
          <w:rFonts w:ascii="Garamond" w:hAnsi="Garamond" w:cstheme="minorHAnsi"/>
          <w:sz w:val="20"/>
          <w:szCs w:val="20"/>
        </w:rPr>
        <w:t>strategic</w:t>
      </w:r>
      <w:proofErr w:type="spellEnd"/>
      <w:r w:rsidRPr="002B4AD1">
        <w:rPr>
          <w:rFonts w:ascii="Garamond" w:hAnsi="Garamond" w:cstheme="minorHAnsi"/>
          <w:sz w:val="20"/>
          <w:szCs w:val="20"/>
        </w:rPr>
        <w:t xml:space="preserve"> </w:t>
      </w:r>
      <w:proofErr w:type="spellStart"/>
      <w:r w:rsidRPr="002B4AD1">
        <w:rPr>
          <w:rFonts w:ascii="Garamond" w:hAnsi="Garamond" w:cstheme="minorHAnsi"/>
          <w:sz w:val="20"/>
          <w:szCs w:val="20"/>
        </w:rPr>
        <w:t>value</w:t>
      </w:r>
      <w:proofErr w:type="spellEnd"/>
      <w:r w:rsidRPr="002B4AD1">
        <w:rPr>
          <w:rFonts w:ascii="Garamond" w:hAnsi="Garamond" w:cstheme="minorHAnsi"/>
          <w:sz w:val="20"/>
          <w:szCs w:val="20"/>
        </w:rPr>
        <w:t xml:space="preserve"> </w:t>
      </w:r>
      <w:proofErr w:type="spellStart"/>
      <w:r w:rsidRPr="002B4AD1">
        <w:rPr>
          <w:rFonts w:ascii="Garamond" w:hAnsi="Garamond" w:cstheme="minorHAnsi"/>
          <w:sz w:val="20"/>
          <w:szCs w:val="20"/>
        </w:rPr>
        <w:t>who</w:t>
      </w:r>
      <w:proofErr w:type="spellEnd"/>
      <w:r w:rsidRPr="002B4AD1">
        <w:rPr>
          <w:rFonts w:ascii="Garamond" w:hAnsi="Garamond" w:cstheme="minorHAnsi"/>
          <w:sz w:val="20"/>
          <w:szCs w:val="20"/>
        </w:rPr>
        <w:t xml:space="preserve"> decide to </w:t>
      </w:r>
      <w:proofErr w:type="spellStart"/>
      <w:r w:rsidRPr="002B4AD1">
        <w:rPr>
          <w:rFonts w:ascii="Garamond" w:hAnsi="Garamond" w:cstheme="minorHAnsi"/>
          <w:sz w:val="20"/>
          <w:szCs w:val="20"/>
        </w:rPr>
        <w:t>move</w:t>
      </w:r>
      <w:proofErr w:type="spellEnd"/>
      <w:r w:rsidRPr="002B4AD1">
        <w:rPr>
          <w:rFonts w:ascii="Garamond" w:hAnsi="Garamond" w:cstheme="minorHAnsi"/>
          <w:sz w:val="20"/>
          <w:szCs w:val="20"/>
        </w:rPr>
        <w:t xml:space="preserve"> </w:t>
      </w:r>
      <w:proofErr w:type="spellStart"/>
      <w:r w:rsidRPr="002B4AD1">
        <w:rPr>
          <w:rFonts w:ascii="Garamond" w:hAnsi="Garamond" w:cstheme="minorHAnsi"/>
          <w:sz w:val="20"/>
          <w:szCs w:val="20"/>
        </w:rPr>
        <w:t>their</w:t>
      </w:r>
      <w:proofErr w:type="spellEnd"/>
      <w:r w:rsidRPr="002B4AD1">
        <w:rPr>
          <w:rFonts w:ascii="Garamond" w:hAnsi="Garamond" w:cstheme="minorHAnsi"/>
          <w:sz w:val="20"/>
          <w:szCs w:val="20"/>
        </w:rPr>
        <w:t xml:space="preserve"> </w:t>
      </w:r>
      <w:proofErr w:type="spellStart"/>
      <w:r w:rsidRPr="002B4AD1">
        <w:rPr>
          <w:rFonts w:ascii="Garamond" w:hAnsi="Garamond" w:cstheme="minorHAnsi"/>
          <w:sz w:val="20"/>
          <w:szCs w:val="20"/>
        </w:rPr>
        <w:t>laboratories</w:t>
      </w:r>
      <w:proofErr w:type="spellEnd"/>
      <w:r w:rsidRPr="002B4AD1">
        <w:rPr>
          <w:rFonts w:ascii="Garamond" w:hAnsi="Garamond" w:cstheme="minorHAnsi"/>
          <w:sz w:val="20"/>
          <w:szCs w:val="20"/>
        </w:rPr>
        <w:t xml:space="preserve"> to the </w:t>
      </w:r>
      <w:proofErr w:type="spellStart"/>
      <w:r>
        <w:rPr>
          <w:rFonts w:ascii="Garamond" w:hAnsi="Garamond" w:cstheme="minorHAnsi"/>
          <w:sz w:val="20"/>
          <w:szCs w:val="20"/>
        </w:rPr>
        <w:t>offices</w:t>
      </w:r>
      <w:proofErr w:type="spellEnd"/>
      <w:r>
        <w:rPr>
          <w:rFonts w:ascii="Garamond" w:hAnsi="Garamond" w:cstheme="minorHAnsi"/>
          <w:sz w:val="20"/>
          <w:szCs w:val="20"/>
        </w:rPr>
        <w:t xml:space="preserve"> / </w:t>
      </w:r>
      <w:proofErr w:type="spellStart"/>
      <w:r>
        <w:rPr>
          <w:rFonts w:ascii="Garamond" w:hAnsi="Garamond" w:cstheme="minorHAnsi"/>
          <w:sz w:val="20"/>
          <w:szCs w:val="20"/>
        </w:rPr>
        <w:t>spaces</w:t>
      </w:r>
      <w:proofErr w:type="spellEnd"/>
      <w:r>
        <w:rPr>
          <w:rFonts w:ascii="Garamond" w:hAnsi="Garamond" w:cstheme="minorHAnsi"/>
          <w:sz w:val="20"/>
          <w:szCs w:val="20"/>
        </w:rPr>
        <w:t xml:space="preserve"> of the </w:t>
      </w:r>
      <w:proofErr w:type="spellStart"/>
      <w:r>
        <w:rPr>
          <w:rFonts w:ascii="Garamond" w:hAnsi="Garamond" w:cstheme="minorHAnsi"/>
          <w:sz w:val="20"/>
          <w:szCs w:val="20"/>
        </w:rPr>
        <w:t>University</w:t>
      </w:r>
      <w:proofErr w:type="spellEnd"/>
      <w:r w:rsidRPr="002B4AD1">
        <w:rPr>
          <w:rFonts w:ascii="Garamond" w:hAnsi="Garamond" w:cstheme="minorHAnsi"/>
          <w:sz w:val="20"/>
          <w:szCs w:val="20"/>
        </w:rPr>
        <w:t xml:space="preserve">, </w:t>
      </w:r>
      <w:proofErr w:type="spellStart"/>
      <w:r w:rsidRPr="002B4AD1">
        <w:rPr>
          <w:rFonts w:ascii="Garamond" w:hAnsi="Garamond" w:cstheme="minorHAnsi"/>
          <w:sz w:val="20"/>
          <w:szCs w:val="20"/>
        </w:rPr>
        <w:t>contributing</w:t>
      </w:r>
      <w:proofErr w:type="spellEnd"/>
      <w:r w:rsidRPr="002B4AD1">
        <w:rPr>
          <w:rFonts w:ascii="Garamond" w:hAnsi="Garamond" w:cstheme="minorHAnsi"/>
          <w:sz w:val="20"/>
          <w:szCs w:val="20"/>
        </w:rPr>
        <w:t xml:space="preserve"> to the </w:t>
      </w:r>
      <w:proofErr w:type="spellStart"/>
      <w:r w:rsidRPr="002B4AD1">
        <w:rPr>
          <w:rFonts w:ascii="Garamond" w:hAnsi="Garamond" w:cstheme="minorHAnsi"/>
          <w:sz w:val="20"/>
          <w:szCs w:val="20"/>
        </w:rPr>
        <w:t>development</w:t>
      </w:r>
      <w:proofErr w:type="spellEnd"/>
      <w:r w:rsidRPr="002B4AD1">
        <w:rPr>
          <w:rFonts w:ascii="Garamond" w:hAnsi="Garamond" w:cstheme="minorHAnsi"/>
          <w:sz w:val="20"/>
          <w:szCs w:val="20"/>
        </w:rPr>
        <w:t xml:space="preserve"> of </w:t>
      </w:r>
      <w:r w:rsidRPr="002B4AD1">
        <w:rPr>
          <w:rFonts w:ascii="Garamond" w:hAnsi="Garamond" w:cstheme="minorHAnsi"/>
          <w:sz w:val="20"/>
          <w:szCs w:val="20"/>
        </w:rPr>
        <w:t>wide-</w:t>
      </w:r>
      <w:proofErr w:type="spellStart"/>
      <w:r w:rsidRPr="002B4AD1">
        <w:rPr>
          <w:rFonts w:ascii="Garamond" w:hAnsi="Garamond" w:cstheme="minorHAnsi"/>
          <w:sz w:val="20"/>
          <w:szCs w:val="20"/>
        </w:rPr>
        <w:t>ranging</w:t>
      </w:r>
      <w:proofErr w:type="spellEnd"/>
      <w:r w:rsidRPr="002B4AD1">
        <w:rPr>
          <w:rFonts w:ascii="Garamond" w:hAnsi="Garamond" w:cstheme="minorHAnsi"/>
          <w:sz w:val="20"/>
          <w:szCs w:val="20"/>
        </w:rPr>
        <w:t xml:space="preserve"> </w:t>
      </w:r>
      <w:r w:rsidRPr="002B4AD1">
        <w:rPr>
          <w:rFonts w:ascii="Garamond" w:hAnsi="Garamond" w:cstheme="minorHAnsi"/>
          <w:sz w:val="20"/>
          <w:szCs w:val="20"/>
        </w:rPr>
        <w:t xml:space="preserve">teaching and research for the benefit of the </w:t>
      </w:r>
      <w:proofErr w:type="spellStart"/>
      <w:r w:rsidRPr="002B4AD1">
        <w:rPr>
          <w:rFonts w:ascii="Garamond" w:hAnsi="Garamond" w:cstheme="minorHAnsi"/>
          <w:sz w:val="20"/>
          <w:szCs w:val="20"/>
        </w:rPr>
        <w:t>entire</w:t>
      </w:r>
      <w:proofErr w:type="spellEnd"/>
      <w:r w:rsidRPr="002B4AD1">
        <w:rPr>
          <w:rFonts w:ascii="Garamond" w:hAnsi="Garamond" w:cstheme="minorHAnsi"/>
          <w:sz w:val="20"/>
          <w:szCs w:val="20"/>
        </w:rPr>
        <w:t xml:space="preserve"> </w:t>
      </w:r>
      <w:proofErr w:type="spellStart"/>
      <w:r w:rsidRPr="002B4AD1">
        <w:rPr>
          <w:rFonts w:ascii="Garamond" w:hAnsi="Garamond" w:cstheme="minorHAnsi"/>
          <w:sz w:val="20"/>
          <w:szCs w:val="20"/>
        </w:rPr>
        <w:t>University</w:t>
      </w:r>
      <w:proofErr w:type="spellEnd"/>
      <w:r w:rsidRPr="002B4AD1">
        <w:rPr>
          <w:rFonts w:ascii="Garamond" w:hAnsi="Garamond" w:cstheme="minorHAnsi"/>
          <w:sz w:val="20"/>
          <w:szCs w:val="20"/>
        </w:rPr>
        <w:t xml:space="preserve">, and </w:t>
      </w:r>
      <w:proofErr w:type="spellStart"/>
      <w:r w:rsidRPr="002B4AD1">
        <w:rPr>
          <w:rFonts w:ascii="Garamond" w:hAnsi="Garamond" w:cstheme="minorHAnsi"/>
          <w:sz w:val="20"/>
          <w:szCs w:val="20"/>
        </w:rPr>
        <w:t>who</w:t>
      </w:r>
      <w:proofErr w:type="spellEnd"/>
      <w:r w:rsidRPr="002B4AD1">
        <w:rPr>
          <w:rFonts w:ascii="Garamond" w:hAnsi="Garamond" w:cstheme="minorHAnsi"/>
          <w:sz w:val="20"/>
          <w:szCs w:val="20"/>
        </w:rPr>
        <w:t xml:space="preserve"> are </w:t>
      </w:r>
      <w:proofErr w:type="spellStart"/>
      <w:r w:rsidRPr="002B4AD1">
        <w:rPr>
          <w:rFonts w:ascii="Garamond" w:hAnsi="Garamond" w:cstheme="minorHAnsi"/>
          <w:sz w:val="20"/>
          <w:szCs w:val="20"/>
        </w:rPr>
        <w:t>appointed</w:t>
      </w:r>
      <w:proofErr w:type="spellEnd"/>
      <w:r w:rsidRPr="002B4AD1">
        <w:rPr>
          <w:rFonts w:ascii="Garamond" w:hAnsi="Garamond" w:cstheme="minorHAnsi"/>
          <w:sz w:val="20"/>
          <w:szCs w:val="20"/>
        </w:rPr>
        <w:t xml:space="preserve">, </w:t>
      </w:r>
      <w:r w:rsidR="0091664B">
        <w:rPr>
          <w:rFonts w:ascii="Garamond" w:hAnsi="Garamond" w:cstheme="minorHAnsi"/>
          <w:sz w:val="20"/>
          <w:szCs w:val="20"/>
        </w:rPr>
        <w:t>taking</w:t>
      </w:r>
      <w:r w:rsidRPr="002B4AD1">
        <w:rPr>
          <w:rFonts w:ascii="Garamond" w:hAnsi="Garamond" w:cstheme="minorHAnsi"/>
          <w:sz w:val="20"/>
          <w:szCs w:val="20"/>
        </w:rPr>
        <w:t xml:space="preserve"> service in the </w:t>
      </w:r>
      <w:proofErr w:type="spellStart"/>
      <w:r w:rsidRPr="002B4AD1">
        <w:rPr>
          <w:rFonts w:ascii="Garamond" w:hAnsi="Garamond" w:cstheme="minorHAnsi"/>
          <w:sz w:val="20"/>
          <w:szCs w:val="20"/>
        </w:rPr>
        <w:t>calendar</w:t>
      </w:r>
      <w:proofErr w:type="spellEnd"/>
      <w:r w:rsidRPr="002B4AD1">
        <w:rPr>
          <w:rFonts w:ascii="Garamond" w:hAnsi="Garamond" w:cstheme="minorHAnsi"/>
          <w:sz w:val="20"/>
          <w:szCs w:val="20"/>
        </w:rPr>
        <w:t xml:space="preserve"> </w:t>
      </w:r>
      <w:proofErr w:type="spellStart"/>
      <w:r w:rsidRPr="002B4AD1">
        <w:rPr>
          <w:rFonts w:ascii="Garamond" w:hAnsi="Garamond" w:cstheme="minorHAnsi"/>
          <w:sz w:val="20"/>
          <w:szCs w:val="20"/>
        </w:rPr>
        <w:t>years</w:t>
      </w:r>
      <w:proofErr w:type="spellEnd"/>
      <w:r w:rsidRPr="002B4AD1">
        <w:rPr>
          <w:rFonts w:ascii="Garamond" w:hAnsi="Garamond" w:cstheme="minorHAnsi"/>
          <w:sz w:val="20"/>
          <w:szCs w:val="20"/>
        </w:rPr>
        <w:t xml:space="preserve"> 2024 and 2025, in the </w:t>
      </w:r>
      <w:proofErr w:type="spellStart"/>
      <w:r w:rsidRPr="002B4AD1">
        <w:rPr>
          <w:rFonts w:ascii="Garamond" w:hAnsi="Garamond" w:cstheme="minorHAnsi"/>
          <w:sz w:val="20"/>
          <w:szCs w:val="20"/>
        </w:rPr>
        <w:t>role</w:t>
      </w:r>
      <w:proofErr w:type="spellEnd"/>
      <w:r w:rsidRPr="002B4AD1">
        <w:rPr>
          <w:rFonts w:ascii="Garamond" w:hAnsi="Garamond" w:cstheme="minorHAnsi"/>
          <w:sz w:val="20"/>
          <w:szCs w:val="20"/>
        </w:rPr>
        <w:t xml:space="preserve"> of professor </w:t>
      </w:r>
      <w:r w:rsidR="0080127A" w:rsidRPr="00A3778A">
        <w:rPr>
          <w:rFonts w:ascii="Garamond" w:hAnsi="Garamond"/>
          <w:color w:val="000000" w:themeColor="text1"/>
          <w:sz w:val="20"/>
          <w:szCs w:val="20"/>
          <w:lang w:val="en-US"/>
        </w:rPr>
        <w:t xml:space="preserve">with the organic points reserved for award positions for the benefit of the whole University </w:t>
      </w:r>
      <w:r w:rsidRPr="002B4AD1">
        <w:rPr>
          <w:rFonts w:ascii="Garamond" w:hAnsi="Garamond" w:cstheme="minorHAnsi"/>
          <w:sz w:val="20"/>
          <w:szCs w:val="20"/>
        </w:rPr>
        <w:t xml:space="preserve">- up to a maximum of </w:t>
      </w:r>
      <w:r w:rsidRPr="002B4AD1">
        <w:rPr>
          <w:rFonts w:ascii="Garamond" w:hAnsi="Garamond" w:cstheme="minorHAnsi"/>
          <w:b/>
          <w:sz w:val="20"/>
          <w:szCs w:val="20"/>
        </w:rPr>
        <w:t>€150,000.00</w:t>
      </w:r>
      <w:r w:rsidR="0080127A">
        <w:rPr>
          <w:rFonts w:ascii="Garamond" w:hAnsi="Garamond" w:cstheme="minorHAnsi"/>
          <w:b/>
          <w:sz w:val="20"/>
          <w:szCs w:val="20"/>
        </w:rPr>
        <w:t>.</w:t>
      </w:r>
    </w:p>
    <w:p w14:paraId="373BE147" w14:textId="77777777" w:rsidR="00D91EE3" w:rsidRPr="00E65F68" w:rsidRDefault="00D91EE3" w:rsidP="00E65F68">
      <w:pPr>
        <w:pStyle w:val="Default"/>
        <w:shd w:val="clear" w:color="auto" w:fill="B8CCE4" w:themeFill="accent1" w:themeFillTint="66"/>
        <w:jc w:val="both"/>
        <w:rPr>
          <w:rFonts w:ascii="Garamond" w:hAnsi="Garamond"/>
          <w:color w:val="000000" w:themeColor="text1"/>
          <w:sz w:val="20"/>
          <w:szCs w:val="20"/>
        </w:rPr>
      </w:pPr>
    </w:p>
    <w:p w14:paraId="1215970D" w14:textId="1D4EE5A9" w:rsidR="00DA5D7B" w:rsidRPr="00604D28" w:rsidRDefault="00604D28" w:rsidP="00E65F68">
      <w:pPr>
        <w:pStyle w:val="Default"/>
        <w:shd w:val="clear" w:color="auto" w:fill="B8CCE4" w:themeFill="accent1" w:themeFillTint="66"/>
        <w:jc w:val="both"/>
        <w:rPr>
          <w:rFonts w:ascii="Garamond" w:hAnsi="Garamond"/>
          <w:b/>
          <w:color w:val="000000" w:themeColor="text1"/>
          <w:sz w:val="20"/>
          <w:szCs w:val="20"/>
        </w:rPr>
      </w:pPr>
      <w:proofErr w:type="spellStart"/>
      <w:r w:rsidRPr="00604D28">
        <w:rPr>
          <w:rFonts w:ascii="Garamond" w:hAnsi="Garamond"/>
          <w:b/>
          <w:color w:val="000000" w:themeColor="text1"/>
          <w:sz w:val="20"/>
          <w:szCs w:val="20"/>
        </w:rPr>
        <w:t>Interested</w:t>
      </w:r>
      <w:proofErr w:type="spellEnd"/>
      <w:r w:rsidRPr="00604D28">
        <w:rPr>
          <w:rFonts w:ascii="Garamond" w:hAnsi="Garamond"/>
          <w:b/>
          <w:color w:val="000000" w:themeColor="text1"/>
          <w:sz w:val="20"/>
          <w:szCs w:val="20"/>
        </w:rPr>
        <w:t xml:space="preserve"> parties must </w:t>
      </w:r>
      <w:proofErr w:type="spellStart"/>
      <w:r w:rsidRPr="00604D28">
        <w:rPr>
          <w:rFonts w:ascii="Garamond" w:hAnsi="Garamond"/>
          <w:b/>
          <w:color w:val="000000" w:themeColor="text1"/>
          <w:sz w:val="20"/>
          <w:szCs w:val="20"/>
        </w:rPr>
        <w:t>submit</w:t>
      </w:r>
      <w:proofErr w:type="spellEnd"/>
      <w:r w:rsidRPr="00604D28">
        <w:rPr>
          <w:rFonts w:ascii="Garamond" w:hAnsi="Garamond"/>
          <w:b/>
          <w:color w:val="000000" w:themeColor="text1"/>
          <w:sz w:val="20"/>
          <w:szCs w:val="20"/>
        </w:rPr>
        <w:t xml:space="preserve"> a </w:t>
      </w:r>
      <w:proofErr w:type="spellStart"/>
      <w:r w:rsidRPr="00604D28">
        <w:rPr>
          <w:rFonts w:ascii="Garamond" w:hAnsi="Garamond"/>
          <w:b/>
          <w:color w:val="000000" w:themeColor="text1"/>
          <w:sz w:val="20"/>
          <w:szCs w:val="20"/>
        </w:rPr>
        <w:t>specific</w:t>
      </w:r>
      <w:proofErr w:type="spellEnd"/>
      <w:r w:rsidRPr="00604D28">
        <w:rPr>
          <w:rFonts w:ascii="Garamond" w:hAnsi="Garamond"/>
          <w:b/>
          <w:color w:val="000000" w:themeColor="text1"/>
          <w:sz w:val="20"/>
          <w:szCs w:val="20"/>
        </w:rPr>
        <w:t xml:space="preserve"> </w:t>
      </w:r>
      <w:proofErr w:type="spellStart"/>
      <w:r w:rsidRPr="00604D28">
        <w:rPr>
          <w:rFonts w:ascii="Garamond" w:hAnsi="Garamond"/>
          <w:b/>
          <w:color w:val="000000" w:themeColor="text1"/>
          <w:sz w:val="20"/>
          <w:szCs w:val="20"/>
        </w:rPr>
        <w:t>request</w:t>
      </w:r>
      <w:proofErr w:type="spellEnd"/>
      <w:r w:rsidRPr="00604D28">
        <w:rPr>
          <w:rFonts w:ascii="Garamond" w:hAnsi="Garamond"/>
          <w:b/>
          <w:color w:val="000000" w:themeColor="text1"/>
          <w:sz w:val="20"/>
          <w:szCs w:val="20"/>
        </w:rPr>
        <w:t xml:space="preserve">, </w:t>
      </w:r>
      <w:proofErr w:type="spellStart"/>
      <w:r w:rsidRPr="00604D28">
        <w:rPr>
          <w:rFonts w:ascii="Garamond" w:hAnsi="Garamond"/>
          <w:b/>
          <w:color w:val="000000" w:themeColor="text1"/>
          <w:sz w:val="20"/>
          <w:szCs w:val="20"/>
        </w:rPr>
        <w:t>presenting</w:t>
      </w:r>
      <w:proofErr w:type="spellEnd"/>
      <w:r w:rsidRPr="00604D28">
        <w:rPr>
          <w:rFonts w:ascii="Garamond" w:hAnsi="Garamond"/>
          <w:b/>
          <w:color w:val="000000" w:themeColor="text1"/>
          <w:sz w:val="20"/>
          <w:szCs w:val="20"/>
        </w:rPr>
        <w:t xml:space="preserve"> an </w:t>
      </w:r>
      <w:r w:rsidRPr="00604D28">
        <w:rPr>
          <w:rFonts w:ascii="Garamond" w:hAnsi="Garamond"/>
          <w:b/>
          <w:i/>
          <w:color w:val="000000" w:themeColor="text1"/>
          <w:sz w:val="20"/>
          <w:szCs w:val="20"/>
        </w:rPr>
        <w:t>ad hoc</w:t>
      </w:r>
      <w:r w:rsidRPr="00604D28">
        <w:rPr>
          <w:rFonts w:ascii="Garamond" w:hAnsi="Garamond"/>
          <w:b/>
          <w:color w:val="000000" w:themeColor="text1"/>
          <w:sz w:val="20"/>
          <w:szCs w:val="20"/>
        </w:rPr>
        <w:t xml:space="preserve"> project and a </w:t>
      </w:r>
      <w:proofErr w:type="spellStart"/>
      <w:r w:rsidRPr="00604D28">
        <w:rPr>
          <w:rFonts w:ascii="Garamond" w:hAnsi="Garamond"/>
          <w:b/>
          <w:color w:val="000000" w:themeColor="text1"/>
          <w:sz w:val="20"/>
          <w:szCs w:val="20"/>
        </w:rPr>
        <w:t>detailed</w:t>
      </w:r>
      <w:proofErr w:type="spellEnd"/>
      <w:r w:rsidRPr="00604D28">
        <w:rPr>
          <w:rFonts w:ascii="Garamond" w:hAnsi="Garamond"/>
          <w:b/>
          <w:color w:val="000000" w:themeColor="text1"/>
          <w:sz w:val="20"/>
          <w:szCs w:val="20"/>
        </w:rPr>
        <w:t xml:space="preserve"> plan for the use of the funding.</w:t>
      </w:r>
    </w:p>
    <w:p w14:paraId="7AAEA60A" w14:textId="77777777" w:rsidR="00E65F68" w:rsidRDefault="00E65F68" w:rsidP="00E65F68">
      <w:pPr>
        <w:shd w:val="clear" w:color="auto" w:fill="B8CCE4" w:themeFill="accent1" w:themeFillTint="66"/>
        <w:jc w:val="center"/>
        <w:rPr>
          <w:rFonts w:ascii="Garamond" w:hAnsi="Garamond"/>
          <w:b/>
          <w:color w:val="000000" w:themeColor="text1"/>
          <w:u w:val="single"/>
        </w:rPr>
      </w:pPr>
    </w:p>
    <w:p w14:paraId="305611EE" w14:textId="77777777" w:rsidR="00E65F68" w:rsidRDefault="00E65F68" w:rsidP="00E65F68">
      <w:pPr>
        <w:shd w:val="clear" w:color="auto" w:fill="B8CCE4" w:themeFill="accent1" w:themeFillTint="66"/>
        <w:jc w:val="center"/>
        <w:rPr>
          <w:rFonts w:ascii="Garamond" w:hAnsi="Garamond"/>
          <w:b/>
          <w:color w:val="000000" w:themeColor="text1"/>
          <w:u w:val="single"/>
        </w:rPr>
      </w:pPr>
    </w:p>
    <w:p w14:paraId="5C230C23" w14:textId="77777777" w:rsidR="00E65F68" w:rsidRDefault="00E65F68" w:rsidP="00E65F68">
      <w:pPr>
        <w:shd w:val="clear" w:color="auto" w:fill="B8CCE4" w:themeFill="accent1" w:themeFillTint="66"/>
        <w:jc w:val="center"/>
        <w:rPr>
          <w:rFonts w:ascii="Garamond" w:hAnsi="Garamond"/>
          <w:b/>
          <w:color w:val="000000" w:themeColor="text1"/>
          <w:u w:val="single"/>
        </w:rPr>
      </w:pPr>
    </w:p>
    <w:p w14:paraId="61508099" w14:textId="213B0AAF" w:rsidR="001E5997" w:rsidRPr="00E65F68" w:rsidRDefault="00A76881" w:rsidP="00E65F68">
      <w:pPr>
        <w:shd w:val="clear" w:color="auto" w:fill="B8CCE4" w:themeFill="accent1" w:themeFillTint="66"/>
        <w:jc w:val="center"/>
        <w:rPr>
          <w:rFonts w:ascii="Garamond" w:hAnsi="Garamond"/>
          <w:b/>
          <w:color w:val="000000" w:themeColor="text1"/>
          <w:u w:val="single"/>
        </w:rPr>
      </w:pPr>
      <w:r>
        <w:rPr>
          <w:rFonts w:ascii="Garamond" w:hAnsi="Garamond"/>
          <w:b/>
          <w:color w:val="000000" w:themeColor="text1"/>
          <w:u w:val="single"/>
        </w:rPr>
        <w:t>ELIGIBLE EXPENSES AND REPORTING GUIDELINES</w:t>
      </w:r>
    </w:p>
    <w:p w14:paraId="6862543B" w14:textId="77777777" w:rsidR="003417AB" w:rsidRPr="00E65F68" w:rsidRDefault="00CE43F5" w:rsidP="00E65F68">
      <w:pPr>
        <w:shd w:val="clear" w:color="auto" w:fill="B8CCE4" w:themeFill="accent1" w:themeFillTint="66"/>
        <w:jc w:val="center"/>
        <w:rPr>
          <w:rFonts w:ascii="Garamond" w:hAnsi="Garamond"/>
          <w:b/>
          <w:color w:val="000000" w:themeColor="text1"/>
          <w:u w:val="single"/>
        </w:rPr>
      </w:pPr>
      <w:r w:rsidRPr="00E65F68">
        <w:rPr>
          <w:rFonts w:ascii="Garamond" w:hAnsi="Garamond"/>
          <w:b/>
          <w:color w:val="000000" w:themeColor="text1"/>
          <w:u w:val="single"/>
        </w:rPr>
        <w:t>LINEA 4 PSR 202</w:t>
      </w:r>
      <w:r w:rsidR="00605548" w:rsidRPr="00E65F68">
        <w:rPr>
          <w:rFonts w:ascii="Garamond" w:hAnsi="Garamond"/>
          <w:b/>
          <w:color w:val="000000" w:themeColor="text1"/>
          <w:u w:val="single"/>
        </w:rPr>
        <w:t>5</w:t>
      </w:r>
    </w:p>
    <w:p w14:paraId="1F4655CB" w14:textId="77777777" w:rsidR="00CE43F5" w:rsidRPr="00E65F68" w:rsidRDefault="00CE43F5" w:rsidP="00E65F68">
      <w:pPr>
        <w:shd w:val="clear" w:color="auto" w:fill="B8CCE4" w:themeFill="accent1" w:themeFillTint="66"/>
        <w:jc w:val="center"/>
        <w:rPr>
          <w:rFonts w:ascii="Garamond" w:hAnsi="Garamond"/>
          <w:b/>
          <w:color w:val="000000" w:themeColor="text1"/>
        </w:rPr>
      </w:pPr>
    </w:p>
    <w:p w14:paraId="2B66A671" w14:textId="77777777" w:rsidR="00B601C1" w:rsidRDefault="00B601C1" w:rsidP="00E65F68">
      <w:pPr>
        <w:pStyle w:val="Default"/>
        <w:shd w:val="clear" w:color="auto" w:fill="B8CCE4" w:themeFill="accent1" w:themeFillTint="66"/>
        <w:jc w:val="both"/>
        <w:rPr>
          <w:rFonts w:ascii="Garamond" w:hAnsi="Garamond"/>
          <w:color w:val="000000" w:themeColor="text1"/>
          <w:sz w:val="20"/>
          <w:szCs w:val="20"/>
          <w:u w:val="single"/>
        </w:rPr>
      </w:pPr>
    </w:p>
    <w:p w14:paraId="685617F9" w14:textId="45821B85" w:rsidR="00E71A9B" w:rsidRPr="00E65F68" w:rsidRDefault="00B601C1" w:rsidP="00E65F68">
      <w:pPr>
        <w:pStyle w:val="Default"/>
        <w:shd w:val="clear" w:color="auto" w:fill="B8CCE4" w:themeFill="accent1" w:themeFillTint="66"/>
        <w:jc w:val="both"/>
        <w:rPr>
          <w:rFonts w:ascii="Garamond" w:hAnsi="Garamond"/>
          <w:color w:val="000000" w:themeColor="text1"/>
          <w:sz w:val="20"/>
          <w:szCs w:val="20"/>
          <w:u w:val="single"/>
        </w:rPr>
      </w:pPr>
      <w:r w:rsidRPr="00B601C1">
        <w:rPr>
          <w:rFonts w:ascii="Garamond" w:hAnsi="Garamond"/>
          <w:color w:val="000000" w:themeColor="text1"/>
          <w:sz w:val="20"/>
          <w:szCs w:val="20"/>
          <w:u w:val="single"/>
        </w:rPr>
        <w:lastRenderedPageBreak/>
        <w:t xml:space="preserve">The grant, the </w:t>
      </w:r>
      <w:proofErr w:type="spellStart"/>
      <w:r w:rsidRPr="00B601C1">
        <w:rPr>
          <w:rFonts w:ascii="Garamond" w:hAnsi="Garamond"/>
          <w:color w:val="000000" w:themeColor="text1"/>
          <w:sz w:val="20"/>
          <w:szCs w:val="20"/>
          <w:u w:val="single"/>
        </w:rPr>
        <w:t>expenditure</w:t>
      </w:r>
      <w:proofErr w:type="spellEnd"/>
      <w:r w:rsidRPr="00B601C1">
        <w:rPr>
          <w:rFonts w:ascii="Garamond" w:hAnsi="Garamond"/>
          <w:color w:val="000000" w:themeColor="text1"/>
          <w:sz w:val="20"/>
          <w:szCs w:val="20"/>
          <w:u w:val="single"/>
        </w:rPr>
        <w:t xml:space="preserve"> of </w:t>
      </w:r>
      <w:proofErr w:type="spellStart"/>
      <w:r w:rsidRPr="00B601C1">
        <w:rPr>
          <w:rFonts w:ascii="Garamond" w:hAnsi="Garamond"/>
          <w:color w:val="000000" w:themeColor="text1"/>
          <w:sz w:val="20"/>
          <w:szCs w:val="20"/>
          <w:u w:val="single"/>
        </w:rPr>
        <w:t>which</w:t>
      </w:r>
      <w:proofErr w:type="spellEnd"/>
      <w:r w:rsidRPr="00B601C1">
        <w:rPr>
          <w:rFonts w:ascii="Garamond" w:hAnsi="Garamond"/>
          <w:color w:val="000000" w:themeColor="text1"/>
          <w:sz w:val="20"/>
          <w:szCs w:val="20"/>
          <w:u w:val="single"/>
        </w:rPr>
        <w:t xml:space="preserve"> must be </w:t>
      </w:r>
      <w:proofErr w:type="spellStart"/>
      <w:r w:rsidRPr="00B601C1">
        <w:rPr>
          <w:rFonts w:ascii="Garamond" w:hAnsi="Garamond"/>
          <w:color w:val="000000" w:themeColor="text1"/>
          <w:sz w:val="20"/>
          <w:szCs w:val="20"/>
          <w:u w:val="single"/>
        </w:rPr>
        <w:t>strictly</w:t>
      </w:r>
      <w:proofErr w:type="spellEnd"/>
      <w:r w:rsidRPr="00B601C1">
        <w:rPr>
          <w:rFonts w:ascii="Garamond" w:hAnsi="Garamond"/>
          <w:color w:val="000000" w:themeColor="text1"/>
          <w:sz w:val="20"/>
          <w:szCs w:val="20"/>
          <w:u w:val="single"/>
        </w:rPr>
        <w:t xml:space="preserve"> </w:t>
      </w:r>
      <w:proofErr w:type="spellStart"/>
      <w:r w:rsidRPr="00B601C1">
        <w:rPr>
          <w:rFonts w:ascii="Garamond" w:hAnsi="Garamond"/>
          <w:color w:val="000000" w:themeColor="text1"/>
          <w:sz w:val="20"/>
          <w:szCs w:val="20"/>
          <w:u w:val="single"/>
        </w:rPr>
        <w:t>related</w:t>
      </w:r>
      <w:proofErr w:type="spellEnd"/>
      <w:r w:rsidRPr="00B601C1">
        <w:rPr>
          <w:rFonts w:ascii="Garamond" w:hAnsi="Garamond"/>
          <w:color w:val="000000" w:themeColor="text1"/>
          <w:sz w:val="20"/>
          <w:szCs w:val="20"/>
          <w:u w:val="single"/>
        </w:rPr>
        <w:t xml:space="preserve"> to the implementation of the project, </w:t>
      </w:r>
      <w:proofErr w:type="spellStart"/>
      <w:r w:rsidRPr="00B601C1">
        <w:rPr>
          <w:rFonts w:ascii="Garamond" w:hAnsi="Garamond"/>
          <w:color w:val="000000" w:themeColor="text1"/>
          <w:sz w:val="20"/>
          <w:szCs w:val="20"/>
          <w:u w:val="single"/>
        </w:rPr>
        <w:t>may</w:t>
      </w:r>
      <w:proofErr w:type="spellEnd"/>
      <w:r w:rsidRPr="00B601C1">
        <w:rPr>
          <w:rFonts w:ascii="Garamond" w:hAnsi="Garamond"/>
          <w:color w:val="000000" w:themeColor="text1"/>
          <w:sz w:val="20"/>
          <w:szCs w:val="20"/>
          <w:u w:val="single"/>
        </w:rPr>
        <w:t xml:space="preserve"> be </w:t>
      </w:r>
      <w:proofErr w:type="spellStart"/>
      <w:r w:rsidRPr="00B601C1">
        <w:rPr>
          <w:rFonts w:ascii="Garamond" w:hAnsi="Garamond"/>
          <w:color w:val="000000" w:themeColor="text1"/>
          <w:sz w:val="20"/>
          <w:szCs w:val="20"/>
          <w:u w:val="single"/>
        </w:rPr>
        <w:t>used</w:t>
      </w:r>
      <w:proofErr w:type="spellEnd"/>
      <w:r w:rsidRPr="00B601C1">
        <w:rPr>
          <w:rFonts w:ascii="Garamond" w:hAnsi="Garamond"/>
          <w:color w:val="000000" w:themeColor="text1"/>
          <w:sz w:val="20"/>
          <w:szCs w:val="20"/>
          <w:u w:val="single"/>
        </w:rPr>
        <w:t xml:space="preserve"> for</w:t>
      </w:r>
      <w:r w:rsidR="00E71A9B" w:rsidRPr="00E65F68">
        <w:rPr>
          <w:rFonts w:ascii="Garamond" w:hAnsi="Garamond"/>
          <w:color w:val="000000" w:themeColor="text1"/>
          <w:sz w:val="20"/>
          <w:szCs w:val="20"/>
          <w:u w:val="single"/>
        </w:rPr>
        <w:t>:</w:t>
      </w:r>
    </w:p>
    <w:p w14:paraId="3AD9A381" w14:textId="50563024" w:rsidR="00F524E3" w:rsidRPr="00E65F68" w:rsidRDefault="00B601C1" w:rsidP="00E65F68">
      <w:pPr>
        <w:pStyle w:val="Default"/>
        <w:numPr>
          <w:ilvl w:val="0"/>
          <w:numId w:val="19"/>
        </w:numPr>
        <w:shd w:val="clear" w:color="auto" w:fill="B8CCE4" w:themeFill="accent1" w:themeFillTint="66"/>
        <w:ind w:left="426"/>
        <w:jc w:val="both"/>
        <w:rPr>
          <w:rFonts w:ascii="Garamond" w:hAnsi="Garamond"/>
          <w:color w:val="auto"/>
          <w:spacing w:val="-6"/>
          <w:sz w:val="20"/>
          <w:szCs w:val="20"/>
        </w:rPr>
      </w:pPr>
      <w:proofErr w:type="spellStart"/>
      <w:r>
        <w:rPr>
          <w:rFonts w:ascii="Garamond" w:hAnsi="Garamond"/>
          <w:color w:val="auto"/>
          <w:spacing w:val="-6"/>
          <w:sz w:val="20"/>
          <w:szCs w:val="20"/>
        </w:rPr>
        <w:t>consumables</w:t>
      </w:r>
      <w:proofErr w:type="spellEnd"/>
      <w:r w:rsidR="00F524E3" w:rsidRPr="00E65F68">
        <w:rPr>
          <w:rFonts w:ascii="Garamond" w:hAnsi="Garamond"/>
          <w:color w:val="auto"/>
          <w:spacing w:val="-6"/>
          <w:sz w:val="20"/>
          <w:szCs w:val="20"/>
        </w:rPr>
        <w:t>;</w:t>
      </w:r>
    </w:p>
    <w:p w14:paraId="4A626B52" w14:textId="7719CC1C" w:rsidR="00F524E3" w:rsidRPr="00E65F68" w:rsidRDefault="00F524E3" w:rsidP="00E65F68">
      <w:pPr>
        <w:pStyle w:val="Default"/>
        <w:numPr>
          <w:ilvl w:val="0"/>
          <w:numId w:val="19"/>
        </w:numPr>
        <w:shd w:val="clear" w:color="auto" w:fill="B8CCE4" w:themeFill="accent1" w:themeFillTint="66"/>
        <w:ind w:left="426"/>
        <w:jc w:val="both"/>
        <w:rPr>
          <w:rFonts w:ascii="Garamond" w:hAnsi="Garamond"/>
          <w:color w:val="auto"/>
          <w:spacing w:val="-6"/>
          <w:sz w:val="20"/>
          <w:szCs w:val="20"/>
        </w:rPr>
      </w:pPr>
      <w:r w:rsidRPr="00E65F68">
        <w:rPr>
          <w:rFonts w:ascii="Garamond" w:hAnsi="Garamond"/>
          <w:i/>
          <w:color w:val="auto"/>
          <w:spacing w:val="-6"/>
          <w:sz w:val="20"/>
          <w:szCs w:val="20"/>
        </w:rPr>
        <w:t>software</w:t>
      </w:r>
      <w:r w:rsidR="00B601C1">
        <w:rPr>
          <w:rFonts w:ascii="Garamond" w:hAnsi="Garamond"/>
          <w:i/>
          <w:color w:val="auto"/>
          <w:spacing w:val="-6"/>
          <w:sz w:val="20"/>
          <w:szCs w:val="20"/>
        </w:rPr>
        <w:t xml:space="preserve"> </w:t>
      </w:r>
      <w:proofErr w:type="spellStart"/>
      <w:r w:rsidR="00B601C1" w:rsidRPr="00B601C1">
        <w:rPr>
          <w:rFonts w:ascii="Garamond" w:hAnsi="Garamond"/>
          <w:color w:val="auto"/>
          <w:spacing w:val="-6"/>
          <w:sz w:val="20"/>
          <w:szCs w:val="20"/>
        </w:rPr>
        <w:t>licenses</w:t>
      </w:r>
      <w:proofErr w:type="spellEnd"/>
      <w:r w:rsidRPr="00B601C1">
        <w:rPr>
          <w:rFonts w:ascii="Garamond" w:hAnsi="Garamond"/>
          <w:color w:val="auto"/>
          <w:spacing w:val="-6"/>
          <w:sz w:val="20"/>
          <w:szCs w:val="20"/>
        </w:rPr>
        <w:t>;</w:t>
      </w:r>
    </w:p>
    <w:p w14:paraId="3CBC125D" w14:textId="55C49EDA" w:rsidR="00F524E3" w:rsidRPr="00E65F68" w:rsidRDefault="00B601C1" w:rsidP="00E65F68">
      <w:pPr>
        <w:pStyle w:val="Default"/>
        <w:numPr>
          <w:ilvl w:val="0"/>
          <w:numId w:val="19"/>
        </w:numPr>
        <w:shd w:val="clear" w:color="auto" w:fill="B8CCE4" w:themeFill="accent1" w:themeFillTint="66"/>
        <w:ind w:left="426"/>
        <w:jc w:val="both"/>
        <w:rPr>
          <w:rFonts w:ascii="Garamond" w:hAnsi="Garamond"/>
          <w:color w:val="auto"/>
          <w:spacing w:val="-6"/>
          <w:sz w:val="20"/>
          <w:szCs w:val="20"/>
        </w:rPr>
      </w:pPr>
      <w:proofErr w:type="spellStart"/>
      <w:r w:rsidRPr="00B601C1">
        <w:rPr>
          <w:rFonts w:ascii="Garamond" w:hAnsi="Garamond"/>
          <w:color w:val="auto"/>
          <w:spacing w:val="-6"/>
          <w:sz w:val="20"/>
          <w:szCs w:val="20"/>
        </w:rPr>
        <w:t>purchase</w:t>
      </w:r>
      <w:proofErr w:type="spellEnd"/>
      <w:r w:rsidRPr="00B601C1">
        <w:rPr>
          <w:rFonts w:ascii="Garamond" w:hAnsi="Garamond"/>
          <w:color w:val="auto"/>
          <w:spacing w:val="-6"/>
          <w:sz w:val="20"/>
          <w:szCs w:val="20"/>
        </w:rPr>
        <w:t xml:space="preserve"> and/or co-</w:t>
      </w:r>
      <w:proofErr w:type="spellStart"/>
      <w:r w:rsidRPr="00B601C1">
        <w:rPr>
          <w:rFonts w:ascii="Garamond" w:hAnsi="Garamond"/>
          <w:color w:val="auto"/>
          <w:spacing w:val="-6"/>
          <w:sz w:val="20"/>
          <w:szCs w:val="20"/>
        </w:rPr>
        <w:t>financing</w:t>
      </w:r>
      <w:proofErr w:type="spellEnd"/>
      <w:r w:rsidRPr="00B601C1">
        <w:rPr>
          <w:rFonts w:ascii="Garamond" w:hAnsi="Garamond"/>
          <w:color w:val="auto"/>
          <w:spacing w:val="-6"/>
          <w:sz w:val="20"/>
          <w:szCs w:val="20"/>
        </w:rPr>
        <w:t xml:space="preserve"> of </w:t>
      </w:r>
      <w:proofErr w:type="spellStart"/>
      <w:r w:rsidRPr="00B601C1">
        <w:rPr>
          <w:rFonts w:ascii="Garamond" w:hAnsi="Garamond"/>
          <w:color w:val="auto"/>
          <w:spacing w:val="-6"/>
          <w:sz w:val="20"/>
          <w:szCs w:val="20"/>
        </w:rPr>
        <w:t>basic</w:t>
      </w:r>
      <w:proofErr w:type="spellEnd"/>
      <w:r w:rsidRPr="00B601C1">
        <w:rPr>
          <w:rFonts w:ascii="Garamond" w:hAnsi="Garamond"/>
          <w:color w:val="auto"/>
          <w:spacing w:val="-6"/>
          <w:sz w:val="20"/>
          <w:szCs w:val="20"/>
        </w:rPr>
        <w:t xml:space="preserve"> research equipment and IT </w:t>
      </w:r>
      <w:proofErr w:type="spellStart"/>
      <w:r w:rsidRPr="00B601C1">
        <w:rPr>
          <w:rFonts w:ascii="Garamond" w:hAnsi="Garamond"/>
          <w:color w:val="auto"/>
          <w:spacing w:val="-6"/>
          <w:sz w:val="20"/>
          <w:szCs w:val="20"/>
        </w:rPr>
        <w:t>tools</w:t>
      </w:r>
      <w:proofErr w:type="spellEnd"/>
      <w:r w:rsidR="00F524E3" w:rsidRPr="00E65F68">
        <w:rPr>
          <w:rFonts w:ascii="Garamond" w:hAnsi="Garamond"/>
          <w:color w:val="auto"/>
          <w:spacing w:val="-6"/>
          <w:sz w:val="20"/>
          <w:szCs w:val="20"/>
        </w:rPr>
        <w:t>;</w:t>
      </w:r>
    </w:p>
    <w:p w14:paraId="16195101" w14:textId="762365C8" w:rsidR="00F524E3" w:rsidRPr="00E65F68" w:rsidRDefault="00B601C1" w:rsidP="00E65F68">
      <w:pPr>
        <w:pStyle w:val="Default"/>
        <w:numPr>
          <w:ilvl w:val="0"/>
          <w:numId w:val="19"/>
        </w:numPr>
        <w:shd w:val="clear" w:color="auto" w:fill="B8CCE4" w:themeFill="accent1" w:themeFillTint="66"/>
        <w:ind w:left="426"/>
        <w:jc w:val="both"/>
        <w:rPr>
          <w:rFonts w:ascii="Garamond" w:hAnsi="Garamond"/>
          <w:color w:val="auto"/>
          <w:spacing w:val="-6"/>
          <w:sz w:val="20"/>
          <w:szCs w:val="20"/>
        </w:rPr>
      </w:pPr>
      <w:proofErr w:type="spellStart"/>
      <w:r w:rsidRPr="00B601C1">
        <w:rPr>
          <w:rFonts w:ascii="Garamond" w:hAnsi="Garamond"/>
          <w:color w:val="auto"/>
          <w:spacing w:val="-6"/>
          <w:sz w:val="20"/>
          <w:szCs w:val="20"/>
        </w:rPr>
        <w:t>expenses</w:t>
      </w:r>
      <w:proofErr w:type="spellEnd"/>
      <w:r w:rsidRPr="00B601C1">
        <w:rPr>
          <w:rFonts w:ascii="Garamond" w:hAnsi="Garamond"/>
          <w:color w:val="auto"/>
          <w:spacing w:val="-6"/>
          <w:sz w:val="20"/>
          <w:szCs w:val="20"/>
        </w:rPr>
        <w:t xml:space="preserve"> for external </w:t>
      </w:r>
      <w:proofErr w:type="spellStart"/>
      <w:r w:rsidRPr="00B601C1">
        <w:rPr>
          <w:rFonts w:ascii="Garamond" w:hAnsi="Garamond"/>
          <w:color w:val="auto"/>
          <w:spacing w:val="-6"/>
          <w:sz w:val="20"/>
          <w:szCs w:val="20"/>
        </w:rPr>
        <w:t>services</w:t>
      </w:r>
      <w:proofErr w:type="spellEnd"/>
      <w:r>
        <w:rPr>
          <w:rFonts w:ascii="Garamond" w:hAnsi="Garamond"/>
          <w:color w:val="auto"/>
          <w:spacing w:val="-6"/>
          <w:sz w:val="20"/>
          <w:szCs w:val="20"/>
        </w:rPr>
        <w:t xml:space="preserve"> to be </w:t>
      </w:r>
      <w:proofErr w:type="spellStart"/>
      <w:r>
        <w:rPr>
          <w:rFonts w:ascii="Garamond" w:hAnsi="Garamond"/>
          <w:color w:val="auto"/>
          <w:spacing w:val="-6"/>
          <w:sz w:val="20"/>
          <w:szCs w:val="20"/>
        </w:rPr>
        <w:t>assigned</w:t>
      </w:r>
      <w:proofErr w:type="spellEnd"/>
      <w:r>
        <w:rPr>
          <w:rFonts w:ascii="Garamond" w:hAnsi="Garamond"/>
          <w:color w:val="auto"/>
          <w:spacing w:val="-6"/>
          <w:sz w:val="20"/>
          <w:szCs w:val="20"/>
        </w:rPr>
        <w:t xml:space="preserve"> </w:t>
      </w:r>
      <w:proofErr w:type="spellStart"/>
      <w:r>
        <w:rPr>
          <w:rFonts w:ascii="Garamond" w:hAnsi="Garamond"/>
          <w:color w:val="auto"/>
          <w:spacing w:val="-6"/>
          <w:sz w:val="20"/>
          <w:szCs w:val="20"/>
        </w:rPr>
        <w:t>exclusively</w:t>
      </w:r>
      <w:proofErr w:type="spellEnd"/>
      <w:r>
        <w:rPr>
          <w:rFonts w:ascii="Garamond" w:hAnsi="Garamond"/>
          <w:color w:val="auto"/>
          <w:spacing w:val="-6"/>
          <w:sz w:val="20"/>
          <w:szCs w:val="20"/>
        </w:rPr>
        <w:t xml:space="preserve"> to </w:t>
      </w:r>
      <w:proofErr w:type="spellStart"/>
      <w:r>
        <w:rPr>
          <w:rFonts w:ascii="Garamond" w:hAnsi="Garamond"/>
          <w:color w:val="auto"/>
          <w:spacing w:val="-6"/>
          <w:sz w:val="20"/>
          <w:szCs w:val="20"/>
        </w:rPr>
        <w:t>legal</w:t>
      </w:r>
      <w:proofErr w:type="spellEnd"/>
      <w:r>
        <w:rPr>
          <w:rFonts w:ascii="Garamond" w:hAnsi="Garamond"/>
          <w:color w:val="auto"/>
          <w:spacing w:val="-6"/>
          <w:sz w:val="20"/>
          <w:szCs w:val="20"/>
        </w:rPr>
        <w:t xml:space="preserve"> </w:t>
      </w:r>
      <w:proofErr w:type="spellStart"/>
      <w:r w:rsidR="00C47B0B">
        <w:rPr>
          <w:rFonts w:ascii="Garamond" w:hAnsi="Garamond"/>
          <w:color w:val="auto"/>
          <w:spacing w:val="-6"/>
          <w:sz w:val="20"/>
          <w:szCs w:val="20"/>
        </w:rPr>
        <w:t>entities</w:t>
      </w:r>
      <w:proofErr w:type="spellEnd"/>
      <w:r w:rsidR="00F524E3" w:rsidRPr="00E65F68">
        <w:rPr>
          <w:rFonts w:ascii="Garamond" w:hAnsi="Garamond"/>
          <w:color w:val="auto"/>
          <w:spacing w:val="-6"/>
          <w:sz w:val="20"/>
          <w:szCs w:val="20"/>
        </w:rPr>
        <w:t>;</w:t>
      </w:r>
    </w:p>
    <w:p w14:paraId="64455752" w14:textId="4B761451" w:rsidR="00F524E3" w:rsidRPr="00E65F68" w:rsidRDefault="00B601C1" w:rsidP="00E65F68">
      <w:pPr>
        <w:pStyle w:val="Default"/>
        <w:numPr>
          <w:ilvl w:val="0"/>
          <w:numId w:val="19"/>
        </w:numPr>
        <w:shd w:val="clear" w:color="auto" w:fill="B8CCE4" w:themeFill="accent1" w:themeFillTint="66"/>
        <w:ind w:left="426"/>
        <w:jc w:val="both"/>
        <w:rPr>
          <w:rFonts w:ascii="Garamond" w:hAnsi="Garamond"/>
          <w:color w:val="auto"/>
          <w:spacing w:val="-6"/>
          <w:sz w:val="20"/>
          <w:szCs w:val="20"/>
        </w:rPr>
      </w:pPr>
      <w:proofErr w:type="spellStart"/>
      <w:r>
        <w:rPr>
          <w:rFonts w:ascii="Garamond" w:hAnsi="Garamond"/>
          <w:color w:val="auto"/>
          <w:spacing w:val="-6"/>
          <w:sz w:val="20"/>
          <w:szCs w:val="20"/>
        </w:rPr>
        <w:t>conferences</w:t>
      </w:r>
      <w:proofErr w:type="spellEnd"/>
      <w:r>
        <w:rPr>
          <w:rFonts w:ascii="Garamond" w:hAnsi="Garamond"/>
          <w:color w:val="auto"/>
          <w:spacing w:val="-6"/>
          <w:sz w:val="20"/>
          <w:szCs w:val="20"/>
        </w:rPr>
        <w:t xml:space="preserve"> and </w:t>
      </w:r>
      <w:proofErr w:type="spellStart"/>
      <w:r>
        <w:rPr>
          <w:rFonts w:ascii="Garamond" w:hAnsi="Garamond"/>
          <w:color w:val="auto"/>
          <w:spacing w:val="-6"/>
          <w:sz w:val="20"/>
          <w:szCs w:val="20"/>
        </w:rPr>
        <w:t>travels</w:t>
      </w:r>
      <w:proofErr w:type="spellEnd"/>
      <w:r w:rsidR="00F524E3" w:rsidRPr="00E65F68">
        <w:rPr>
          <w:rFonts w:ascii="Garamond" w:hAnsi="Garamond"/>
          <w:color w:val="auto"/>
          <w:spacing w:val="-6"/>
          <w:sz w:val="20"/>
          <w:szCs w:val="20"/>
        </w:rPr>
        <w:t>;</w:t>
      </w:r>
    </w:p>
    <w:p w14:paraId="5333DB53" w14:textId="0A5ACAB0" w:rsidR="00F524E3" w:rsidRPr="00E65F68" w:rsidRDefault="00B601C1" w:rsidP="00E65F68">
      <w:pPr>
        <w:pStyle w:val="Default"/>
        <w:numPr>
          <w:ilvl w:val="0"/>
          <w:numId w:val="19"/>
        </w:numPr>
        <w:shd w:val="clear" w:color="auto" w:fill="B8CCE4" w:themeFill="accent1" w:themeFillTint="66"/>
        <w:ind w:left="426"/>
        <w:jc w:val="both"/>
        <w:rPr>
          <w:rFonts w:ascii="Garamond" w:hAnsi="Garamond"/>
          <w:color w:val="auto"/>
          <w:spacing w:val="-6"/>
          <w:sz w:val="20"/>
          <w:szCs w:val="20"/>
        </w:rPr>
      </w:pPr>
      <w:r w:rsidRPr="00B601C1">
        <w:rPr>
          <w:rFonts w:ascii="Garamond" w:hAnsi="Garamond"/>
          <w:color w:val="auto"/>
          <w:spacing w:val="-6"/>
          <w:sz w:val="20"/>
          <w:szCs w:val="20"/>
        </w:rPr>
        <w:t xml:space="preserve">organization of </w:t>
      </w:r>
      <w:proofErr w:type="spellStart"/>
      <w:r w:rsidRPr="00B601C1">
        <w:rPr>
          <w:rFonts w:ascii="Garamond" w:hAnsi="Garamond"/>
          <w:color w:val="auto"/>
          <w:spacing w:val="-6"/>
          <w:sz w:val="20"/>
          <w:szCs w:val="20"/>
        </w:rPr>
        <w:t>events</w:t>
      </w:r>
      <w:proofErr w:type="spellEnd"/>
      <w:r w:rsidRPr="00B601C1">
        <w:rPr>
          <w:rFonts w:ascii="Garamond" w:hAnsi="Garamond"/>
          <w:color w:val="auto"/>
          <w:spacing w:val="-6"/>
          <w:sz w:val="20"/>
          <w:szCs w:val="20"/>
        </w:rPr>
        <w:t xml:space="preserve"> and workshops, including </w:t>
      </w:r>
      <w:proofErr w:type="spellStart"/>
      <w:r w:rsidRPr="00B601C1">
        <w:rPr>
          <w:rFonts w:ascii="Garamond" w:hAnsi="Garamond"/>
          <w:color w:val="auto"/>
          <w:spacing w:val="-6"/>
          <w:sz w:val="20"/>
          <w:szCs w:val="20"/>
        </w:rPr>
        <w:t>international</w:t>
      </w:r>
      <w:proofErr w:type="spellEnd"/>
      <w:r w:rsidRPr="00B601C1">
        <w:rPr>
          <w:rFonts w:ascii="Garamond" w:hAnsi="Garamond"/>
          <w:color w:val="auto"/>
          <w:spacing w:val="-6"/>
          <w:sz w:val="20"/>
          <w:szCs w:val="20"/>
        </w:rPr>
        <w:t xml:space="preserve"> </w:t>
      </w:r>
      <w:proofErr w:type="spellStart"/>
      <w:r w:rsidRPr="00B601C1">
        <w:rPr>
          <w:rFonts w:ascii="Garamond" w:hAnsi="Garamond"/>
          <w:color w:val="auto"/>
          <w:spacing w:val="-6"/>
          <w:sz w:val="20"/>
          <w:szCs w:val="20"/>
        </w:rPr>
        <w:t>ones</w:t>
      </w:r>
      <w:proofErr w:type="spellEnd"/>
      <w:r w:rsidR="00F524E3" w:rsidRPr="00E65F68">
        <w:rPr>
          <w:rFonts w:ascii="Garamond" w:hAnsi="Garamond"/>
          <w:color w:val="auto"/>
          <w:spacing w:val="-6"/>
          <w:sz w:val="20"/>
          <w:szCs w:val="20"/>
        </w:rPr>
        <w:t>;</w:t>
      </w:r>
    </w:p>
    <w:p w14:paraId="0771E6A2" w14:textId="2271F6EB" w:rsidR="00F524E3" w:rsidRPr="00E65F68" w:rsidRDefault="00FC32A0" w:rsidP="00E65F68">
      <w:pPr>
        <w:pStyle w:val="Paragrafoelenco"/>
        <w:numPr>
          <w:ilvl w:val="0"/>
          <w:numId w:val="19"/>
        </w:numPr>
        <w:shd w:val="clear" w:color="auto" w:fill="B8CCE4" w:themeFill="accent1" w:themeFillTint="66"/>
        <w:ind w:left="426"/>
        <w:contextualSpacing/>
        <w:jc w:val="both"/>
        <w:rPr>
          <w:rFonts w:ascii="Garamond" w:hAnsi="Garamond"/>
          <w:spacing w:val="-6"/>
          <w:sz w:val="20"/>
          <w:szCs w:val="20"/>
        </w:rPr>
      </w:pPr>
      <w:proofErr w:type="spellStart"/>
      <w:r w:rsidRPr="00FC32A0">
        <w:rPr>
          <w:rFonts w:ascii="Garamond" w:hAnsi="Garamond"/>
          <w:spacing w:val="-6"/>
          <w:sz w:val="20"/>
          <w:szCs w:val="20"/>
        </w:rPr>
        <w:t>expenses</w:t>
      </w:r>
      <w:proofErr w:type="spellEnd"/>
      <w:r w:rsidRPr="00FC32A0">
        <w:rPr>
          <w:rFonts w:ascii="Garamond" w:hAnsi="Garamond"/>
          <w:spacing w:val="-6"/>
          <w:sz w:val="20"/>
          <w:szCs w:val="20"/>
        </w:rPr>
        <w:t xml:space="preserve"> for membership fees </w:t>
      </w:r>
      <w:proofErr w:type="spellStart"/>
      <w:r w:rsidRPr="00FC32A0">
        <w:rPr>
          <w:rFonts w:ascii="Garamond" w:hAnsi="Garamond"/>
          <w:spacing w:val="-6"/>
          <w:sz w:val="20"/>
          <w:szCs w:val="20"/>
        </w:rPr>
        <w:t>related</w:t>
      </w:r>
      <w:proofErr w:type="spellEnd"/>
      <w:r w:rsidRPr="00FC32A0">
        <w:rPr>
          <w:rFonts w:ascii="Garamond" w:hAnsi="Garamond"/>
          <w:spacing w:val="-6"/>
          <w:sz w:val="20"/>
          <w:szCs w:val="20"/>
        </w:rPr>
        <w:t xml:space="preserve"> to </w:t>
      </w:r>
      <w:r>
        <w:rPr>
          <w:rFonts w:ascii="Garamond" w:hAnsi="Garamond"/>
          <w:spacing w:val="-6"/>
          <w:sz w:val="20"/>
          <w:szCs w:val="20"/>
        </w:rPr>
        <w:t xml:space="preserve">conference </w:t>
      </w:r>
      <w:r w:rsidRPr="00FC32A0">
        <w:rPr>
          <w:rFonts w:ascii="Garamond" w:hAnsi="Garamond"/>
          <w:spacing w:val="-6"/>
          <w:sz w:val="20"/>
          <w:szCs w:val="20"/>
        </w:rPr>
        <w:t>participation</w:t>
      </w:r>
      <w:r w:rsidR="00F524E3" w:rsidRPr="00E65F68">
        <w:rPr>
          <w:rFonts w:ascii="Garamond" w:hAnsi="Garamond"/>
          <w:spacing w:val="-6"/>
          <w:sz w:val="20"/>
          <w:szCs w:val="20"/>
        </w:rPr>
        <w:t>;</w:t>
      </w:r>
    </w:p>
    <w:p w14:paraId="37A98269" w14:textId="276DDB2E" w:rsidR="00F524E3" w:rsidRPr="00E65F68" w:rsidRDefault="00E1178B" w:rsidP="00E65F68">
      <w:pPr>
        <w:pStyle w:val="Default"/>
        <w:numPr>
          <w:ilvl w:val="0"/>
          <w:numId w:val="19"/>
        </w:numPr>
        <w:shd w:val="clear" w:color="auto" w:fill="B8CCE4" w:themeFill="accent1" w:themeFillTint="66"/>
        <w:ind w:left="426"/>
        <w:jc w:val="both"/>
        <w:rPr>
          <w:rFonts w:ascii="Garamond" w:hAnsi="Garamond"/>
          <w:color w:val="auto"/>
          <w:spacing w:val="-6"/>
          <w:sz w:val="20"/>
          <w:szCs w:val="20"/>
        </w:rPr>
      </w:pPr>
      <w:proofErr w:type="spellStart"/>
      <w:r w:rsidRPr="00E1178B">
        <w:rPr>
          <w:rFonts w:ascii="Garamond" w:hAnsi="Garamond"/>
          <w:color w:val="auto"/>
          <w:spacing w:val="-6"/>
          <w:sz w:val="20"/>
          <w:szCs w:val="20"/>
        </w:rPr>
        <w:t>expenses</w:t>
      </w:r>
      <w:proofErr w:type="spellEnd"/>
      <w:r w:rsidRPr="00E1178B">
        <w:rPr>
          <w:rFonts w:ascii="Garamond" w:hAnsi="Garamond"/>
          <w:color w:val="auto"/>
          <w:spacing w:val="-6"/>
          <w:sz w:val="20"/>
          <w:szCs w:val="20"/>
        </w:rPr>
        <w:t xml:space="preserve"> </w:t>
      </w:r>
      <w:proofErr w:type="spellStart"/>
      <w:r w:rsidRPr="00E1178B">
        <w:rPr>
          <w:rFonts w:ascii="Garamond" w:hAnsi="Garamond"/>
          <w:color w:val="auto"/>
          <w:spacing w:val="-6"/>
          <w:sz w:val="20"/>
          <w:szCs w:val="20"/>
        </w:rPr>
        <w:t>related</w:t>
      </w:r>
      <w:proofErr w:type="spellEnd"/>
      <w:r w:rsidRPr="00E1178B">
        <w:rPr>
          <w:rFonts w:ascii="Garamond" w:hAnsi="Garamond"/>
          <w:color w:val="auto"/>
          <w:spacing w:val="-6"/>
          <w:sz w:val="20"/>
          <w:szCs w:val="20"/>
        </w:rPr>
        <w:t xml:space="preserve"> to </w:t>
      </w:r>
      <w:proofErr w:type="spellStart"/>
      <w:r w:rsidRPr="00E1178B">
        <w:rPr>
          <w:rFonts w:ascii="Garamond" w:hAnsi="Garamond"/>
          <w:color w:val="auto"/>
          <w:spacing w:val="-6"/>
          <w:sz w:val="20"/>
          <w:szCs w:val="20"/>
        </w:rPr>
        <w:t>publications</w:t>
      </w:r>
      <w:proofErr w:type="spellEnd"/>
      <w:r w:rsidRPr="00E1178B">
        <w:rPr>
          <w:rFonts w:ascii="Garamond" w:hAnsi="Garamond"/>
          <w:color w:val="auto"/>
          <w:spacing w:val="-6"/>
          <w:sz w:val="20"/>
          <w:szCs w:val="20"/>
        </w:rPr>
        <w:t xml:space="preserve"> (to be </w:t>
      </w:r>
      <w:proofErr w:type="spellStart"/>
      <w:r w:rsidRPr="00E1178B">
        <w:rPr>
          <w:rFonts w:ascii="Garamond" w:hAnsi="Garamond"/>
          <w:color w:val="auto"/>
          <w:spacing w:val="-6"/>
          <w:sz w:val="20"/>
          <w:szCs w:val="20"/>
        </w:rPr>
        <w:t>assigned</w:t>
      </w:r>
      <w:proofErr w:type="spellEnd"/>
      <w:r w:rsidRPr="00E1178B">
        <w:rPr>
          <w:rFonts w:ascii="Garamond" w:hAnsi="Garamond"/>
          <w:color w:val="auto"/>
          <w:spacing w:val="-6"/>
          <w:sz w:val="20"/>
          <w:szCs w:val="20"/>
        </w:rPr>
        <w:t xml:space="preserve"> </w:t>
      </w:r>
      <w:proofErr w:type="spellStart"/>
      <w:r w:rsidRPr="00E1178B">
        <w:rPr>
          <w:rFonts w:ascii="Garamond" w:hAnsi="Garamond"/>
          <w:color w:val="auto"/>
          <w:spacing w:val="-6"/>
          <w:sz w:val="20"/>
          <w:szCs w:val="20"/>
        </w:rPr>
        <w:t>exclusively</w:t>
      </w:r>
      <w:proofErr w:type="spellEnd"/>
      <w:r w:rsidRPr="00E1178B">
        <w:rPr>
          <w:rFonts w:ascii="Garamond" w:hAnsi="Garamond"/>
          <w:color w:val="auto"/>
          <w:spacing w:val="-6"/>
          <w:sz w:val="20"/>
          <w:szCs w:val="20"/>
        </w:rPr>
        <w:t xml:space="preserve"> to </w:t>
      </w:r>
      <w:proofErr w:type="spellStart"/>
      <w:r w:rsidRPr="00E1178B">
        <w:rPr>
          <w:rFonts w:ascii="Garamond" w:hAnsi="Garamond"/>
          <w:color w:val="auto"/>
          <w:spacing w:val="-6"/>
          <w:sz w:val="20"/>
          <w:szCs w:val="20"/>
        </w:rPr>
        <w:t>legal</w:t>
      </w:r>
      <w:proofErr w:type="spellEnd"/>
      <w:r w:rsidRPr="00E1178B">
        <w:rPr>
          <w:rFonts w:ascii="Garamond" w:hAnsi="Garamond"/>
          <w:color w:val="auto"/>
          <w:spacing w:val="-6"/>
          <w:sz w:val="20"/>
          <w:szCs w:val="20"/>
        </w:rPr>
        <w:t xml:space="preserve"> </w:t>
      </w:r>
      <w:proofErr w:type="spellStart"/>
      <w:r w:rsidR="00C47B0B">
        <w:rPr>
          <w:rFonts w:ascii="Garamond" w:hAnsi="Garamond"/>
          <w:color w:val="auto"/>
          <w:spacing w:val="-6"/>
          <w:sz w:val="20"/>
          <w:szCs w:val="20"/>
        </w:rPr>
        <w:t>entities</w:t>
      </w:r>
      <w:proofErr w:type="spellEnd"/>
      <w:r w:rsidRPr="00E1178B">
        <w:rPr>
          <w:rFonts w:ascii="Garamond" w:hAnsi="Garamond"/>
          <w:color w:val="auto"/>
          <w:spacing w:val="-6"/>
          <w:sz w:val="20"/>
          <w:szCs w:val="20"/>
        </w:rPr>
        <w:t xml:space="preserve">), including </w:t>
      </w:r>
      <w:proofErr w:type="spellStart"/>
      <w:r w:rsidRPr="00E1178B">
        <w:rPr>
          <w:rFonts w:ascii="Garamond" w:hAnsi="Garamond"/>
          <w:color w:val="auto"/>
          <w:spacing w:val="-6"/>
          <w:sz w:val="20"/>
          <w:szCs w:val="20"/>
        </w:rPr>
        <w:t>digital</w:t>
      </w:r>
      <w:proofErr w:type="spellEnd"/>
      <w:r w:rsidRPr="00E1178B">
        <w:rPr>
          <w:rFonts w:ascii="Garamond" w:hAnsi="Garamond"/>
          <w:color w:val="auto"/>
          <w:spacing w:val="-6"/>
          <w:sz w:val="20"/>
          <w:szCs w:val="20"/>
        </w:rPr>
        <w:t xml:space="preserve"> format, in </w:t>
      </w:r>
      <w:proofErr w:type="spellStart"/>
      <w:r w:rsidRPr="00E1178B">
        <w:rPr>
          <w:rFonts w:ascii="Garamond" w:hAnsi="Garamond"/>
          <w:color w:val="auto"/>
          <w:spacing w:val="-6"/>
          <w:sz w:val="20"/>
          <w:szCs w:val="20"/>
        </w:rPr>
        <w:t>which</w:t>
      </w:r>
      <w:proofErr w:type="spellEnd"/>
      <w:r w:rsidRPr="00E1178B">
        <w:rPr>
          <w:rFonts w:ascii="Garamond" w:hAnsi="Garamond"/>
          <w:color w:val="auto"/>
          <w:spacing w:val="-6"/>
          <w:sz w:val="20"/>
          <w:szCs w:val="20"/>
        </w:rPr>
        <w:t xml:space="preserve"> the </w:t>
      </w:r>
      <w:proofErr w:type="spellStart"/>
      <w:r w:rsidRPr="00E1178B">
        <w:rPr>
          <w:rFonts w:ascii="Garamond" w:hAnsi="Garamond"/>
          <w:color w:val="auto"/>
          <w:spacing w:val="-6"/>
          <w:sz w:val="20"/>
          <w:szCs w:val="20"/>
        </w:rPr>
        <w:t>recipient</w:t>
      </w:r>
      <w:proofErr w:type="spellEnd"/>
      <w:r w:rsidRPr="00E1178B">
        <w:rPr>
          <w:rFonts w:ascii="Garamond" w:hAnsi="Garamond"/>
          <w:color w:val="auto"/>
          <w:spacing w:val="-6"/>
          <w:sz w:val="20"/>
          <w:szCs w:val="20"/>
        </w:rPr>
        <w:t xml:space="preserve"> of the </w:t>
      </w:r>
      <w:proofErr w:type="spellStart"/>
      <w:r w:rsidRPr="00E1178B">
        <w:rPr>
          <w:rFonts w:ascii="Garamond" w:hAnsi="Garamond"/>
          <w:color w:val="auto"/>
          <w:spacing w:val="-6"/>
          <w:sz w:val="20"/>
          <w:szCs w:val="20"/>
        </w:rPr>
        <w:t>contribution</w:t>
      </w:r>
      <w:proofErr w:type="spellEnd"/>
      <w:r w:rsidRPr="00E1178B">
        <w:rPr>
          <w:rFonts w:ascii="Garamond" w:hAnsi="Garamond"/>
          <w:color w:val="auto"/>
          <w:spacing w:val="-6"/>
          <w:sz w:val="20"/>
          <w:szCs w:val="20"/>
        </w:rPr>
        <w:t xml:space="preserve"> </w:t>
      </w:r>
      <w:proofErr w:type="spellStart"/>
      <w:r w:rsidRPr="00E1178B">
        <w:rPr>
          <w:rFonts w:ascii="Garamond" w:hAnsi="Garamond"/>
          <w:color w:val="auto"/>
          <w:spacing w:val="-6"/>
          <w:sz w:val="20"/>
          <w:szCs w:val="20"/>
        </w:rPr>
        <w:t>has</w:t>
      </w:r>
      <w:proofErr w:type="spellEnd"/>
      <w:r w:rsidRPr="00E1178B">
        <w:rPr>
          <w:rFonts w:ascii="Garamond" w:hAnsi="Garamond"/>
          <w:color w:val="auto"/>
          <w:spacing w:val="-6"/>
          <w:sz w:val="20"/>
          <w:szCs w:val="20"/>
        </w:rPr>
        <w:t xml:space="preserve"> a position of responsibility (</w:t>
      </w:r>
      <w:proofErr w:type="spellStart"/>
      <w:r w:rsidRPr="00E1178B">
        <w:rPr>
          <w:rFonts w:ascii="Garamond" w:hAnsi="Garamond"/>
          <w:color w:val="auto"/>
          <w:spacing w:val="-6"/>
          <w:sz w:val="20"/>
          <w:szCs w:val="20"/>
        </w:rPr>
        <w:t>examples</w:t>
      </w:r>
      <w:proofErr w:type="spellEnd"/>
      <w:r w:rsidRPr="00E1178B">
        <w:rPr>
          <w:rFonts w:ascii="Garamond" w:hAnsi="Garamond"/>
          <w:color w:val="auto"/>
          <w:spacing w:val="-6"/>
          <w:sz w:val="20"/>
          <w:szCs w:val="20"/>
        </w:rPr>
        <w:t xml:space="preserve">: printing </w:t>
      </w:r>
      <w:proofErr w:type="spellStart"/>
      <w:r w:rsidRPr="00E1178B">
        <w:rPr>
          <w:rFonts w:ascii="Garamond" w:hAnsi="Garamond"/>
          <w:color w:val="auto"/>
          <w:spacing w:val="-6"/>
          <w:sz w:val="20"/>
          <w:szCs w:val="20"/>
        </w:rPr>
        <w:t>costs</w:t>
      </w:r>
      <w:proofErr w:type="spellEnd"/>
      <w:r w:rsidRPr="00E1178B">
        <w:rPr>
          <w:rFonts w:ascii="Garamond" w:hAnsi="Garamond"/>
          <w:color w:val="auto"/>
          <w:spacing w:val="-6"/>
          <w:sz w:val="20"/>
          <w:szCs w:val="20"/>
        </w:rPr>
        <w:t xml:space="preserve">, </w:t>
      </w:r>
      <w:proofErr w:type="spellStart"/>
      <w:r w:rsidRPr="00E1178B">
        <w:rPr>
          <w:rFonts w:ascii="Garamond" w:hAnsi="Garamond"/>
          <w:color w:val="auto"/>
          <w:spacing w:val="-6"/>
          <w:sz w:val="20"/>
          <w:szCs w:val="20"/>
        </w:rPr>
        <w:t>costs</w:t>
      </w:r>
      <w:proofErr w:type="spellEnd"/>
      <w:r w:rsidRPr="00E1178B">
        <w:rPr>
          <w:rFonts w:ascii="Garamond" w:hAnsi="Garamond"/>
          <w:color w:val="auto"/>
          <w:spacing w:val="-6"/>
          <w:sz w:val="20"/>
          <w:szCs w:val="20"/>
        </w:rPr>
        <w:t xml:space="preserve"> for </w:t>
      </w:r>
      <w:proofErr w:type="spellStart"/>
      <w:r w:rsidRPr="00E1178B">
        <w:rPr>
          <w:rFonts w:ascii="Garamond" w:hAnsi="Garamond"/>
          <w:color w:val="auto"/>
          <w:spacing w:val="-6"/>
          <w:sz w:val="20"/>
          <w:szCs w:val="20"/>
        </w:rPr>
        <w:t>reproduction</w:t>
      </w:r>
      <w:proofErr w:type="spellEnd"/>
      <w:r w:rsidRPr="00E1178B">
        <w:rPr>
          <w:rFonts w:ascii="Garamond" w:hAnsi="Garamond"/>
          <w:color w:val="auto"/>
          <w:spacing w:val="-6"/>
          <w:sz w:val="20"/>
          <w:szCs w:val="20"/>
        </w:rPr>
        <w:t xml:space="preserve"> rights for </w:t>
      </w:r>
      <w:proofErr w:type="spellStart"/>
      <w:r w:rsidRPr="00E1178B">
        <w:rPr>
          <w:rFonts w:ascii="Garamond" w:hAnsi="Garamond"/>
          <w:color w:val="auto"/>
          <w:spacing w:val="-6"/>
          <w:sz w:val="20"/>
          <w:szCs w:val="20"/>
        </w:rPr>
        <w:t>texts</w:t>
      </w:r>
      <w:proofErr w:type="spellEnd"/>
      <w:r w:rsidRPr="00E1178B">
        <w:rPr>
          <w:rFonts w:ascii="Garamond" w:hAnsi="Garamond"/>
          <w:color w:val="auto"/>
          <w:spacing w:val="-6"/>
          <w:sz w:val="20"/>
          <w:szCs w:val="20"/>
        </w:rPr>
        <w:t xml:space="preserve"> and images, </w:t>
      </w:r>
      <w:proofErr w:type="spellStart"/>
      <w:r w:rsidRPr="00E1178B">
        <w:rPr>
          <w:rFonts w:ascii="Garamond" w:hAnsi="Garamond"/>
          <w:color w:val="auto"/>
          <w:spacing w:val="-6"/>
          <w:sz w:val="20"/>
          <w:szCs w:val="20"/>
        </w:rPr>
        <w:t>costs</w:t>
      </w:r>
      <w:proofErr w:type="spellEnd"/>
      <w:r w:rsidRPr="00E1178B">
        <w:rPr>
          <w:rFonts w:ascii="Garamond" w:hAnsi="Garamond"/>
          <w:color w:val="auto"/>
          <w:spacing w:val="-6"/>
          <w:sz w:val="20"/>
          <w:szCs w:val="20"/>
        </w:rPr>
        <w:t xml:space="preserve"> for multimedia supports, </w:t>
      </w:r>
      <w:proofErr w:type="spellStart"/>
      <w:r w:rsidRPr="00E1178B">
        <w:rPr>
          <w:rFonts w:ascii="Garamond" w:hAnsi="Garamond"/>
          <w:color w:val="auto"/>
          <w:spacing w:val="-6"/>
          <w:sz w:val="20"/>
          <w:szCs w:val="20"/>
        </w:rPr>
        <w:t>costs</w:t>
      </w:r>
      <w:proofErr w:type="spellEnd"/>
      <w:r w:rsidRPr="00E1178B">
        <w:rPr>
          <w:rFonts w:ascii="Garamond" w:hAnsi="Garamond"/>
          <w:color w:val="auto"/>
          <w:spacing w:val="-6"/>
          <w:sz w:val="20"/>
          <w:szCs w:val="20"/>
        </w:rPr>
        <w:t xml:space="preserve"> for editing and </w:t>
      </w:r>
      <w:proofErr w:type="spellStart"/>
      <w:r w:rsidRPr="00E1178B">
        <w:rPr>
          <w:rFonts w:ascii="Garamond" w:hAnsi="Garamond"/>
          <w:color w:val="auto"/>
          <w:spacing w:val="-6"/>
          <w:sz w:val="20"/>
          <w:szCs w:val="20"/>
        </w:rPr>
        <w:t>editorial</w:t>
      </w:r>
      <w:proofErr w:type="spellEnd"/>
      <w:r w:rsidRPr="00E1178B">
        <w:rPr>
          <w:rFonts w:ascii="Garamond" w:hAnsi="Garamond"/>
          <w:color w:val="auto"/>
          <w:spacing w:val="-6"/>
          <w:sz w:val="20"/>
          <w:szCs w:val="20"/>
        </w:rPr>
        <w:t xml:space="preserve"> processing);</w:t>
      </w:r>
    </w:p>
    <w:p w14:paraId="4772B9F7" w14:textId="77777777" w:rsidR="00C45174" w:rsidRDefault="00C47B0B" w:rsidP="00C45174">
      <w:pPr>
        <w:pStyle w:val="Default"/>
        <w:numPr>
          <w:ilvl w:val="0"/>
          <w:numId w:val="19"/>
        </w:numPr>
        <w:shd w:val="clear" w:color="auto" w:fill="B8CCE4" w:themeFill="accent1" w:themeFillTint="66"/>
        <w:ind w:left="426"/>
        <w:jc w:val="both"/>
        <w:rPr>
          <w:rFonts w:ascii="Garamond" w:hAnsi="Garamond"/>
          <w:color w:val="auto"/>
          <w:spacing w:val="-6"/>
          <w:sz w:val="20"/>
          <w:szCs w:val="20"/>
        </w:rPr>
      </w:pPr>
      <w:proofErr w:type="spellStart"/>
      <w:r>
        <w:rPr>
          <w:rFonts w:ascii="Garamond" w:hAnsi="Garamond"/>
          <w:spacing w:val="-6"/>
          <w:sz w:val="20"/>
          <w:szCs w:val="20"/>
        </w:rPr>
        <w:t>e</w:t>
      </w:r>
      <w:r w:rsidRPr="00C47B0B">
        <w:rPr>
          <w:rFonts w:ascii="Garamond" w:hAnsi="Garamond"/>
          <w:spacing w:val="-6"/>
          <w:sz w:val="20"/>
          <w:szCs w:val="20"/>
        </w:rPr>
        <w:t>xpenses</w:t>
      </w:r>
      <w:proofErr w:type="spellEnd"/>
      <w:r w:rsidRPr="00C47B0B">
        <w:rPr>
          <w:rFonts w:ascii="Garamond" w:hAnsi="Garamond"/>
          <w:spacing w:val="-6"/>
          <w:sz w:val="20"/>
          <w:szCs w:val="20"/>
        </w:rPr>
        <w:t xml:space="preserve"> for </w:t>
      </w:r>
      <w:proofErr w:type="spellStart"/>
      <w:r w:rsidRPr="00C47B0B">
        <w:rPr>
          <w:rFonts w:ascii="Garamond" w:hAnsi="Garamond"/>
          <w:spacing w:val="-6"/>
          <w:sz w:val="20"/>
          <w:szCs w:val="20"/>
        </w:rPr>
        <w:t>translations</w:t>
      </w:r>
      <w:proofErr w:type="spellEnd"/>
      <w:r w:rsidRPr="00C47B0B">
        <w:rPr>
          <w:rFonts w:ascii="Garamond" w:hAnsi="Garamond"/>
          <w:spacing w:val="-6"/>
          <w:sz w:val="20"/>
          <w:szCs w:val="20"/>
        </w:rPr>
        <w:t xml:space="preserve"> and </w:t>
      </w:r>
      <w:proofErr w:type="spellStart"/>
      <w:r w:rsidRPr="00C47B0B">
        <w:rPr>
          <w:rFonts w:ascii="Garamond" w:hAnsi="Garamond"/>
          <w:spacing w:val="-6"/>
          <w:sz w:val="20"/>
          <w:szCs w:val="20"/>
        </w:rPr>
        <w:t>linguistic</w:t>
      </w:r>
      <w:proofErr w:type="spellEnd"/>
      <w:r w:rsidRPr="00C47B0B">
        <w:rPr>
          <w:rFonts w:ascii="Garamond" w:hAnsi="Garamond"/>
          <w:spacing w:val="-6"/>
          <w:sz w:val="20"/>
          <w:szCs w:val="20"/>
        </w:rPr>
        <w:t xml:space="preserve"> </w:t>
      </w:r>
      <w:proofErr w:type="spellStart"/>
      <w:r w:rsidRPr="00C47B0B">
        <w:rPr>
          <w:rFonts w:ascii="Garamond" w:hAnsi="Garamond"/>
          <w:spacing w:val="-6"/>
          <w:sz w:val="20"/>
          <w:szCs w:val="20"/>
        </w:rPr>
        <w:t>revisions</w:t>
      </w:r>
      <w:proofErr w:type="spellEnd"/>
      <w:r w:rsidRPr="00C47B0B">
        <w:rPr>
          <w:rFonts w:ascii="Garamond" w:hAnsi="Garamond"/>
          <w:spacing w:val="-6"/>
          <w:sz w:val="20"/>
          <w:szCs w:val="20"/>
        </w:rPr>
        <w:t xml:space="preserve"> </w:t>
      </w:r>
      <w:proofErr w:type="spellStart"/>
      <w:r w:rsidRPr="00C47B0B">
        <w:rPr>
          <w:rFonts w:ascii="Garamond" w:hAnsi="Garamond"/>
          <w:spacing w:val="-6"/>
          <w:sz w:val="20"/>
          <w:szCs w:val="20"/>
        </w:rPr>
        <w:t>closely</w:t>
      </w:r>
      <w:proofErr w:type="spellEnd"/>
      <w:r w:rsidRPr="00C47B0B">
        <w:rPr>
          <w:rFonts w:ascii="Garamond" w:hAnsi="Garamond"/>
          <w:spacing w:val="-6"/>
          <w:sz w:val="20"/>
          <w:szCs w:val="20"/>
        </w:rPr>
        <w:t xml:space="preserve"> </w:t>
      </w:r>
      <w:proofErr w:type="spellStart"/>
      <w:r w:rsidRPr="00C47B0B">
        <w:rPr>
          <w:rFonts w:ascii="Garamond" w:hAnsi="Garamond"/>
          <w:spacing w:val="-6"/>
          <w:sz w:val="20"/>
          <w:szCs w:val="20"/>
        </w:rPr>
        <w:t>related</w:t>
      </w:r>
      <w:proofErr w:type="spellEnd"/>
      <w:r w:rsidRPr="00C47B0B">
        <w:rPr>
          <w:rFonts w:ascii="Garamond" w:hAnsi="Garamond"/>
          <w:spacing w:val="-6"/>
          <w:sz w:val="20"/>
          <w:szCs w:val="20"/>
        </w:rPr>
        <w:t xml:space="preserve"> to </w:t>
      </w:r>
      <w:proofErr w:type="spellStart"/>
      <w:r w:rsidRPr="00C47B0B">
        <w:rPr>
          <w:rFonts w:ascii="Garamond" w:hAnsi="Garamond"/>
          <w:spacing w:val="-6"/>
          <w:sz w:val="20"/>
          <w:szCs w:val="20"/>
        </w:rPr>
        <w:t>publications</w:t>
      </w:r>
      <w:proofErr w:type="spellEnd"/>
      <w:r>
        <w:rPr>
          <w:rFonts w:ascii="Garamond" w:hAnsi="Garamond"/>
          <w:spacing w:val="-6"/>
          <w:sz w:val="20"/>
          <w:szCs w:val="20"/>
        </w:rPr>
        <w:t xml:space="preserve"> </w:t>
      </w:r>
      <w:r>
        <w:rPr>
          <w:rFonts w:ascii="Garamond" w:hAnsi="Garamond"/>
          <w:color w:val="auto"/>
          <w:spacing w:val="-6"/>
          <w:sz w:val="20"/>
          <w:szCs w:val="20"/>
        </w:rPr>
        <w:t xml:space="preserve">to be </w:t>
      </w:r>
      <w:proofErr w:type="spellStart"/>
      <w:r>
        <w:rPr>
          <w:rFonts w:ascii="Garamond" w:hAnsi="Garamond"/>
          <w:color w:val="auto"/>
          <w:spacing w:val="-6"/>
          <w:sz w:val="20"/>
          <w:szCs w:val="20"/>
        </w:rPr>
        <w:t>assigned</w:t>
      </w:r>
      <w:proofErr w:type="spellEnd"/>
      <w:r>
        <w:rPr>
          <w:rFonts w:ascii="Garamond" w:hAnsi="Garamond"/>
          <w:color w:val="auto"/>
          <w:spacing w:val="-6"/>
          <w:sz w:val="20"/>
          <w:szCs w:val="20"/>
        </w:rPr>
        <w:t xml:space="preserve"> </w:t>
      </w:r>
      <w:proofErr w:type="spellStart"/>
      <w:r>
        <w:rPr>
          <w:rFonts w:ascii="Garamond" w:hAnsi="Garamond"/>
          <w:color w:val="auto"/>
          <w:spacing w:val="-6"/>
          <w:sz w:val="20"/>
          <w:szCs w:val="20"/>
        </w:rPr>
        <w:t>exclusively</w:t>
      </w:r>
      <w:proofErr w:type="spellEnd"/>
      <w:r>
        <w:rPr>
          <w:rFonts w:ascii="Garamond" w:hAnsi="Garamond"/>
          <w:color w:val="auto"/>
          <w:spacing w:val="-6"/>
          <w:sz w:val="20"/>
          <w:szCs w:val="20"/>
        </w:rPr>
        <w:t xml:space="preserve"> to </w:t>
      </w:r>
      <w:proofErr w:type="spellStart"/>
      <w:r>
        <w:rPr>
          <w:rFonts w:ascii="Garamond" w:hAnsi="Garamond"/>
          <w:color w:val="auto"/>
          <w:spacing w:val="-6"/>
          <w:sz w:val="20"/>
          <w:szCs w:val="20"/>
        </w:rPr>
        <w:t>legal</w:t>
      </w:r>
      <w:proofErr w:type="spellEnd"/>
      <w:r>
        <w:rPr>
          <w:rFonts w:ascii="Garamond" w:hAnsi="Garamond"/>
          <w:color w:val="auto"/>
          <w:spacing w:val="-6"/>
          <w:sz w:val="20"/>
          <w:szCs w:val="20"/>
        </w:rPr>
        <w:t xml:space="preserve"> </w:t>
      </w:r>
      <w:proofErr w:type="spellStart"/>
      <w:r>
        <w:rPr>
          <w:rFonts w:ascii="Garamond" w:hAnsi="Garamond"/>
          <w:color w:val="auto"/>
          <w:spacing w:val="-6"/>
          <w:sz w:val="20"/>
          <w:szCs w:val="20"/>
        </w:rPr>
        <w:t>entities</w:t>
      </w:r>
      <w:proofErr w:type="spellEnd"/>
      <w:r w:rsidRPr="00E65F68">
        <w:rPr>
          <w:rFonts w:ascii="Garamond" w:hAnsi="Garamond"/>
          <w:color w:val="auto"/>
          <w:spacing w:val="-6"/>
          <w:sz w:val="20"/>
          <w:szCs w:val="20"/>
        </w:rPr>
        <w:t>;</w:t>
      </w:r>
    </w:p>
    <w:p w14:paraId="5FEAC671" w14:textId="77777777" w:rsidR="00C45174" w:rsidRDefault="00C45174" w:rsidP="00C45174">
      <w:pPr>
        <w:pStyle w:val="Default"/>
        <w:numPr>
          <w:ilvl w:val="0"/>
          <w:numId w:val="19"/>
        </w:numPr>
        <w:shd w:val="clear" w:color="auto" w:fill="B8CCE4" w:themeFill="accent1" w:themeFillTint="66"/>
        <w:ind w:left="426"/>
        <w:jc w:val="both"/>
        <w:rPr>
          <w:rFonts w:ascii="Garamond" w:hAnsi="Garamond"/>
          <w:spacing w:val="-6"/>
          <w:sz w:val="20"/>
          <w:szCs w:val="20"/>
        </w:rPr>
      </w:pPr>
      <w:proofErr w:type="spellStart"/>
      <w:r w:rsidRPr="00C45174">
        <w:rPr>
          <w:rFonts w:ascii="Garamond" w:hAnsi="Garamond"/>
          <w:spacing w:val="-6"/>
          <w:sz w:val="20"/>
          <w:szCs w:val="20"/>
        </w:rPr>
        <w:t>expenses</w:t>
      </w:r>
      <w:proofErr w:type="spellEnd"/>
      <w:r w:rsidRPr="00C45174">
        <w:rPr>
          <w:rFonts w:ascii="Garamond" w:hAnsi="Garamond"/>
          <w:spacing w:val="-6"/>
          <w:sz w:val="20"/>
          <w:szCs w:val="20"/>
        </w:rPr>
        <w:t xml:space="preserve"> for </w:t>
      </w:r>
      <w:proofErr w:type="spellStart"/>
      <w:r>
        <w:rPr>
          <w:rFonts w:ascii="Garamond" w:hAnsi="Garamond"/>
          <w:spacing w:val="-6"/>
          <w:sz w:val="20"/>
          <w:szCs w:val="20"/>
        </w:rPr>
        <w:t>relocating</w:t>
      </w:r>
      <w:proofErr w:type="spellEnd"/>
      <w:r w:rsidRPr="00C45174">
        <w:rPr>
          <w:rFonts w:ascii="Garamond" w:hAnsi="Garamond"/>
          <w:spacing w:val="-6"/>
          <w:sz w:val="20"/>
          <w:szCs w:val="20"/>
        </w:rPr>
        <w:t xml:space="preserve"> equipment (from </w:t>
      </w:r>
      <w:proofErr w:type="spellStart"/>
      <w:r w:rsidRPr="00C45174">
        <w:rPr>
          <w:rFonts w:ascii="Garamond" w:hAnsi="Garamond"/>
          <w:spacing w:val="-6"/>
          <w:sz w:val="20"/>
          <w:szCs w:val="20"/>
        </w:rPr>
        <w:t>another</w:t>
      </w:r>
      <w:proofErr w:type="spellEnd"/>
      <w:r w:rsidRPr="00C45174">
        <w:rPr>
          <w:rFonts w:ascii="Garamond" w:hAnsi="Garamond"/>
          <w:spacing w:val="-6"/>
          <w:sz w:val="20"/>
          <w:szCs w:val="20"/>
        </w:rPr>
        <w:t xml:space="preserve"> institution to UNIMI); </w:t>
      </w:r>
    </w:p>
    <w:p w14:paraId="28B8D6FF" w14:textId="77777777" w:rsidR="00A90804" w:rsidRPr="00A90804" w:rsidRDefault="00A90804" w:rsidP="00E65F68">
      <w:pPr>
        <w:pStyle w:val="Paragrafoelenco"/>
        <w:numPr>
          <w:ilvl w:val="0"/>
          <w:numId w:val="19"/>
        </w:numPr>
        <w:shd w:val="clear" w:color="auto" w:fill="B8CCE4" w:themeFill="accent1" w:themeFillTint="66"/>
        <w:ind w:left="426"/>
        <w:jc w:val="both"/>
        <w:rPr>
          <w:rFonts w:ascii="Garamond" w:hAnsi="Garamond" w:cstheme="minorHAnsi"/>
          <w:spacing w:val="-6"/>
          <w:sz w:val="20"/>
          <w:szCs w:val="20"/>
        </w:rPr>
      </w:pPr>
      <w:r w:rsidRPr="00A90804">
        <w:rPr>
          <w:rFonts w:ascii="Garamond" w:eastAsia="Times New Roman" w:hAnsi="Garamond"/>
          <w:color w:val="000000"/>
          <w:spacing w:val="-6"/>
          <w:sz w:val="20"/>
          <w:szCs w:val="20"/>
        </w:rPr>
        <w:t xml:space="preserve">fees for </w:t>
      </w:r>
      <w:proofErr w:type="spellStart"/>
      <w:r w:rsidRPr="00A90804">
        <w:rPr>
          <w:rFonts w:ascii="Garamond" w:eastAsia="Times New Roman" w:hAnsi="Garamond"/>
          <w:color w:val="000000"/>
          <w:spacing w:val="-6"/>
          <w:sz w:val="20"/>
          <w:szCs w:val="20"/>
        </w:rPr>
        <w:t>enrolment</w:t>
      </w:r>
      <w:proofErr w:type="spellEnd"/>
      <w:r w:rsidRPr="00A90804">
        <w:rPr>
          <w:rFonts w:ascii="Garamond" w:eastAsia="Times New Roman" w:hAnsi="Garamond"/>
          <w:color w:val="000000"/>
          <w:spacing w:val="-6"/>
          <w:sz w:val="20"/>
          <w:szCs w:val="20"/>
        </w:rPr>
        <w:t xml:space="preserve"> in </w:t>
      </w:r>
      <w:proofErr w:type="spellStart"/>
      <w:r w:rsidRPr="00A90804">
        <w:rPr>
          <w:rFonts w:ascii="Garamond" w:eastAsia="Times New Roman" w:hAnsi="Garamond"/>
          <w:color w:val="000000"/>
          <w:spacing w:val="-6"/>
          <w:sz w:val="20"/>
          <w:szCs w:val="20"/>
        </w:rPr>
        <w:t>advanced</w:t>
      </w:r>
      <w:proofErr w:type="spellEnd"/>
      <w:r w:rsidRPr="00A90804">
        <w:rPr>
          <w:rFonts w:ascii="Garamond" w:eastAsia="Times New Roman" w:hAnsi="Garamond"/>
          <w:color w:val="000000"/>
          <w:spacing w:val="-6"/>
          <w:sz w:val="20"/>
          <w:szCs w:val="20"/>
        </w:rPr>
        <w:t xml:space="preserve"> </w:t>
      </w:r>
      <w:proofErr w:type="spellStart"/>
      <w:r w:rsidRPr="00A90804">
        <w:rPr>
          <w:rFonts w:ascii="Garamond" w:eastAsia="Times New Roman" w:hAnsi="Garamond"/>
          <w:color w:val="000000"/>
          <w:spacing w:val="-6"/>
          <w:sz w:val="20"/>
          <w:szCs w:val="20"/>
        </w:rPr>
        <w:t>courses</w:t>
      </w:r>
      <w:proofErr w:type="spellEnd"/>
      <w:r w:rsidRPr="00A90804">
        <w:rPr>
          <w:rFonts w:ascii="Garamond" w:eastAsia="Times New Roman" w:hAnsi="Garamond"/>
          <w:color w:val="000000"/>
          <w:spacing w:val="-6"/>
          <w:sz w:val="20"/>
          <w:szCs w:val="20"/>
        </w:rPr>
        <w:t xml:space="preserve"> and/or </w:t>
      </w:r>
      <w:proofErr w:type="spellStart"/>
      <w:r w:rsidRPr="00A90804">
        <w:rPr>
          <w:rFonts w:ascii="Garamond" w:eastAsia="Times New Roman" w:hAnsi="Garamond"/>
          <w:color w:val="000000"/>
          <w:spacing w:val="-6"/>
          <w:sz w:val="20"/>
          <w:szCs w:val="20"/>
        </w:rPr>
        <w:t>courses</w:t>
      </w:r>
      <w:proofErr w:type="spellEnd"/>
      <w:r w:rsidRPr="00A90804">
        <w:rPr>
          <w:rFonts w:ascii="Garamond" w:eastAsia="Times New Roman" w:hAnsi="Garamond"/>
          <w:color w:val="000000"/>
          <w:spacing w:val="-6"/>
          <w:sz w:val="20"/>
          <w:szCs w:val="20"/>
        </w:rPr>
        <w:t xml:space="preserve"> on the use of technologies;</w:t>
      </w:r>
    </w:p>
    <w:p w14:paraId="5079B0DE" w14:textId="726BA53C" w:rsidR="00F524E3" w:rsidRPr="00A47D65" w:rsidRDefault="00A90804" w:rsidP="00E65F68">
      <w:pPr>
        <w:pStyle w:val="Paragrafoelenco"/>
        <w:numPr>
          <w:ilvl w:val="0"/>
          <w:numId w:val="19"/>
        </w:numPr>
        <w:shd w:val="clear" w:color="auto" w:fill="B8CCE4" w:themeFill="accent1" w:themeFillTint="66"/>
        <w:ind w:left="426"/>
        <w:jc w:val="both"/>
        <w:rPr>
          <w:rFonts w:ascii="Garamond" w:hAnsi="Garamond" w:cstheme="minorHAnsi"/>
          <w:spacing w:val="-6"/>
          <w:sz w:val="20"/>
          <w:szCs w:val="20"/>
        </w:rPr>
      </w:pPr>
      <w:r>
        <w:rPr>
          <w:rFonts w:ascii="Garamond" w:hAnsi="Garamond" w:cstheme="minorHAnsi"/>
          <w:spacing w:val="-6"/>
          <w:sz w:val="20"/>
          <w:szCs w:val="20"/>
        </w:rPr>
        <w:t>“</w:t>
      </w:r>
      <w:r w:rsidR="00427ECA" w:rsidRPr="00A47D65">
        <w:rPr>
          <w:rFonts w:ascii="Garamond" w:hAnsi="Garamond" w:cstheme="minorHAnsi"/>
          <w:spacing w:val="-6"/>
          <w:sz w:val="20"/>
          <w:szCs w:val="20"/>
        </w:rPr>
        <w:t xml:space="preserve">incarichi di </w:t>
      </w:r>
      <w:r w:rsidR="00F524E3" w:rsidRPr="00A47D65">
        <w:rPr>
          <w:rFonts w:ascii="Garamond" w:hAnsi="Garamond" w:cstheme="minorHAnsi"/>
          <w:spacing w:val="-6"/>
          <w:sz w:val="20"/>
          <w:szCs w:val="20"/>
        </w:rPr>
        <w:t>ricerca</w:t>
      </w:r>
      <w:r>
        <w:rPr>
          <w:rFonts w:ascii="Garamond" w:hAnsi="Garamond" w:cstheme="minorHAnsi"/>
          <w:spacing w:val="-6"/>
          <w:sz w:val="20"/>
          <w:szCs w:val="20"/>
        </w:rPr>
        <w:t xml:space="preserve">” </w:t>
      </w:r>
      <w:proofErr w:type="spellStart"/>
      <w:r>
        <w:rPr>
          <w:rFonts w:ascii="Garamond" w:hAnsi="Garamond" w:cstheme="minorHAnsi"/>
          <w:spacing w:val="-6"/>
          <w:sz w:val="20"/>
          <w:szCs w:val="20"/>
        </w:rPr>
        <w:t>fellowships</w:t>
      </w:r>
      <w:proofErr w:type="spellEnd"/>
      <w:r w:rsidR="00F524E3" w:rsidRPr="00A47D65">
        <w:rPr>
          <w:rFonts w:ascii="Garamond" w:hAnsi="Garamond" w:cstheme="minorHAnsi"/>
          <w:spacing w:val="-6"/>
          <w:sz w:val="20"/>
          <w:szCs w:val="20"/>
        </w:rPr>
        <w:t>.</w:t>
      </w:r>
    </w:p>
    <w:p w14:paraId="678308F1" w14:textId="77777777" w:rsidR="00F524E3" w:rsidRPr="00E65F68" w:rsidRDefault="00F524E3" w:rsidP="00E65F68">
      <w:pPr>
        <w:pStyle w:val="Paragrafoelenco"/>
        <w:shd w:val="clear" w:color="auto" w:fill="B8CCE4" w:themeFill="accent1" w:themeFillTint="66"/>
        <w:ind w:left="426"/>
        <w:contextualSpacing/>
        <w:jc w:val="both"/>
        <w:rPr>
          <w:rFonts w:ascii="Garamond" w:hAnsi="Garamond" w:cstheme="minorHAnsi"/>
          <w:color w:val="000000" w:themeColor="text1"/>
          <w:spacing w:val="-6"/>
          <w:sz w:val="20"/>
          <w:szCs w:val="20"/>
        </w:rPr>
      </w:pPr>
    </w:p>
    <w:p w14:paraId="28FAECA7" w14:textId="01E9EF8A" w:rsidR="00F524E3" w:rsidRPr="00E65F68" w:rsidRDefault="00645669" w:rsidP="00E65F68">
      <w:pPr>
        <w:pStyle w:val="Default"/>
        <w:shd w:val="clear" w:color="auto" w:fill="B8CCE4" w:themeFill="accent1" w:themeFillTint="66"/>
        <w:jc w:val="both"/>
        <w:rPr>
          <w:rFonts w:ascii="Garamond" w:hAnsi="Garamond" w:cstheme="minorHAnsi"/>
          <w:color w:val="000000" w:themeColor="text1"/>
          <w:spacing w:val="-6"/>
          <w:sz w:val="20"/>
          <w:szCs w:val="20"/>
        </w:rPr>
      </w:pPr>
      <w:r>
        <w:rPr>
          <w:rFonts w:ascii="Garamond" w:hAnsi="Garamond" w:cstheme="minorHAnsi"/>
          <w:color w:val="000000" w:themeColor="text1"/>
          <w:spacing w:val="-6"/>
          <w:sz w:val="20"/>
          <w:szCs w:val="20"/>
        </w:rPr>
        <w:t xml:space="preserve">The following </w:t>
      </w:r>
      <w:proofErr w:type="spellStart"/>
      <w:r>
        <w:rPr>
          <w:rFonts w:ascii="Garamond" w:hAnsi="Garamond" w:cstheme="minorHAnsi"/>
          <w:color w:val="000000" w:themeColor="text1"/>
          <w:spacing w:val="-6"/>
          <w:sz w:val="20"/>
          <w:szCs w:val="20"/>
        </w:rPr>
        <w:t>will</w:t>
      </w:r>
      <w:proofErr w:type="spellEnd"/>
      <w:r>
        <w:rPr>
          <w:rFonts w:ascii="Garamond" w:hAnsi="Garamond" w:cstheme="minorHAnsi"/>
          <w:color w:val="000000" w:themeColor="text1"/>
          <w:spacing w:val="-6"/>
          <w:sz w:val="20"/>
          <w:szCs w:val="20"/>
        </w:rPr>
        <w:t xml:space="preserve"> </w:t>
      </w:r>
      <w:proofErr w:type="spellStart"/>
      <w:r>
        <w:rPr>
          <w:rFonts w:ascii="Garamond" w:hAnsi="Garamond" w:cstheme="minorHAnsi"/>
          <w:color w:val="000000" w:themeColor="text1"/>
          <w:spacing w:val="-6"/>
          <w:sz w:val="20"/>
          <w:szCs w:val="20"/>
        </w:rPr>
        <w:t>not</w:t>
      </w:r>
      <w:proofErr w:type="spellEnd"/>
      <w:r>
        <w:rPr>
          <w:rFonts w:ascii="Garamond" w:hAnsi="Garamond" w:cstheme="minorHAnsi"/>
          <w:color w:val="000000" w:themeColor="text1"/>
          <w:spacing w:val="-6"/>
          <w:sz w:val="20"/>
          <w:szCs w:val="20"/>
        </w:rPr>
        <w:t xml:space="preserve"> be </w:t>
      </w:r>
      <w:proofErr w:type="spellStart"/>
      <w:r>
        <w:rPr>
          <w:rFonts w:ascii="Garamond" w:hAnsi="Garamond" w:cstheme="minorHAnsi"/>
          <w:color w:val="000000" w:themeColor="text1"/>
          <w:spacing w:val="-6"/>
          <w:sz w:val="20"/>
          <w:szCs w:val="20"/>
        </w:rPr>
        <w:t>eligible</w:t>
      </w:r>
      <w:proofErr w:type="spellEnd"/>
      <w:r w:rsidR="00F524E3" w:rsidRPr="00E65F68">
        <w:rPr>
          <w:rFonts w:ascii="Garamond" w:hAnsi="Garamond" w:cstheme="minorHAnsi"/>
          <w:color w:val="000000" w:themeColor="text1"/>
          <w:spacing w:val="-6"/>
          <w:sz w:val="20"/>
          <w:szCs w:val="20"/>
        </w:rPr>
        <w:t>:</w:t>
      </w:r>
    </w:p>
    <w:p w14:paraId="3D559A1C" w14:textId="279C0997" w:rsidR="00F524E3" w:rsidRPr="00E65F68" w:rsidRDefault="00265963" w:rsidP="00E65F68">
      <w:pPr>
        <w:pStyle w:val="Default"/>
        <w:numPr>
          <w:ilvl w:val="0"/>
          <w:numId w:val="4"/>
        </w:numPr>
        <w:shd w:val="clear" w:color="auto" w:fill="B8CCE4" w:themeFill="accent1" w:themeFillTint="66"/>
        <w:ind w:left="426"/>
        <w:contextualSpacing/>
        <w:jc w:val="both"/>
        <w:rPr>
          <w:rFonts w:ascii="Garamond" w:hAnsi="Garamond"/>
          <w:color w:val="auto"/>
          <w:spacing w:val="-6"/>
          <w:sz w:val="20"/>
          <w:szCs w:val="20"/>
        </w:rPr>
      </w:pPr>
      <w:r>
        <w:rPr>
          <w:rFonts w:ascii="Garamond" w:hAnsi="Garamond"/>
          <w:color w:val="auto"/>
          <w:spacing w:val="-6"/>
          <w:sz w:val="20"/>
          <w:szCs w:val="20"/>
        </w:rPr>
        <w:t>“</w:t>
      </w:r>
      <w:r w:rsidR="00F524E3" w:rsidRPr="00E65F68">
        <w:rPr>
          <w:rFonts w:ascii="Garamond" w:hAnsi="Garamond"/>
          <w:color w:val="auto"/>
          <w:spacing w:val="-6"/>
          <w:sz w:val="20"/>
          <w:szCs w:val="20"/>
        </w:rPr>
        <w:t>assegni di ricerca</w:t>
      </w:r>
      <w:r>
        <w:rPr>
          <w:rFonts w:ascii="Garamond" w:hAnsi="Garamond"/>
          <w:color w:val="auto"/>
          <w:spacing w:val="-6"/>
          <w:sz w:val="20"/>
          <w:szCs w:val="20"/>
        </w:rPr>
        <w:t xml:space="preserve">” </w:t>
      </w:r>
      <w:proofErr w:type="spellStart"/>
      <w:r>
        <w:rPr>
          <w:rFonts w:ascii="Garamond" w:hAnsi="Garamond"/>
          <w:color w:val="auto"/>
          <w:spacing w:val="-6"/>
          <w:sz w:val="20"/>
          <w:szCs w:val="20"/>
        </w:rPr>
        <w:t>fellowships</w:t>
      </w:r>
      <w:proofErr w:type="spellEnd"/>
      <w:r w:rsidR="00F524E3" w:rsidRPr="00E65F68">
        <w:rPr>
          <w:rFonts w:ascii="Garamond" w:hAnsi="Garamond"/>
          <w:color w:val="auto"/>
          <w:spacing w:val="-6"/>
          <w:sz w:val="20"/>
          <w:szCs w:val="20"/>
        </w:rPr>
        <w:t>;</w:t>
      </w:r>
    </w:p>
    <w:p w14:paraId="1805FD0A" w14:textId="07EF3B09" w:rsidR="00F524E3" w:rsidRPr="00E65F68" w:rsidRDefault="00A60A7B" w:rsidP="00E65F68">
      <w:pPr>
        <w:pStyle w:val="Default"/>
        <w:numPr>
          <w:ilvl w:val="0"/>
          <w:numId w:val="4"/>
        </w:numPr>
        <w:shd w:val="clear" w:color="auto" w:fill="B8CCE4" w:themeFill="accent1" w:themeFillTint="66"/>
        <w:ind w:left="426"/>
        <w:contextualSpacing/>
        <w:jc w:val="both"/>
        <w:rPr>
          <w:rFonts w:ascii="Garamond" w:hAnsi="Garamond"/>
          <w:color w:val="auto"/>
          <w:spacing w:val="-6"/>
          <w:sz w:val="20"/>
          <w:szCs w:val="20"/>
        </w:rPr>
      </w:pPr>
      <w:r>
        <w:rPr>
          <w:rFonts w:ascii="Garamond" w:hAnsi="Garamond"/>
          <w:color w:val="auto"/>
          <w:spacing w:val="-6"/>
          <w:sz w:val="20"/>
          <w:szCs w:val="20"/>
        </w:rPr>
        <w:t xml:space="preserve">PhD </w:t>
      </w:r>
      <w:proofErr w:type="spellStart"/>
      <w:r>
        <w:rPr>
          <w:rFonts w:ascii="Garamond" w:hAnsi="Garamond"/>
          <w:color w:val="auto"/>
          <w:spacing w:val="-6"/>
          <w:sz w:val="20"/>
          <w:szCs w:val="20"/>
        </w:rPr>
        <w:t>fellowships</w:t>
      </w:r>
      <w:proofErr w:type="spellEnd"/>
      <w:r>
        <w:rPr>
          <w:rFonts w:ascii="Garamond" w:hAnsi="Garamond"/>
          <w:color w:val="auto"/>
          <w:spacing w:val="-6"/>
          <w:sz w:val="20"/>
          <w:szCs w:val="20"/>
        </w:rPr>
        <w:t>;</w:t>
      </w:r>
    </w:p>
    <w:p w14:paraId="38C92C72" w14:textId="12E7665E" w:rsidR="00F524E3" w:rsidRPr="00E65F68" w:rsidRDefault="00645669" w:rsidP="00E65F68">
      <w:pPr>
        <w:pStyle w:val="Default"/>
        <w:numPr>
          <w:ilvl w:val="0"/>
          <w:numId w:val="4"/>
        </w:numPr>
        <w:shd w:val="clear" w:color="auto" w:fill="B8CCE4" w:themeFill="accent1" w:themeFillTint="66"/>
        <w:ind w:left="426"/>
        <w:contextualSpacing/>
        <w:jc w:val="both"/>
        <w:rPr>
          <w:rFonts w:ascii="Garamond" w:hAnsi="Garamond"/>
          <w:color w:val="000000" w:themeColor="text1"/>
          <w:spacing w:val="-6"/>
          <w:sz w:val="20"/>
          <w:szCs w:val="20"/>
        </w:rPr>
      </w:pPr>
      <w:proofErr w:type="spellStart"/>
      <w:r>
        <w:rPr>
          <w:rFonts w:ascii="Garamond" w:hAnsi="Garamond"/>
          <w:color w:val="000000" w:themeColor="text1"/>
          <w:spacing w:val="-6"/>
          <w:sz w:val="20"/>
          <w:szCs w:val="20"/>
        </w:rPr>
        <w:t>scholarship</w:t>
      </w:r>
      <w:proofErr w:type="spellEnd"/>
      <w:r>
        <w:rPr>
          <w:rFonts w:ascii="Garamond" w:hAnsi="Garamond"/>
          <w:color w:val="000000" w:themeColor="text1"/>
          <w:spacing w:val="-6"/>
          <w:sz w:val="20"/>
          <w:szCs w:val="20"/>
        </w:rPr>
        <w:t xml:space="preserve"> for </w:t>
      </w:r>
      <w:proofErr w:type="spellStart"/>
      <w:r>
        <w:rPr>
          <w:rFonts w:ascii="Garamond" w:hAnsi="Garamond"/>
          <w:color w:val="000000" w:themeColor="text1"/>
          <w:spacing w:val="-6"/>
          <w:sz w:val="20"/>
          <w:szCs w:val="20"/>
        </w:rPr>
        <w:t>promising</w:t>
      </w:r>
      <w:proofErr w:type="spellEnd"/>
      <w:r>
        <w:rPr>
          <w:rFonts w:ascii="Garamond" w:hAnsi="Garamond"/>
          <w:color w:val="000000" w:themeColor="text1"/>
          <w:spacing w:val="-6"/>
          <w:sz w:val="20"/>
          <w:szCs w:val="20"/>
        </w:rPr>
        <w:t xml:space="preserve"> </w:t>
      </w:r>
      <w:proofErr w:type="spellStart"/>
      <w:r>
        <w:rPr>
          <w:rFonts w:ascii="Garamond" w:hAnsi="Garamond"/>
          <w:color w:val="000000" w:themeColor="text1"/>
          <w:spacing w:val="-6"/>
          <w:sz w:val="20"/>
          <w:szCs w:val="20"/>
        </w:rPr>
        <w:t>graduates</w:t>
      </w:r>
      <w:proofErr w:type="spellEnd"/>
      <w:r w:rsidR="00F524E3" w:rsidRPr="00E65F68">
        <w:rPr>
          <w:rFonts w:ascii="Garamond" w:hAnsi="Garamond"/>
          <w:color w:val="000000" w:themeColor="text1"/>
          <w:spacing w:val="-6"/>
          <w:sz w:val="20"/>
          <w:szCs w:val="20"/>
        </w:rPr>
        <w:t>;</w:t>
      </w:r>
    </w:p>
    <w:p w14:paraId="18BAD3A7" w14:textId="0E12E678" w:rsidR="00F524E3" w:rsidRPr="00E65F68" w:rsidRDefault="00A60A7B" w:rsidP="00E65F68">
      <w:pPr>
        <w:pStyle w:val="Default"/>
        <w:numPr>
          <w:ilvl w:val="0"/>
          <w:numId w:val="4"/>
        </w:numPr>
        <w:shd w:val="clear" w:color="auto" w:fill="B8CCE4" w:themeFill="accent1" w:themeFillTint="66"/>
        <w:ind w:left="426"/>
        <w:jc w:val="both"/>
        <w:rPr>
          <w:rFonts w:ascii="Garamond" w:hAnsi="Garamond"/>
          <w:color w:val="auto"/>
          <w:spacing w:val="-6"/>
          <w:sz w:val="20"/>
          <w:szCs w:val="20"/>
        </w:rPr>
      </w:pPr>
      <w:proofErr w:type="spellStart"/>
      <w:r w:rsidRPr="00A60A7B">
        <w:rPr>
          <w:rFonts w:ascii="Garamond" w:hAnsi="Garamond"/>
          <w:color w:val="auto"/>
          <w:spacing w:val="-6"/>
          <w:sz w:val="20"/>
          <w:szCs w:val="20"/>
        </w:rPr>
        <w:t>fixed-term</w:t>
      </w:r>
      <w:proofErr w:type="spellEnd"/>
      <w:r w:rsidRPr="00A60A7B">
        <w:rPr>
          <w:rFonts w:ascii="Garamond" w:hAnsi="Garamond"/>
          <w:color w:val="auto"/>
          <w:spacing w:val="-6"/>
          <w:sz w:val="20"/>
          <w:szCs w:val="20"/>
        </w:rPr>
        <w:t xml:space="preserve"> </w:t>
      </w:r>
      <w:proofErr w:type="spellStart"/>
      <w:r w:rsidRPr="00A60A7B">
        <w:rPr>
          <w:rFonts w:ascii="Garamond" w:hAnsi="Garamond"/>
          <w:color w:val="auto"/>
          <w:spacing w:val="-6"/>
          <w:sz w:val="20"/>
          <w:szCs w:val="20"/>
        </w:rPr>
        <w:t>researchers</w:t>
      </w:r>
      <w:proofErr w:type="spellEnd"/>
      <w:r w:rsidRPr="00A60A7B">
        <w:rPr>
          <w:rFonts w:ascii="Garamond" w:hAnsi="Garamond"/>
          <w:color w:val="auto"/>
          <w:spacing w:val="-6"/>
          <w:sz w:val="20"/>
          <w:szCs w:val="20"/>
        </w:rPr>
        <w:t>, RTDA and RTDB</w:t>
      </w:r>
      <w:r w:rsidR="00F524E3" w:rsidRPr="00E65F68">
        <w:rPr>
          <w:rFonts w:ascii="Garamond" w:hAnsi="Garamond"/>
          <w:color w:val="auto"/>
          <w:spacing w:val="-6"/>
          <w:sz w:val="20"/>
          <w:szCs w:val="20"/>
        </w:rPr>
        <w:t>;</w:t>
      </w:r>
    </w:p>
    <w:p w14:paraId="52567706" w14:textId="40340B9C" w:rsidR="00F524E3" w:rsidRDefault="00A60A7B" w:rsidP="00E65F68">
      <w:pPr>
        <w:pStyle w:val="Default"/>
        <w:numPr>
          <w:ilvl w:val="0"/>
          <w:numId w:val="4"/>
        </w:numPr>
        <w:shd w:val="clear" w:color="auto" w:fill="B8CCE4" w:themeFill="accent1" w:themeFillTint="66"/>
        <w:ind w:left="426"/>
        <w:jc w:val="both"/>
        <w:rPr>
          <w:rFonts w:ascii="Garamond" w:hAnsi="Garamond"/>
          <w:color w:val="auto"/>
          <w:spacing w:val="-6"/>
          <w:sz w:val="20"/>
          <w:szCs w:val="20"/>
        </w:rPr>
      </w:pPr>
      <w:proofErr w:type="spellStart"/>
      <w:r>
        <w:rPr>
          <w:rFonts w:ascii="Garamond" w:hAnsi="Garamond"/>
          <w:color w:val="auto"/>
          <w:spacing w:val="-6"/>
          <w:sz w:val="20"/>
          <w:szCs w:val="20"/>
        </w:rPr>
        <w:t>tenured</w:t>
      </w:r>
      <w:proofErr w:type="spellEnd"/>
      <w:r>
        <w:rPr>
          <w:rFonts w:ascii="Garamond" w:hAnsi="Garamond"/>
          <w:color w:val="auto"/>
          <w:spacing w:val="-6"/>
          <w:sz w:val="20"/>
          <w:szCs w:val="20"/>
        </w:rPr>
        <w:t xml:space="preserve">-track </w:t>
      </w:r>
      <w:proofErr w:type="spellStart"/>
      <w:r w:rsidRPr="00A60A7B">
        <w:rPr>
          <w:rFonts w:ascii="Garamond" w:hAnsi="Garamond"/>
          <w:color w:val="auto"/>
          <w:spacing w:val="-6"/>
          <w:sz w:val="20"/>
          <w:szCs w:val="20"/>
        </w:rPr>
        <w:t>fixed-term</w:t>
      </w:r>
      <w:proofErr w:type="spellEnd"/>
      <w:r w:rsidRPr="00A60A7B">
        <w:rPr>
          <w:rFonts w:ascii="Garamond" w:hAnsi="Garamond"/>
          <w:color w:val="auto"/>
          <w:spacing w:val="-6"/>
          <w:sz w:val="20"/>
          <w:szCs w:val="20"/>
        </w:rPr>
        <w:t xml:space="preserve"> </w:t>
      </w:r>
      <w:proofErr w:type="spellStart"/>
      <w:r w:rsidRPr="00A60A7B">
        <w:rPr>
          <w:rFonts w:ascii="Garamond" w:hAnsi="Garamond"/>
          <w:color w:val="auto"/>
          <w:spacing w:val="-6"/>
          <w:sz w:val="20"/>
          <w:szCs w:val="20"/>
        </w:rPr>
        <w:t>researchers</w:t>
      </w:r>
      <w:proofErr w:type="spellEnd"/>
      <w:r w:rsidR="00725B60">
        <w:rPr>
          <w:rFonts w:ascii="Garamond" w:hAnsi="Garamond"/>
          <w:color w:val="auto"/>
          <w:spacing w:val="-6"/>
          <w:sz w:val="20"/>
          <w:szCs w:val="20"/>
        </w:rPr>
        <w:t>,</w:t>
      </w:r>
      <w:r w:rsidR="00F524E3" w:rsidRPr="00E65F68">
        <w:rPr>
          <w:rFonts w:ascii="Garamond" w:hAnsi="Garamond"/>
          <w:color w:val="auto"/>
          <w:spacing w:val="-6"/>
          <w:sz w:val="20"/>
          <w:szCs w:val="20"/>
        </w:rPr>
        <w:t xml:space="preserve"> RTT;</w:t>
      </w:r>
    </w:p>
    <w:p w14:paraId="364225FB" w14:textId="7746E824" w:rsidR="00093532" w:rsidRPr="00A47D65" w:rsidRDefault="00725B60" w:rsidP="00E65F68">
      <w:pPr>
        <w:pStyle w:val="Default"/>
        <w:numPr>
          <w:ilvl w:val="0"/>
          <w:numId w:val="4"/>
        </w:numPr>
        <w:shd w:val="clear" w:color="auto" w:fill="B8CCE4" w:themeFill="accent1" w:themeFillTint="66"/>
        <w:ind w:left="426"/>
        <w:jc w:val="both"/>
        <w:rPr>
          <w:rFonts w:ascii="Garamond" w:hAnsi="Garamond"/>
          <w:color w:val="auto"/>
          <w:spacing w:val="-6"/>
          <w:sz w:val="20"/>
          <w:szCs w:val="20"/>
        </w:rPr>
      </w:pPr>
      <w:r>
        <w:rPr>
          <w:rFonts w:ascii="Garamond" w:hAnsi="Garamond"/>
          <w:color w:val="auto"/>
          <w:spacing w:val="-6"/>
          <w:sz w:val="20"/>
          <w:szCs w:val="20"/>
        </w:rPr>
        <w:t xml:space="preserve">research </w:t>
      </w:r>
      <w:proofErr w:type="spellStart"/>
      <w:r>
        <w:rPr>
          <w:rFonts w:ascii="Garamond" w:hAnsi="Garamond"/>
          <w:color w:val="auto"/>
          <w:spacing w:val="-6"/>
          <w:sz w:val="20"/>
          <w:szCs w:val="20"/>
        </w:rPr>
        <w:t>contracts</w:t>
      </w:r>
      <w:proofErr w:type="spellEnd"/>
      <w:r>
        <w:rPr>
          <w:rFonts w:ascii="Garamond" w:hAnsi="Garamond"/>
          <w:color w:val="auto"/>
          <w:spacing w:val="-6"/>
          <w:sz w:val="20"/>
          <w:szCs w:val="20"/>
        </w:rPr>
        <w:t xml:space="preserve"> law</w:t>
      </w:r>
      <w:r w:rsidR="00093532" w:rsidRPr="00A47D65">
        <w:rPr>
          <w:rFonts w:ascii="Garamond" w:hAnsi="Garamond"/>
          <w:color w:val="auto"/>
          <w:spacing w:val="-6"/>
          <w:sz w:val="20"/>
          <w:szCs w:val="20"/>
        </w:rPr>
        <w:t xml:space="preserve"> 79/2022;</w:t>
      </w:r>
    </w:p>
    <w:p w14:paraId="3D4AEC00" w14:textId="4D7C4BE0" w:rsidR="00F524E3" w:rsidRPr="00E65F68" w:rsidRDefault="00725B60" w:rsidP="00E65F68">
      <w:pPr>
        <w:pStyle w:val="Paragrafoelenco"/>
        <w:numPr>
          <w:ilvl w:val="0"/>
          <w:numId w:val="4"/>
        </w:numPr>
        <w:shd w:val="clear" w:color="auto" w:fill="B8CCE4" w:themeFill="accent1" w:themeFillTint="66"/>
        <w:ind w:left="426"/>
        <w:contextualSpacing/>
        <w:jc w:val="both"/>
        <w:rPr>
          <w:rFonts w:ascii="Garamond" w:hAnsi="Garamond"/>
          <w:spacing w:val="-6"/>
          <w:sz w:val="20"/>
          <w:szCs w:val="20"/>
        </w:rPr>
      </w:pPr>
      <w:r w:rsidRPr="00725B60">
        <w:rPr>
          <w:rFonts w:ascii="Garamond" w:hAnsi="Garamond"/>
          <w:spacing w:val="-6"/>
          <w:sz w:val="20"/>
          <w:szCs w:val="20"/>
        </w:rPr>
        <w:t xml:space="preserve">grant </w:t>
      </w:r>
      <w:proofErr w:type="spellStart"/>
      <w:r w:rsidRPr="00725B60">
        <w:rPr>
          <w:rFonts w:ascii="Garamond" w:hAnsi="Garamond"/>
          <w:spacing w:val="-6"/>
          <w:sz w:val="20"/>
          <w:szCs w:val="20"/>
        </w:rPr>
        <w:t>individual</w:t>
      </w:r>
      <w:proofErr w:type="spellEnd"/>
      <w:r w:rsidRPr="00725B60">
        <w:rPr>
          <w:rFonts w:ascii="Garamond" w:hAnsi="Garamond"/>
          <w:spacing w:val="-6"/>
          <w:sz w:val="20"/>
          <w:szCs w:val="20"/>
        </w:rPr>
        <w:t xml:space="preserve"> </w:t>
      </w:r>
      <w:proofErr w:type="spellStart"/>
      <w:r w:rsidRPr="00725B60">
        <w:rPr>
          <w:rFonts w:ascii="Garamond" w:hAnsi="Garamond"/>
          <w:spacing w:val="-6"/>
          <w:sz w:val="20"/>
          <w:szCs w:val="20"/>
        </w:rPr>
        <w:t>assignements</w:t>
      </w:r>
      <w:proofErr w:type="spellEnd"/>
      <w:r w:rsidRPr="00725B60">
        <w:rPr>
          <w:rFonts w:ascii="Garamond" w:hAnsi="Garamond"/>
          <w:spacing w:val="-6"/>
          <w:sz w:val="20"/>
          <w:szCs w:val="20"/>
        </w:rPr>
        <w:t xml:space="preserve">, </w:t>
      </w:r>
      <w:proofErr w:type="spellStart"/>
      <w:r w:rsidRPr="00725B60">
        <w:rPr>
          <w:rFonts w:ascii="Garamond" w:hAnsi="Garamond"/>
          <w:spacing w:val="-6"/>
          <w:sz w:val="20"/>
          <w:szCs w:val="20"/>
        </w:rPr>
        <w:t>fixed-term</w:t>
      </w:r>
      <w:proofErr w:type="spellEnd"/>
      <w:r w:rsidRPr="00725B60">
        <w:rPr>
          <w:rFonts w:ascii="Garamond" w:hAnsi="Garamond"/>
          <w:spacing w:val="-6"/>
          <w:sz w:val="20"/>
          <w:szCs w:val="20"/>
        </w:rPr>
        <w:t xml:space="preserve"> employment </w:t>
      </w:r>
      <w:proofErr w:type="spellStart"/>
      <w:r w:rsidRPr="00725B60">
        <w:rPr>
          <w:rFonts w:ascii="Garamond" w:hAnsi="Garamond"/>
          <w:spacing w:val="-6"/>
          <w:sz w:val="20"/>
          <w:szCs w:val="20"/>
        </w:rPr>
        <w:t>contracts</w:t>
      </w:r>
      <w:proofErr w:type="spellEnd"/>
      <w:r w:rsidR="00F524E3" w:rsidRPr="00E65F68">
        <w:rPr>
          <w:rFonts w:ascii="Garamond" w:hAnsi="Garamond"/>
          <w:spacing w:val="-6"/>
          <w:sz w:val="20"/>
          <w:szCs w:val="20"/>
        </w:rPr>
        <w:t>;</w:t>
      </w:r>
    </w:p>
    <w:p w14:paraId="7E4C8487" w14:textId="1B67B4E9" w:rsidR="00F524E3" w:rsidRPr="00E65F68" w:rsidRDefault="00CE78E8" w:rsidP="00E65F68">
      <w:pPr>
        <w:pStyle w:val="Default"/>
        <w:numPr>
          <w:ilvl w:val="0"/>
          <w:numId w:val="4"/>
        </w:numPr>
        <w:shd w:val="clear" w:color="auto" w:fill="B8CCE4" w:themeFill="accent1" w:themeFillTint="66"/>
        <w:ind w:left="426"/>
        <w:jc w:val="both"/>
        <w:rPr>
          <w:rFonts w:ascii="Garamond" w:hAnsi="Garamond"/>
          <w:color w:val="auto"/>
          <w:spacing w:val="-6"/>
          <w:sz w:val="20"/>
          <w:szCs w:val="20"/>
        </w:rPr>
      </w:pPr>
      <w:proofErr w:type="spellStart"/>
      <w:r>
        <w:rPr>
          <w:rFonts w:ascii="Garamond" w:hAnsi="Garamond"/>
          <w:color w:val="auto"/>
          <w:spacing w:val="-6"/>
          <w:sz w:val="20"/>
          <w:szCs w:val="20"/>
        </w:rPr>
        <w:t>fixed-term</w:t>
      </w:r>
      <w:proofErr w:type="spellEnd"/>
      <w:r>
        <w:rPr>
          <w:rFonts w:ascii="Garamond" w:hAnsi="Garamond"/>
          <w:color w:val="auto"/>
          <w:spacing w:val="-6"/>
          <w:sz w:val="20"/>
          <w:szCs w:val="20"/>
        </w:rPr>
        <w:t xml:space="preserve"> and </w:t>
      </w:r>
      <w:proofErr w:type="spellStart"/>
      <w:r>
        <w:rPr>
          <w:rFonts w:ascii="Garamond" w:hAnsi="Garamond"/>
          <w:color w:val="auto"/>
          <w:spacing w:val="-6"/>
          <w:sz w:val="20"/>
          <w:szCs w:val="20"/>
        </w:rPr>
        <w:t>permanent</w:t>
      </w:r>
      <w:proofErr w:type="spellEnd"/>
      <w:r>
        <w:rPr>
          <w:rFonts w:ascii="Garamond" w:hAnsi="Garamond"/>
          <w:color w:val="auto"/>
          <w:spacing w:val="-6"/>
          <w:sz w:val="20"/>
          <w:szCs w:val="20"/>
        </w:rPr>
        <w:t xml:space="preserve"> </w:t>
      </w:r>
      <w:proofErr w:type="spellStart"/>
      <w:r>
        <w:rPr>
          <w:rFonts w:ascii="Garamond" w:hAnsi="Garamond"/>
          <w:color w:val="auto"/>
          <w:spacing w:val="-6"/>
          <w:sz w:val="20"/>
          <w:szCs w:val="20"/>
        </w:rPr>
        <w:t>technologists</w:t>
      </w:r>
      <w:proofErr w:type="spellEnd"/>
      <w:r>
        <w:rPr>
          <w:rFonts w:ascii="Garamond" w:hAnsi="Garamond"/>
          <w:color w:val="auto"/>
          <w:spacing w:val="-6"/>
          <w:sz w:val="20"/>
          <w:szCs w:val="20"/>
        </w:rPr>
        <w:t xml:space="preserve">, self-employment </w:t>
      </w:r>
      <w:proofErr w:type="spellStart"/>
      <w:r>
        <w:rPr>
          <w:rFonts w:ascii="Garamond" w:hAnsi="Garamond"/>
          <w:color w:val="auto"/>
          <w:spacing w:val="-6"/>
          <w:sz w:val="20"/>
          <w:szCs w:val="20"/>
        </w:rPr>
        <w:t>contracts</w:t>
      </w:r>
      <w:proofErr w:type="spellEnd"/>
      <w:r>
        <w:rPr>
          <w:rFonts w:ascii="Garamond" w:hAnsi="Garamond"/>
          <w:color w:val="auto"/>
          <w:spacing w:val="-6"/>
          <w:sz w:val="20"/>
          <w:szCs w:val="20"/>
        </w:rPr>
        <w:t xml:space="preserve"> (</w:t>
      </w:r>
      <w:proofErr w:type="spellStart"/>
      <w:r>
        <w:rPr>
          <w:rFonts w:ascii="Garamond" w:hAnsi="Garamond"/>
          <w:color w:val="auto"/>
          <w:spacing w:val="-6"/>
          <w:sz w:val="20"/>
          <w:szCs w:val="20"/>
        </w:rPr>
        <w:t>professional</w:t>
      </w:r>
      <w:proofErr w:type="spellEnd"/>
      <w:r>
        <w:rPr>
          <w:rFonts w:ascii="Garamond" w:hAnsi="Garamond"/>
          <w:color w:val="auto"/>
          <w:spacing w:val="-6"/>
          <w:sz w:val="20"/>
          <w:szCs w:val="20"/>
        </w:rPr>
        <w:t xml:space="preserve"> and </w:t>
      </w:r>
      <w:proofErr w:type="spellStart"/>
      <w:r>
        <w:rPr>
          <w:rFonts w:ascii="Garamond" w:hAnsi="Garamond"/>
          <w:color w:val="auto"/>
          <w:spacing w:val="-6"/>
          <w:sz w:val="20"/>
          <w:szCs w:val="20"/>
        </w:rPr>
        <w:t>occasional</w:t>
      </w:r>
      <w:proofErr w:type="spellEnd"/>
      <w:r>
        <w:rPr>
          <w:rFonts w:ascii="Garamond" w:hAnsi="Garamond"/>
          <w:color w:val="auto"/>
          <w:spacing w:val="-6"/>
          <w:sz w:val="20"/>
          <w:szCs w:val="20"/>
        </w:rPr>
        <w:t>)</w:t>
      </w:r>
      <w:r w:rsidR="00F524E3" w:rsidRPr="00E65F68">
        <w:rPr>
          <w:rFonts w:ascii="Garamond" w:hAnsi="Garamond"/>
          <w:color w:val="auto"/>
          <w:spacing w:val="-6"/>
          <w:sz w:val="20"/>
          <w:szCs w:val="20"/>
        </w:rPr>
        <w:t>;</w:t>
      </w:r>
    </w:p>
    <w:p w14:paraId="588528A7" w14:textId="6C6DE39C" w:rsidR="00F524E3" w:rsidRPr="00E65F68" w:rsidRDefault="00F42D06" w:rsidP="00E65F68">
      <w:pPr>
        <w:pStyle w:val="Default"/>
        <w:numPr>
          <w:ilvl w:val="0"/>
          <w:numId w:val="4"/>
        </w:numPr>
        <w:shd w:val="clear" w:color="auto" w:fill="B8CCE4" w:themeFill="accent1" w:themeFillTint="66"/>
        <w:ind w:left="426"/>
        <w:jc w:val="both"/>
        <w:rPr>
          <w:rFonts w:ascii="Garamond" w:hAnsi="Garamond"/>
          <w:color w:val="auto"/>
          <w:spacing w:val="-6"/>
          <w:sz w:val="20"/>
          <w:szCs w:val="20"/>
        </w:rPr>
      </w:pPr>
      <w:proofErr w:type="spellStart"/>
      <w:r>
        <w:rPr>
          <w:rFonts w:ascii="Garamond" w:hAnsi="Garamond"/>
          <w:color w:val="auto"/>
          <w:spacing w:val="-6"/>
          <w:sz w:val="20"/>
          <w:szCs w:val="20"/>
        </w:rPr>
        <w:t>purchase</w:t>
      </w:r>
      <w:proofErr w:type="spellEnd"/>
      <w:r>
        <w:rPr>
          <w:rFonts w:ascii="Garamond" w:hAnsi="Garamond"/>
          <w:color w:val="auto"/>
          <w:spacing w:val="-6"/>
          <w:sz w:val="20"/>
          <w:szCs w:val="20"/>
        </w:rPr>
        <w:t xml:space="preserve"> of office </w:t>
      </w:r>
      <w:proofErr w:type="spellStart"/>
      <w:r>
        <w:rPr>
          <w:rFonts w:ascii="Garamond" w:hAnsi="Garamond"/>
          <w:color w:val="auto"/>
          <w:spacing w:val="-6"/>
          <w:sz w:val="20"/>
          <w:szCs w:val="20"/>
        </w:rPr>
        <w:t>furniture</w:t>
      </w:r>
      <w:proofErr w:type="spellEnd"/>
      <w:r w:rsidR="00F524E3" w:rsidRPr="00E65F68">
        <w:rPr>
          <w:rFonts w:ascii="Garamond" w:hAnsi="Garamond"/>
          <w:color w:val="auto"/>
          <w:spacing w:val="-6"/>
          <w:sz w:val="20"/>
          <w:szCs w:val="20"/>
        </w:rPr>
        <w:t>;</w:t>
      </w:r>
    </w:p>
    <w:p w14:paraId="07756105" w14:textId="32874793" w:rsidR="00F524E3" w:rsidRPr="00E65F68" w:rsidRDefault="00F42D06" w:rsidP="00E65F68">
      <w:pPr>
        <w:pStyle w:val="Default"/>
        <w:numPr>
          <w:ilvl w:val="0"/>
          <w:numId w:val="4"/>
        </w:numPr>
        <w:shd w:val="clear" w:color="auto" w:fill="B8CCE4" w:themeFill="accent1" w:themeFillTint="66"/>
        <w:ind w:left="426"/>
        <w:jc w:val="both"/>
        <w:rPr>
          <w:rFonts w:ascii="Garamond" w:hAnsi="Garamond"/>
          <w:color w:val="auto"/>
          <w:spacing w:val="-6"/>
          <w:sz w:val="20"/>
          <w:szCs w:val="20"/>
        </w:rPr>
      </w:pPr>
      <w:r>
        <w:rPr>
          <w:rFonts w:ascii="Garamond" w:hAnsi="Garamond"/>
          <w:color w:val="auto"/>
          <w:spacing w:val="-6"/>
          <w:sz w:val="20"/>
          <w:szCs w:val="20"/>
        </w:rPr>
        <w:t>operational and environmental overheads</w:t>
      </w:r>
      <w:r w:rsidR="00F524E3" w:rsidRPr="00E65F68">
        <w:rPr>
          <w:rFonts w:ascii="Garamond" w:hAnsi="Garamond"/>
          <w:color w:val="auto"/>
          <w:spacing w:val="-6"/>
          <w:sz w:val="20"/>
          <w:szCs w:val="20"/>
        </w:rPr>
        <w:t>;</w:t>
      </w:r>
    </w:p>
    <w:p w14:paraId="3D17A1D5" w14:textId="5619B823" w:rsidR="00F524E3" w:rsidRPr="00E65F68" w:rsidRDefault="00F42D06" w:rsidP="00E65F68">
      <w:pPr>
        <w:pStyle w:val="Default"/>
        <w:numPr>
          <w:ilvl w:val="0"/>
          <w:numId w:val="4"/>
        </w:numPr>
        <w:shd w:val="clear" w:color="auto" w:fill="B8CCE4" w:themeFill="accent1" w:themeFillTint="66"/>
        <w:ind w:left="426"/>
        <w:jc w:val="both"/>
        <w:rPr>
          <w:rFonts w:ascii="Garamond" w:hAnsi="Garamond"/>
          <w:color w:val="auto"/>
          <w:spacing w:val="-6"/>
          <w:sz w:val="20"/>
          <w:szCs w:val="20"/>
        </w:rPr>
      </w:pPr>
      <w:r>
        <w:rPr>
          <w:rFonts w:ascii="Garamond" w:hAnsi="Garamond"/>
          <w:color w:val="auto"/>
          <w:spacing w:val="-6"/>
          <w:sz w:val="20"/>
          <w:szCs w:val="20"/>
        </w:rPr>
        <w:t xml:space="preserve">advertising and representation </w:t>
      </w:r>
      <w:proofErr w:type="spellStart"/>
      <w:r>
        <w:rPr>
          <w:rFonts w:ascii="Garamond" w:hAnsi="Garamond"/>
          <w:color w:val="auto"/>
          <w:spacing w:val="-6"/>
          <w:sz w:val="20"/>
          <w:szCs w:val="20"/>
        </w:rPr>
        <w:t>costs</w:t>
      </w:r>
      <w:proofErr w:type="spellEnd"/>
      <w:r w:rsidR="00F524E3" w:rsidRPr="00E65F68">
        <w:rPr>
          <w:rFonts w:ascii="Garamond" w:hAnsi="Garamond"/>
          <w:color w:val="auto"/>
          <w:spacing w:val="-6"/>
          <w:sz w:val="20"/>
          <w:szCs w:val="20"/>
        </w:rPr>
        <w:t>;</w:t>
      </w:r>
    </w:p>
    <w:p w14:paraId="4EA837E1" w14:textId="275DC6F6" w:rsidR="00F524E3" w:rsidRPr="00E65F68" w:rsidRDefault="00F42D06" w:rsidP="00E65F68">
      <w:pPr>
        <w:pStyle w:val="Default"/>
        <w:numPr>
          <w:ilvl w:val="0"/>
          <w:numId w:val="4"/>
        </w:numPr>
        <w:shd w:val="clear" w:color="auto" w:fill="B8CCE4" w:themeFill="accent1" w:themeFillTint="66"/>
        <w:ind w:left="426"/>
        <w:jc w:val="both"/>
        <w:rPr>
          <w:rFonts w:ascii="Garamond" w:hAnsi="Garamond"/>
          <w:color w:val="auto"/>
          <w:spacing w:val="-6"/>
          <w:sz w:val="20"/>
          <w:szCs w:val="20"/>
        </w:rPr>
      </w:pPr>
      <w:proofErr w:type="spellStart"/>
      <w:r w:rsidRPr="00F42D06">
        <w:rPr>
          <w:rFonts w:ascii="Garamond" w:hAnsi="Garamond"/>
          <w:color w:val="auto"/>
          <w:spacing w:val="-6"/>
          <w:sz w:val="20"/>
          <w:szCs w:val="20"/>
        </w:rPr>
        <w:t>expenses</w:t>
      </w:r>
      <w:proofErr w:type="spellEnd"/>
      <w:r w:rsidRPr="00F42D06">
        <w:rPr>
          <w:rFonts w:ascii="Garamond" w:hAnsi="Garamond"/>
          <w:color w:val="auto"/>
          <w:spacing w:val="-6"/>
          <w:sz w:val="20"/>
          <w:szCs w:val="20"/>
        </w:rPr>
        <w:t xml:space="preserve"> for the </w:t>
      </w:r>
      <w:proofErr w:type="spellStart"/>
      <w:r w:rsidRPr="00F42D06">
        <w:rPr>
          <w:rFonts w:ascii="Garamond" w:hAnsi="Garamond"/>
          <w:color w:val="auto"/>
          <w:spacing w:val="-6"/>
          <w:sz w:val="20"/>
          <w:szCs w:val="20"/>
        </w:rPr>
        <w:t>purchase</w:t>
      </w:r>
      <w:proofErr w:type="spellEnd"/>
      <w:r w:rsidRPr="00F42D06">
        <w:rPr>
          <w:rFonts w:ascii="Garamond" w:hAnsi="Garamond"/>
          <w:color w:val="auto"/>
          <w:spacing w:val="-6"/>
          <w:sz w:val="20"/>
          <w:szCs w:val="20"/>
        </w:rPr>
        <w:t xml:space="preserve"> of vehicles and the operation of </w:t>
      </w:r>
      <w:proofErr w:type="spellStart"/>
      <w:r w:rsidRPr="00F42D06">
        <w:rPr>
          <w:rFonts w:ascii="Garamond" w:hAnsi="Garamond"/>
          <w:color w:val="auto"/>
          <w:spacing w:val="-6"/>
          <w:sz w:val="20"/>
          <w:szCs w:val="20"/>
        </w:rPr>
        <w:t>means</w:t>
      </w:r>
      <w:proofErr w:type="spellEnd"/>
      <w:r w:rsidRPr="00F42D06">
        <w:rPr>
          <w:rFonts w:ascii="Garamond" w:hAnsi="Garamond"/>
          <w:color w:val="auto"/>
          <w:spacing w:val="-6"/>
          <w:sz w:val="20"/>
          <w:szCs w:val="20"/>
        </w:rPr>
        <w:t xml:space="preserve"> of </w:t>
      </w:r>
      <w:proofErr w:type="spellStart"/>
      <w:r w:rsidRPr="00F42D06">
        <w:rPr>
          <w:rFonts w:ascii="Garamond" w:hAnsi="Garamond"/>
          <w:color w:val="auto"/>
          <w:spacing w:val="-6"/>
          <w:sz w:val="20"/>
          <w:szCs w:val="20"/>
        </w:rPr>
        <w:t>transport</w:t>
      </w:r>
      <w:proofErr w:type="spellEnd"/>
      <w:r w:rsidR="00F524E3" w:rsidRPr="00E65F68">
        <w:rPr>
          <w:rFonts w:ascii="Garamond" w:hAnsi="Garamond"/>
          <w:color w:val="auto"/>
          <w:spacing w:val="-6"/>
          <w:sz w:val="20"/>
          <w:szCs w:val="20"/>
        </w:rPr>
        <w:t>;</w:t>
      </w:r>
    </w:p>
    <w:p w14:paraId="267481DD" w14:textId="119574AC" w:rsidR="00F524E3" w:rsidRPr="00E65F68" w:rsidRDefault="00F42D06" w:rsidP="00E65F68">
      <w:pPr>
        <w:pStyle w:val="Default"/>
        <w:numPr>
          <w:ilvl w:val="0"/>
          <w:numId w:val="4"/>
        </w:numPr>
        <w:shd w:val="clear" w:color="auto" w:fill="B8CCE4" w:themeFill="accent1" w:themeFillTint="66"/>
        <w:ind w:left="426"/>
        <w:jc w:val="both"/>
        <w:rPr>
          <w:rFonts w:ascii="Garamond" w:hAnsi="Garamond"/>
          <w:color w:val="auto"/>
          <w:spacing w:val="-6"/>
          <w:sz w:val="20"/>
          <w:szCs w:val="20"/>
        </w:rPr>
      </w:pPr>
      <w:r>
        <w:rPr>
          <w:rFonts w:ascii="Garamond" w:hAnsi="Garamond"/>
          <w:color w:val="auto"/>
          <w:spacing w:val="-6"/>
          <w:sz w:val="20"/>
          <w:szCs w:val="20"/>
        </w:rPr>
        <w:t xml:space="preserve">training </w:t>
      </w:r>
      <w:proofErr w:type="spellStart"/>
      <w:r>
        <w:rPr>
          <w:rFonts w:ascii="Garamond" w:hAnsi="Garamond"/>
          <w:color w:val="auto"/>
          <w:spacing w:val="-6"/>
          <w:sz w:val="20"/>
          <w:szCs w:val="20"/>
        </w:rPr>
        <w:t>costs</w:t>
      </w:r>
      <w:proofErr w:type="spellEnd"/>
      <w:r w:rsidR="00F524E3" w:rsidRPr="00E65F68">
        <w:rPr>
          <w:rFonts w:ascii="Garamond" w:hAnsi="Garamond"/>
          <w:color w:val="auto"/>
          <w:spacing w:val="-6"/>
          <w:sz w:val="20"/>
          <w:szCs w:val="20"/>
        </w:rPr>
        <w:t>.</w:t>
      </w:r>
    </w:p>
    <w:p w14:paraId="4D0F3653" w14:textId="77777777" w:rsidR="00F524E3" w:rsidRPr="00E65F68" w:rsidRDefault="00F524E3" w:rsidP="00E65F68">
      <w:pPr>
        <w:pStyle w:val="Default"/>
        <w:shd w:val="clear" w:color="auto" w:fill="B8CCE4" w:themeFill="accent1" w:themeFillTint="66"/>
        <w:jc w:val="both"/>
        <w:rPr>
          <w:rFonts w:ascii="Garamond" w:hAnsi="Garamond"/>
          <w:color w:val="000000" w:themeColor="text1"/>
          <w:sz w:val="20"/>
          <w:szCs w:val="20"/>
        </w:rPr>
      </w:pPr>
    </w:p>
    <w:p w14:paraId="73E113F7" w14:textId="59A39529" w:rsidR="006B2214" w:rsidRPr="006B2214" w:rsidRDefault="006B2214" w:rsidP="006B2214">
      <w:pPr>
        <w:pStyle w:val="Default"/>
        <w:shd w:val="clear" w:color="auto" w:fill="B8CCE4" w:themeFill="accent1" w:themeFillTint="66"/>
        <w:rPr>
          <w:rFonts w:ascii="Garamond" w:hAnsi="Garamond"/>
          <w:color w:val="000000" w:themeColor="text1"/>
          <w:sz w:val="20"/>
          <w:szCs w:val="20"/>
        </w:rPr>
      </w:pPr>
      <w:r w:rsidRPr="006B2214">
        <w:rPr>
          <w:rFonts w:ascii="Garamond" w:hAnsi="Garamond"/>
          <w:color w:val="000000" w:themeColor="text1"/>
          <w:sz w:val="20"/>
          <w:szCs w:val="20"/>
        </w:rPr>
        <w:t xml:space="preserve">Funding </w:t>
      </w:r>
      <w:proofErr w:type="spellStart"/>
      <w:r w:rsidRPr="006B2214">
        <w:rPr>
          <w:rFonts w:ascii="Garamond" w:hAnsi="Garamond"/>
          <w:color w:val="000000" w:themeColor="text1"/>
          <w:sz w:val="20"/>
          <w:szCs w:val="20"/>
        </w:rPr>
        <w:t>recipients</w:t>
      </w:r>
      <w:proofErr w:type="spellEnd"/>
      <w:r w:rsidRPr="006B2214">
        <w:rPr>
          <w:rFonts w:ascii="Garamond" w:hAnsi="Garamond"/>
          <w:color w:val="000000" w:themeColor="text1"/>
          <w:sz w:val="20"/>
          <w:szCs w:val="20"/>
        </w:rPr>
        <w:t xml:space="preserve"> must </w:t>
      </w:r>
      <w:proofErr w:type="spellStart"/>
      <w:r w:rsidRPr="006B2214">
        <w:rPr>
          <w:rFonts w:ascii="Garamond" w:hAnsi="Garamond"/>
          <w:color w:val="000000" w:themeColor="text1"/>
          <w:sz w:val="20"/>
          <w:szCs w:val="20"/>
        </w:rPr>
        <w:t>provide</w:t>
      </w:r>
      <w:proofErr w:type="spellEnd"/>
      <w:r w:rsidRPr="006B2214">
        <w:rPr>
          <w:rFonts w:ascii="Garamond" w:hAnsi="Garamond"/>
          <w:color w:val="000000" w:themeColor="text1"/>
          <w:sz w:val="20"/>
          <w:szCs w:val="20"/>
        </w:rPr>
        <w:t xml:space="preserve"> a </w:t>
      </w:r>
      <w:proofErr w:type="spellStart"/>
      <w:r w:rsidRPr="006B2214">
        <w:rPr>
          <w:rFonts w:ascii="Garamond" w:hAnsi="Garamond"/>
          <w:color w:val="000000" w:themeColor="text1"/>
          <w:sz w:val="20"/>
          <w:szCs w:val="20"/>
        </w:rPr>
        <w:t>scientific</w:t>
      </w:r>
      <w:proofErr w:type="spellEnd"/>
      <w:r w:rsidRPr="006B2214">
        <w:rPr>
          <w:rFonts w:ascii="Garamond" w:hAnsi="Garamond"/>
          <w:color w:val="000000" w:themeColor="text1"/>
          <w:sz w:val="20"/>
          <w:szCs w:val="20"/>
        </w:rPr>
        <w:t xml:space="preserve"> report </w:t>
      </w:r>
      <w:proofErr w:type="spellStart"/>
      <w:r w:rsidRPr="006B2214">
        <w:rPr>
          <w:rFonts w:ascii="Garamond" w:hAnsi="Garamond"/>
          <w:color w:val="000000" w:themeColor="text1"/>
          <w:sz w:val="20"/>
          <w:szCs w:val="20"/>
        </w:rPr>
        <w:t>based</w:t>
      </w:r>
      <w:proofErr w:type="spellEnd"/>
      <w:r w:rsidRPr="006B2214">
        <w:rPr>
          <w:rFonts w:ascii="Garamond" w:hAnsi="Garamond"/>
          <w:color w:val="000000" w:themeColor="text1"/>
          <w:sz w:val="20"/>
          <w:szCs w:val="20"/>
        </w:rPr>
        <w:t xml:space="preserve"> on the template </w:t>
      </w:r>
      <w:proofErr w:type="spellStart"/>
      <w:r w:rsidRPr="006B2214">
        <w:rPr>
          <w:rFonts w:ascii="Garamond" w:hAnsi="Garamond"/>
          <w:color w:val="000000" w:themeColor="text1"/>
          <w:sz w:val="20"/>
          <w:szCs w:val="20"/>
        </w:rPr>
        <w:t>provided</w:t>
      </w:r>
      <w:proofErr w:type="spellEnd"/>
      <w:r w:rsidRPr="006B2214">
        <w:rPr>
          <w:rFonts w:ascii="Garamond" w:hAnsi="Garamond"/>
          <w:color w:val="000000" w:themeColor="text1"/>
          <w:sz w:val="20"/>
          <w:szCs w:val="20"/>
        </w:rPr>
        <w:t xml:space="preserve"> by the </w:t>
      </w:r>
      <w:proofErr w:type="spellStart"/>
      <w:r w:rsidRPr="006B2214">
        <w:rPr>
          <w:rFonts w:ascii="Garamond" w:hAnsi="Garamond"/>
          <w:color w:val="000000" w:themeColor="text1"/>
          <w:sz w:val="20"/>
          <w:szCs w:val="20"/>
        </w:rPr>
        <w:t>University</w:t>
      </w:r>
      <w:proofErr w:type="spellEnd"/>
      <w:r w:rsidRPr="006B2214">
        <w:rPr>
          <w:rFonts w:ascii="Garamond" w:hAnsi="Garamond"/>
          <w:color w:val="000000" w:themeColor="text1"/>
          <w:sz w:val="20"/>
          <w:szCs w:val="20"/>
        </w:rPr>
        <w:t xml:space="preserve">. From a </w:t>
      </w:r>
      <w:proofErr w:type="spellStart"/>
      <w:r w:rsidRPr="006B2214">
        <w:rPr>
          <w:rFonts w:ascii="Garamond" w:hAnsi="Garamond"/>
          <w:color w:val="000000" w:themeColor="text1"/>
          <w:sz w:val="20"/>
          <w:szCs w:val="20"/>
        </w:rPr>
        <w:t>financial</w:t>
      </w:r>
      <w:proofErr w:type="spellEnd"/>
      <w:r w:rsidRPr="006B2214">
        <w:rPr>
          <w:rFonts w:ascii="Garamond" w:hAnsi="Garamond"/>
          <w:color w:val="000000" w:themeColor="text1"/>
          <w:sz w:val="20"/>
          <w:szCs w:val="20"/>
        </w:rPr>
        <w:t xml:space="preserve"> point of view, the report must indicate </w:t>
      </w:r>
      <w:proofErr w:type="spellStart"/>
      <w:r w:rsidRPr="006B2214">
        <w:rPr>
          <w:rFonts w:ascii="Garamond" w:hAnsi="Garamond"/>
          <w:color w:val="000000" w:themeColor="text1"/>
          <w:sz w:val="20"/>
          <w:szCs w:val="20"/>
        </w:rPr>
        <w:t>only</w:t>
      </w:r>
      <w:proofErr w:type="spellEnd"/>
      <w:r w:rsidRPr="006B2214">
        <w:rPr>
          <w:rFonts w:ascii="Garamond" w:hAnsi="Garamond"/>
          <w:color w:val="000000" w:themeColor="text1"/>
          <w:sz w:val="20"/>
          <w:szCs w:val="20"/>
        </w:rPr>
        <w:t xml:space="preserve"> the </w:t>
      </w:r>
      <w:proofErr w:type="spellStart"/>
      <w:r w:rsidRPr="006B2214">
        <w:rPr>
          <w:rFonts w:ascii="Garamond" w:hAnsi="Garamond"/>
          <w:color w:val="000000" w:themeColor="text1"/>
          <w:sz w:val="20"/>
          <w:szCs w:val="20"/>
        </w:rPr>
        <w:t>total</w:t>
      </w:r>
      <w:proofErr w:type="spellEnd"/>
      <w:r w:rsidRPr="006B2214">
        <w:rPr>
          <w:rFonts w:ascii="Garamond" w:hAnsi="Garamond"/>
          <w:color w:val="000000" w:themeColor="text1"/>
          <w:sz w:val="20"/>
          <w:szCs w:val="20"/>
        </w:rPr>
        <w:t xml:space="preserve"> </w:t>
      </w:r>
      <w:proofErr w:type="spellStart"/>
      <w:r w:rsidRPr="006B2214">
        <w:rPr>
          <w:rFonts w:ascii="Garamond" w:hAnsi="Garamond"/>
          <w:color w:val="000000" w:themeColor="text1"/>
          <w:sz w:val="20"/>
          <w:szCs w:val="20"/>
        </w:rPr>
        <w:t>amount</w:t>
      </w:r>
      <w:proofErr w:type="spellEnd"/>
      <w:r w:rsidRPr="006B2214">
        <w:rPr>
          <w:rFonts w:ascii="Garamond" w:hAnsi="Garamond"/>
          <w:color w:val="000000" w:themeColor="text1"/>
          <w:sz w:val="20"/>
          <w:szCs w:val="20"/>
        </w:rPr>
        <w:t xml:space="preserve"> </w:t>
      </w:r>
      <w:proofErr w:type="spellStart"/>
      <w:r w:rsidRPr="006B2214">
        <w:rPr>
          <w:rFonts w:ascii="Garamond" w:hAnsi="Garamond"/>
          <w:color w:val="000000" w:themeColor="text1"/>
          <w:sz w:val="20"/>
          <w:szCs w:val="20"/>
        </w:rPr>
        <w:t>spent</w:t>
      </w:r>
      <w:proofErr w:type="spellEnd"/>
      <w:r w:rsidRPr="006B2214">
        <w:rPr>
          <w:rFonts w:ascii="Garamond" w:hAnsi="Garamond"/>
          <w:color w:val="000000" w:themeColor="text1"/>
          <w:sz w:val="20"/>
          <w:szCs w:val="20"/>
        </w:rPr>
        <w:t xml:space="preserve"> </w:t>
      </w:r>
      <w:proofErr w:type="spellStart"/>
      <w:r w:rsidRPr="006B2214">
        <w:rPr>
          <w:rFonts w:ascii="Garamond" w:hAnsi="Garamond"/>
          <w:color w:val="000000" w:themeColor="text1"/>
          <w:sz w:val="20"/>
          <w:szCs w:val="20"/>
        </w:rPr>
        <w:t>as</w:t>
      </w:r>
      <w:proofErr w:type="spellEnd"/>
      <w:r w:rsidRPr="006B2214">
        <w:rPr>
          <w:rFonts w:ascii="Garamond" w:hAnsi="Garamond"/>
          <w:color w:val="000000" w:themeColor="text1"/>
          <w:sz w:val="20"/>
          <w:szCs w:val="20"/>
        </w:rPr>
        <w:t xml:space="preserve"> per the U-GOV project </w:t>
      </w:r>
      <w:proofErr w:type="spellStart"/>
      <w:r w:rsidRPr="006B2214">
        <w:rPr>
          <w:rFonts w:ascii="Garamond" w:hAnsi="Garamond"/>
          <w:color w:val="000000" w:themeColor="text1"/>
          <w:sz w:val="20"/>
          <w:szCs w:val="20"/>
        </w:rPr>
        <w:t>specifically</w:t>
      </w:r>
      <w:proofErr w:type="spellEnd"/>
      <w:r w:rsidRPr="006B2214">
        <w:rPr>
          <w:rFonts w:ascii="Garamond" w:hAnsi="Garamond"/>
          <w:color w:val="000000" w:themeColor="text1"/>
          <w:sz w:val="20"/>
          <w:szCs w:val="20"/>
        </w:rPr>
        <w:t xml:space="preserve"> </w:t>
      </w:r>
      <w:proofErr w:type="spellStart"/>
      <w:r w:rsidRPr="006B2214">
        <w:rPr>
          <w:rFonts w:ascii="Garamond" w:hAnsi="Garamond"/>
          <w:color w:val="000000" w:themeColor="text1"/>
          <w:sz w:val="20"/>
          <w:szCs w:val="20"/>
        </w:rPr>
        <w:t>opened</w:t>
      </w:r>
      <w:proofErr w:type="spellEnd"/>
      <w:r w:rsidRPr="006B2214">
        <w:rPr>
          <w:rFonts w:ascii="Garamond" w:hAnsi="Garamond"/>
          <w:color w:val="000000" w:themeColor="text1"/>
          <w:sz w:val="20"/>
          <w:szCs w:val="20"/>
        </w:rPr>
        <w:t xml:space="preserve"> for funding. </w:t>
      </w:r>
      <w:proofErr w:type="spellStart"/>
      <w:r w:rsidRPr="006B2214">
        <w:rPr>
          <w:rFonts w:ascii="Garamond" w:hAnsi="Garamond"/>
          <w:color w:val="000000" w:themeColor="text1"/>
          <w:sz w:val="20"/>
          <w:szCs w:val="20"/>
        </w:rPr>
        <w:t>Unused</w:t>
      </w:r>
      <w:proofErr w:type="spellEnd"/>
      <w:r w:rsidRPr="006B2214">
        <w:rPr>
          <w:rFonts w:ascii="Garamond" w:hAnsi="Garamond"/>
          <w:color w:val="000000" w:themeColor="text1"/>
          <w:sz w:val="20"/>
          <w:szCs w:val="20"/>
        </w:rPr>
        <w:t xml:space="preserve"> funds </w:t>
      </w:r>
      <w:proofErr w:type="spellStart"/>
      <w:r w:rsidRPr="006B2214">
        <w:rPr>
          <w:rFonts w:ascii="Garamond" w:hAnsi="Garamond"/>
          <w:color w:val="000000" w:themeColor="text1"/>
          <w:sz w:val="20"/>
          <w:szCs w:val="20"/>
        </w:rPr>
        <w:t>will</w:t>
      </w:r>
      <w:proofErr w:type="spellEnd"/>
      <w:r w:rsidRPr="006B2214">
        <w:rPr>
          <w:rFonts w:ascii="Garamond" w:hAnsi="Garamond"/>
          <w:color w:val="000000" w:themeColor="text1"/>
          <w:sz w:val="20"/>
          <w:szCs w:val="20"/>
        </w:rPr>
        <w:t xml:space="preserve"> be </w:t>
      </w:r>
      <w:proofErr w:type="spellStart"/>
      <w:r>
        <w:rPr>
          <w:rFonts w:ascii="Garamond" w:hAnsi="Garamond"/>
          <w:color w:val="000000" w:themeColor="text1"/>
          <w:sz w:val="20"/>
          <w:szCs w:val="20"/>
        </w:rPr>
        <w:t>recovered</w:t>
      </w:r>
      <w:proofErr w:type="spellEnd"/>
      <w:r w:rsidRPr="006B2214">
        <w:rPr>
          <w:rFonts w:ascii="Garamond" w:hAnsi="Garamond"/>
          <w:color w:val="000000" w:themeColor="text1"/>
          <w:sz w:val="20"/>
          <w:szCs w:val="20"/>
        </w:rPr>
        <w:t xml:space="preserve"> by the </w:t>
      </w:r>
      <w:proofErr w:type="spellStart"/>
      <w:r w:rsidRPr="006B2214">
        <w:rPr>
          <w:rFonts w:ascii="Garamond" w:hAnsi="Garamond"/>
          <w:color w:val="000000" w:themeColor="text1"/>
          <w:sz w:val="20"/>
          <w:szCs w:val="20"/>
        </w:rPr>
        <w:t>University</w:t>
      </w:r>
      <w:proofErr w:type="spellEnd"/>
      <w:r w:rsidRPr="006B2214">
        <w:rPr>
          <w:rFonts w:ascii="Garamond" w:hAnsi="Garamond"/>
          <w:color w:val="000000" w:themeColor="text1"/>
          <w:sz w:val="20"/>
          <w:szCs w:val="20"/>
        </w:rPr>
        <w:t xml:space="preserve">. </w:t>
      </w:r>
    </w:p>
    <w:p w14:paraId="66B79909" w14:textId="34D5270D" w:rsidR="00B800A3" w:rsidRPr="00E65F68" w:rsidRDefault="006B2214" w:rsidP="00E65F68">
      <w:pPr>
        <w:pStyle w:val="Default"/>
        <w:shd w:val="clear" w:color="auto" w:fill="B8CCE4" w:themeFill="accent1" w:themeFillTint="66"/>
        <w:jc w:val="both"/>
        <w:rPr>
          <w:rFonts w:ascii="Garamond" w:hAnsi="Garamond"/>
          <w:color w:val="000000" w:themeColor="text1"/>
          <w:sz w:val="20"/>
          <w:szCs w:val="20"/>
        </w:rPr>
      </w:pPr>
      <w:r w:rsidRPr="006B2214">
        <w:rPr>
          <w:rFonts w:ascii="Garamond" w:hAnsi="Garamond"/>
          <w:color w:val="000000" w:themeColor="text1"/>
          <w:sz w:val="20"/>
          <w:szCs w:val="20"/>
        </w:rPr>
        <w:t xml:space="preserve">The report from the Department must be </w:t>
      </w:r>
      <w:proofErr w:type="spellStart"/>
      <w:r w:rsidRPr="006B2214">
        <w:rPr>
          <w:rFonts w:ascii="Garamond" w:hAnsi="Garamond"/>
          <w:color w:val="000000" w:themeColor="text1"/>
          <w:sz w:val="20"/>
          <w:szCs w:val="20"/>
        </w:rPr>
        <w:t>sent</w:t>
      </w:r>
      <w:proofErr w:type="spellEnd"/>
      <w:r w:rsidRPr="006B2214">
        <w:rPr>
          <w:rFonts w:ascii="Garamond" w:hAnsi="Garamond"/>
          <w:color w:val="000000" w:themeColor="text1"/>
          <w:sz w:val="20"/>
          <w:szCs w:val="20"/>
        </w:rPr>
        <w:t xml:space="preserve"> to the Research Services </w:t>
      </w:r>
      <w:proofErr w:type="spellStart"/>
      <w:r w:rsidR="00307675">
        <w:rPr>
          <w:rFonts w:ascii="Garamond" w:hAnsi="Garamond"/>
          <w:color w:val="000000" w:themeColor="text1"/>
          <w:sz w:val="20"/>
          <w:szCs w:val="20"/>
        </w:rPr>
        <w:t>Division</w:t>
      </w:r>
      <w:proofErr w:type="spellEnd"/>
      <w:r w:rsidRPr="006B2214">
        <w:rPr>
          <w:rFonts w:ascii="Garamond" w:hAnsi="Garamond"/>
          <w:color w:val="000000" w:themeColor="text1"/>
          <w:sz w:val="20"/>
          <w:szCs w:val="20"/>
        </w:rPr>
        <w:t xml:space="preserve"> (e-mail unigest@unimi.it). </w:t>
      </w:r>
      <w:proofErr w:type="spellStart"/>
      <w:r w:rsidRPr="006B2214">
        <w:rPr>
          <w:rFonts w:ascii="Garamond" w:hAnsi="Garamond"/>
          <w:color w:val="000000" w:themeColor="text1"/>
          <w:sz w:val="20"/>
          <w:szCs w:val="20"/>
        </w:rPr>
        <w:t>Periodic</w:t>
      </w:r>
      <w:proofErr w:type="spellEnd"/>
      <w:r w:rsidRPr="006B2214">
        <w:rPr>
          <w:rFonts w:ascii="Garamond" w:hAnsi="Garamond"/>
          <w:color w:val="000000" w:themeColor="text1"/>
          <w:sz w:val="20"/>
          <w:szCs w:val="20"/>
        </w:rPr>
        <w:t xml:space="preserve"> </w:t>
      </w:r>
      <w:proofErr w:type="spellStart"/>
      <w:r w:rsidRPr="006B2214">
        <w:rPr>
          <w:rFonts w:ascii="Garamond" w:hAnsi="Garamond"/>
          <w:color w:val="000000" w:themeColor="text1"/>
          <w:sz w:val="20"/>
          <w:szCs w:val="20"/>
        </w:rPr>
        <w:t>checks</w:t>
      </w:r>
      <w:proofErr w:type="spellEnd"/>
      <w:r w:rsidRPr="006B2214">
        <w:rPr>
          <w:rFonts w:ascii="Garamond" w:hAnsi="Garamond"/>
          <w:color w:val="000000" w:themeColor="text1"/>
          <w:sz w:val="20"/>
          <w:szCs w:val="20"/>
        </w:rPr>
        <w:t xml:space="preserve"> to monitor </w:t>
      </w:r>
      <w:proofErr w:type="spellStart"/>
      <w:r w:rsidRPr="006B2214">
        <w:rPr>
          <w:rFonts w:ascii="Garamond" w:hAnsi="Garamond"/>
          <w:color w:val="000000" w:themeColor="text1"/>
          <w:sz w:val="20"/>
          <w:szCs w:val="20"/>
        </w:rPr>
        <w:t>expenditure</w:t>
      </w:r>
      <w:r w:rsidR="00307675">
        <w:rPr>
          <w:rFonts w:ascii="Garamond" w:hAnsi="Garamond"/>
          <w:color w:val="000000" w:themeColor="text1"/>
          <w:sz w:val="20"/>
          <w:szCs w:val="20"/>
        </w:rPr>
        <w:t>s</w:t>
      </w:r>
      <w:proofErr w:type="spellEnd"/>
      <w:r w:rsidRPr="006B2214">
        <w:rPr>
          <w:rFonts w:ascii="Garamond" w:hAnsi="Garamond"/>
          <w:color w:val="000000" w:themeColor="text1"/>
          <w:sz w:val="20"/>
          <w:szCs w:val="20"/>
        </w:rPr>
        <w:t xml:space="preserve"> </w:t>
      </w:r>
      <w:proofErr w:type="spellStart"/>
      <w:r w:rsidRPr="006B2214">
        <w:rPr>
          <w:rFonts w:ascii="Garamond" w:hAnsi="Garamond"/>
          <w:color w:val="000000" w:themeColor="text1"/>
          <w:sz w:val="20"/>
          <w:szCs w:val="20"/>
        </w:rPr>
        <w:t>may</w:t>
      </w:r>
      <w:proofErr w:type="spellEnd"/>
      <w:r w:rsidRPr="006B2214">
        <w:rPr>
          <w:rFonts w:ascii="Garamond" w:hAnsi="Garamond"/>
          <w:color w:val="000000" w:themeColor="text1"/>
          <w:sz w:val="20"/>
          <w:szCs w:val="20"/>
        </w:rPr>
        <w:t xml:space="preserve"> be carried out</w:t>
      </w:r>
    </w:p>
    <w:p w14:paraId="2C76E3AF" w14:textId="77777777" w:rsidR="004D0250" w:rsidRPr="00E65F68" w:rsidRDefault="004D0250" w:rsidP="00E65F68">
      <w:pPr>
        <w:pStyle w:val="Default"/>
        <w:shd w:val="clear" w:color="auto" w:fill="B8CCE4" w:themeFill="accent1" w:themeFillTint="66"/>
        <w:jc w:val="center"/>
        <w:rPr>
          <w:rFonts w:ascii="Garamond" w:hAnsi="Garamond"/>
          <w:b/>
          <w:color w:val="000000" w:themeColor="text1"/>
          <w:sz w:val="20"/>
          <w:szCs w:val="20"/>
        </w:rPr>
      </w:pPr>
    </w:p>
    <w:p w14:paraId="62190165" w14:textId="77777777" w:rsidR="00FA009F" w:rsidRPr="00E65F68" w:rsidRDefault="00FA009F" w:rsidP="00E65F68">
      <w:pPr>
        <w:pStyle w:val="Default"/>
        <w:shd w:val="clear" w:color="auto" w:fill="FFFFFF" w:themeFill="background1"/>
        <w:jc w:val="center"/>
        <w:rPr>
          <w:rFonts w:ascii="Garamond" w:hAnsi="Garamond"/>
          <w:b/>
          <w:color w:val="000000" w:themeColor="text1"/>
          <w:sz w:val="20"/>
          <w:szCs w:val="20"/>
        </w:rPr>
      </w:pPr>
    </w:p>
    <w:p w14:paraId="575D1934" w14:textId="77777777" w:rsidR="00FA009F" w:rsidRPr="00E65F68" w:rsidRDefault="00FA009F" w:rsidP="00E65F68">
      <w:pPr>
        <w:pStyle w:val="Default"/>
        <w:shd w:val="clear" w:color="auto" w:fill="FFFFFF" w:themeFill="background1"/>
        <w:jc w:val="center"/>
        <w:rPr>
          <w:rFonts w:ascii="Garamond" w:hAnsi="Garamond"/>
          <w:b/>
          <w:color w:val="000000" w:themeColor="text1"/>
          <w:sz w:val="20"/>
          <w:szCs w:val="20"/>
        </w:rPr>
      </w:pPr>
    </w:p>
    <w:p w14:paraId="53E149B9" w14:textId="77777777" w:rsidR="00875550" w:rsidRDefault="00875550" w:rsidP="00E65F68">
      <w:pPr>
        <w:pStyle w:val="Default"/>
        <w:shd w:val="clear" w:color="auto" w:fill="FFFFFF" w:themeFill="background1"/>
        <w:jc w:val="center"/>
        <w:rPr>
          <w:rFonts w:ascii="Garamond" w:hAnsi="Garamond"/>
          <w:b/>
          <w:color w:val="000000" w:themeColor="text1"/>
          <w:sz w:val="20"/>
          <w:szCs w:val="20"/>
        </w:rPr>
      </w:pPr>
    </w:p>
    <w:p w14:paraId="24E99016" w14:textId="77777777" w:rsidR="00875550" w:rsidRDefault="00875550" w:rsidP="00E65F68">
      <w:pPr>
        <w:pStyle w:val="Default"/>
        <w:shd w:val="clear" w:color="auto" w:fill="FFFFFF" w:themeFill="background1"/>
        <w:jc w:val="center"/>
        <w:rPr>
          <w:rFonts w:ascii="Garamond" w:hAnsi="Garamond"/>
          <w:b/>
          <w:color w:val="000000" w:themeColor="text1"/>
          <w:sz w:val="20"/>
          <w:szCs w:val="20"/>
        </w:rPr>
      </w:pPr>
    </w:p>
    <w:p w14:paraId="2ABF7D2A" w14:textId="77777777" w:rsidR="00875550" w:rsidRDefault="00875550" w:rsidP="00E65F68">
      <w:pPr>
        <w:pStyle w:val="Default"/>
        <w:shd w:val="clear" w:color="auto" w:fill="FFFFFF" w:themeFill="background1"/>
        <w:jc w:val="center"/>
        <w:rPr>
          <w:rFonts w:ascii="Garamond" w:hAnsi="Garamond"/>
          <w:b/>
          <w:color w:val="000000" w:themeColor="text1"/>
          <w:sz w:val="20"/>
          <w:szCs w:val="20"/>
        </w:rPr>
      </w:pPr>
    </w:p>
    <w:p w14:paraId="57EE4DE9" w14:textId="77777777" w:rsidR="00307675" w:rsidRPr="00A3778A" w:rsidRDefault="00307675" w:rsidP="00307675">
      <w:pPr>
        <w:pStyle w:val="Default"/>
        <w:shd w:val="clear" w:color="auto" w:fill="FFFFFF" w:themeFill="background1"/>
        <w:jc w:val="center"/>
        <w:rPr>
          <w:rFonts w:ascii="Garamond" w:hAnsi="Garamond"/>
          <w:b/>
          <w:color w:val="000000" w:themeColor="text1"/>
          <w:sz w:val="32"/>
          <w:szCs w:val="32"/>
          <w:lang w:val="en-US"/>
        </w:rPr>
      </w:pPr>
      <w:r w:rsidRPr="00A3778A">
        <w:rPr>
          <w:rFonts w:ascii="Garamond" w:hAnsi="Garamond"/>
          <w:b/>
          <w:color w:val="000000" w:themeColor="text1"/>
          <w:sz w:val="32"/>
          <w:szCs w:val="32"/>
          <w:lang w:val="en-US"/>
        </w:rPr>
        <w:t xml:space="preserve">Below is the </w:t>
      </w:r>
      <w:r w:rsidRPr="0013291C">
        <w:rPr>
          <w:rFonts w:ascii="Garamond" w:hAnsi="Garamond"/>
          <w:b/>
          <w:color w:val="000000" w:themeColor="text1"/>
          <w:sz w:val="32"/>
          <w:szCs w:val="32"/>
          <w:lang w:val="en-US"/>
        </w:rPr>
        <w:t>template</w:t>
      </w:r>
      <w:r w:rsidRPr="00A3778A">
        <w:rPr>
          <w:rFonts w:ascii="Garamond" w:hAnsi="Garamond"/>
          <w:b/>
          <w:i/>
          <w:color w:val="000000" w:themeColor="text1"/>
          <w:sz w:val="32"/>
          <w:szCs w:val="32"/>
          <w:lang w:val="en-US"/>
        </w:rPr>
        <w:t xml:space="preserve"> </w:t>
      </w:r>
      <w:r w:rsidRPr="00A3778A">
        <w:rPr>
          <w:rFonts w:ascii="Garamond" w:hAnsi="Garamond"/>
          <w:b/>
          <w:color w:val="000000" w:themeColor="text1"/>
          <w:sz w:val="32"/>
          <w:szCs w:val="32"/>
          <w:lang w:val="en-US"/>
        </w:rPr>
        <w:t xml:space="preserve">to use </w:t>
      </w:r>
    </w:p>
    <w:p w14:paraId="6C2FB923" w14:textId="55C4E193" w:rsidR="00307675" w:rsidRPr="00A3778A" w:rsidRDefault="00307675" w:rsidP="00307675">
      <w:pPr>
        <w:pStyle w:val="Default"/>
        <w:shd w:val="clear" w:color="auto" w:fill="FFFFFF" w:themeFill="background1"/>
        <w:jc w:val="center"/>
        <w:rPr>
          <w:rFonts w:ascii="Garamond" w:hAnsi="Garamond"/>
          <w:b/>
          <w:color w:val="000000" w:themeColor="text1"/>
          <w:sz w:val="32"/>
          <w:szCs w:val="32"/>
          <w:lang w:val="en-US"/>
        </w:rPr>
      </w:pPr>
      <w:r w:rsidRPr="00A3778A">
        <w:rPr>
          <w:rFonts w:ascii="Garamond" w:hAnsi="Garamond"/>
          <w:b/>
          <w:color w:val="000000" w:themeColor="text1"/>
          <w:sz w:val="32"/>
          <w:szCs w:val="32"/>
          <w:lang w:val="en-US"/>
        </w:rPr>
        <w:t>for the 202</w:t>
      </w:r>
      <w:r>
        <w:rPr>
          <w:rFonts w:ascii="Garamond" w:hAnsi="Garamond"/>
          <w:b/>
          <w:color w:val="000000" w:themeColor="text1"/>
          <w:sz w:val="32"/>
          <w:szCs w:val="32"/>
          <w:lang w:val="en-US"/>
        </w:rPr>
        <w:t>5</w:t>
      </w:r>
      <w:r w:rsidRPr="00A3778A">
        <w:rPr>
          <w:rFonts w:ascii="Garamond" w:hAnsi="Garamond"/>
          <w:b/>
          <w:color w:val="000000" w:themeColor="text1"/>
          <w:sz w:val="32"/>
          <w:szCs w:val="32"/>
          <w:lang w:val="en-US"/>
        </w:rPr>
        <w:t xml:space="preserve"> funding request</w:t>
      </w:r>
    </w:p>
    <w:p w14:paraId="7D9C4EC3" w14:textId="77777777" w:rsidR="00CA0F7A" w:rsidRPr="00875550" w:rsidRDefault="00CA0F7A" w:rsidP="00E65F68">
      <w:pPr>
        <w:jc w:val="center"/>
        <w:rPr>
          <w:rFonts w:ascii="Garamond" w:hAnsi="Garamond"/>
          <w:b/>
          <w:color w:val="000000" w:themeColor="text1"/>
          <w:sz w:val="28"/>
          <w:szCs w:val="28"/>
        </w:rPr>
      </w:pPr>
    </w:p>
    <w:p w14:paraId="0442D6E2" w14:textId="77777777" w:rsidR="00D430DF" w:rsidRPr="00E65F68" w:rsidRDefault="00D430DF" w:rsidP="00E65F68">
      <w:pPr>
        <w:jc w:val="center"/>
        <w:rPr>
          <w:rFonts w:ascii="Garamond" w:hAnsi="Garamond"/>
          <w:b/>
          <w:color w:val="000000" w:themeColor="text1"/>
        </w:rPr>
      </w:pPr>
    </w:p>
    <w:p w14:paraId="3F0032F5" w14:textId="77777777" w:rsidR="00D430DF" w:rsidRPr="00E65F68" w:rsidRDefault="00D430DF" w:rsidP="00E65F68">
      <w:pPr>
        <w:jc w:val="center"/>
        <w:rPr>
          <w:rFonts w:ascii="Garamond" w:hAnsi="Garamond"/>
          <w:b/>
          <w:color w:val="000000" w:themeColor="text1"/>
        </w:rPr>
      </w:pPr>
    </w:p>
    <w:p w14:paraId="3E4728AE" w14:textId="77777777" w:rsidR="00D430DF" w:rsidRPr="00E65F68" w:rsidRDefault="00D430DF" w:rsidP="00E65F68">
      <w:pPr>
        <w:jc w:val="center"/>
        <w:rPr>
          <w:rFonts w:ascii="Garamond" w:hAnsi="Garamond"/>
          <w:b/>
          <w:color w:val="000000" w:themeColor="text1"/>
        </w:rPr>
      </w:pPr>
    </w:p>
    <w:p w14:paraId="4B044480" w14:textId="77777777" w:rsidR="00E65F68" w:rsidRDefault="00E65F68">
      <w:pPr>
        <w:jc w:val="left"/>
        <w:rPr>
          <w:rFonts w:ascii="Garamond" w:hAnsi="Garamond"/>
          <w:b/>
          <w:color w:val="000000" w:themeColor="text1"/>
        </w:rPr>
      </w:pPr>
      <w:r>
        <w:rPr>
          <w:rFonts w:ascii="Garamond" w:hAnsi="Garamond"/>
          <w:b/>
          <w:color w:val="000000" w:themeColor="text1"/>
        </w:rPr>
        <w:br w:type="page"/>
      </w:r>
    </w:p>
    <w:p w14:paraId="744FF492" w14:textId="3196E19A" w:rsidR="00E0541A" w:rsidRPr="00E65F68" w:rsidRDefault="00E0541A" w:rsidP="00307675">
      <w:pPr>
        <w:jc w:val="center"/>
        <w:rPr>
          <w:rFonts w:ascii="Garamond" w:hAnsi="Garamond"/>
          <w:b/>
          <w:color w:val="000000" w:themeColor="text1"/>
        </w:rPr>
      </w:pPr>
      <w:r w:rsidRPr="00E65F68">
        <w:rPr>
          <w:rFonts w:ascii="Garamond" w:hAnsi="Garamond"/>
          <w:b/>
          <w:color w:val="000000" w:themeColor="text1"/>
        </w:rPr>
        <w:lastRenderedPageBreak/>
        <w:t xml:space="preserve">TEMPLATE </w:t>
      </w:r>
      <w:r w:rsidR="00307675">
        <w:rPr>
          <w:rFonts w:ascii="Garamond" w:hAnsi="Garamond"/>
          <w:b/>
          <w:color w:val="000000" w:themeColor="text1"/>
        </w:rPr>
        <w:t>TO REQUEST FUNDS -</w:t>
      </w:r>
      <w:r w:rsidRPr="00E65F68">
        <w:rPr>
          <w:rFonts w:ascii="Garamond" w:hAnsi="Garamond"/>
          <w:b/>
          <w:color w:val="000000" w:themeColor="text1"/>
        </w:rPr>
        <w:t xml:space="preserve"> LINEA 4 PSR 202</w:t>
      </w:r>
      <w:r w:rsidR="003E47B0" w:rsidRPr="00E65F68">
        <w:rPr>
          <w:rFonts w:ascii="Garamond" w:hAnsi="Garamond"/>
          <w:b/>
          <w:color w:val="000000" w:themeColor="text1"/>
        </w:rPr>
        <w:t>5</w:t>
      </w:r>
    </w:p>
    <w:p w14:paraId="3A666BC4" w14:textId="77777777" w:rsidR="00014FBC" w:rsidRPr="00E65F68" w:rsidRDefault="00014FBC" w:rsidP="00E65F68">
      <w:pPr>
        <w:pStyle w:val="Default"/>
        <w:jc w:val="center"/>
        <w:rPr>
          <w:rFonts w:ascii="Garamond" w:hAnsi="Garamond"/>
          <w:b/>
          <w:color w:val="000000" w:themeColor="text1"/>
          <w:sz w:val="20"/>
          <w:szCs w:val="20"/>
        </w:rPr>
      </w:pPr>
    </w:p>
    <w:p w14:paraId="0641193F" w14:textId="738F16EC" w:rsidR="00E0541A" w:rsidRPr="00E65F68" w:rsidRDefault="00F35164" w:rsidP="00E65F68">
      <w:pPr>
        <w:pStyle w:val="Default"/>
        <w:shd w:val="clear" w:color="auto" w:fill="FFFF00"/>
        <w:jc w:val="center"/>
        <w:rPr>
          <w:rFonts w:ascii="Garamond" w:hAnsi="Garamond"/>
          <w:b/>
          <w:color w:val="000000" w:themeColor="text1"/>
          <w:sz w:val="20"/>
          <w:szCs w:val="20"/>
        </w:rPr>
      </w:pPr>
      <w:r>
        <w:rPr>
          <w:rFonts w:ascii="Garamond" w:hAnsi="Garamond"/>
          <w:b/>
          <w:color w:val="000000" w:themeColor="text1"/>
          <w:sz w:val="20"/>
          <w:szCs w:val="20"/>
        </w:rPr>
        <w:t>GUIDELINES</w:t>
      </w:r>
    </w:p>
    <w:p w14:paraId="1C747AC6" w14:textId="46E9ABC7" w:rsidR="00F35164" w:rsidRDefault="00F35164" w:rsidP="00E65F68">
      <w:pPr>
        <w:shd w:val="clear" w:color="auto" w:fill="FFFF00"/>
        <w:rPr>
          <w:rFonts w:ascii="Garamond" w:hAnsi="Garamond"/>
          <w:color w:val="000000" w:themeColor="text1"/>
        </w:rPr>
      </w:pPr>
      <w:r w:rsidRPr="00F35164">
        <w:rPr>
          <w:rFonts w:ascii="Garamond" w:hAnsi="Garamond"/>
          <w:color w:val="000000" w:themeColor="text1"/>
        </w:rPr>
        <w:t xml:space="preserve">The </w:t>
      </w:r>
      <w:r w:rsidRPr="00F35164">
        <w:rPr>
          <w:rFonts w:ascii="Garamond" w:hAnsi="Garamond"/>
          <w:i/>
          <w:color w:val="000000" w:themeColor="text1"/>
        </w:rPr>
        <w:t>template</w:t>
      </w:r>
      <w:r w:rsidRPr="00F35164">
        <w:rPr>
          <w:rFonts w:ascii="Garamond" w:hAnsi="Garamond"/>
          <w:color w:val="000000" w:themeColor="text1"/>
        </w:rPr>
        <w:t xml:space="preserve"> must be </w:t>
      </w:r>
      <w:proofErr w:type="spellStart"/>
      <w:r>
        <w:rPr>
          <w:rFonts w:ascii="Garamond" w:hAnsi="Garamond"/>
          <w:color w:val="000000" w:themeColor="text1"/>
        </w:rPr>
        <w:t>fully</w:t>
      </w:r>
      <w:proofErr w:type="spellEnd"/>
      <w:r>
        <w:rPr>
          <w:rFonts w:ascii="Garamond" w:hAnsi="Garamond"/>
          <w:color w:val="000000" w:themeColor="text1"/>
        </w:rPr>
        <w:t xml:space="preserve"> </w:t>
      </w:r>
      <w:proofErr w:type="spellStart"/>
      <w:r w:rsidRPr="00F35164">
        <w:rPr>
          <w:rFonts w:ascii="Garamond" w:hAnsi="Garamond"/>
          <w:color w:val="000000" w:themeColor="text1"/>
        </w:rPr>
        <w:t>completed</w:t>
      </w:r>
      <w:proofErr w:type="spellEnd"/>
      <w:r w:rsidRPr="00F35164">
        <w:rPr>
          <w:rFonts w:ascii="Garamond" w:hAnsi="Garamond"/>
          <w:color w:val="000000" w:themeColor="text1"/>
        </w:rPr>
        <w:t xml:space="preserve">, </w:t>
      </w:r>
      <w:proofErr w:type="spellStart"/>
      <w:r w:rsidRPr="00F35164">
        <w:rPr>
          <w:rFonts w:ascii="Garamond" w:hAnsi="Garamond"/>
          <w:color w:val="000000" w:themeColor="text1"/>
        </w:rPr>
        <w:t>signed</w:t>
      </w:r>
      <w:proofErr w:type="spellEnd"/>
      <w:r w:rsidRPr="00F35164">
        <w:rPr>
          <w:rFonts w:ascii="Garamond" w:hAnsi="Garamond"/>
          <w:color w:val="000000" w:themeColor="text1"/>
        </w:rPr>
        <w:t xml:space="preserve">, </w:t>
      </w:r>
      <w:proofErr w:type="spellStart"/>
      <w:r w:rsidRPr="00F35164">
        <w:rPr>
          <w:rFonts w:ascii="Garamond" w:hAnsi="Garamond"/>
          <w:color w:val="000000" w:themeColor="text1"/>
        </w:rPr>
        <w:t>converted</w:t>
      </w:r>
      <w:proofErr w:type="spellEnd"/>
      <w:r w:rsidRPr="00F35164">
        <w:rPr>
          <w:rFonts w:ascii="Garamond" w:hAnsi="Garamond"/>
          <w:color w:val="000000" w:themeColor="text1"/>
        </w:rPr>
        <w:t xml:space="preserve"> to PDF format and </w:t>
      </w:r>
      <w:proofErr w:type="spellStart"/>
      <w:r w:rsidRPr="00F35164">
        <w:rPr>
          <w:rFonts w:ascii="Garamond" w:hAnsi="Garamond"/>
          <w:color w:val="000000" w:themeColor="text1"/>
        </w:rPr>
        <w:t>uploaded</w:t>
      </w:r>
      <w:proofErr w:type="spellEnd"/>
      <w:r w:rsidRPr="00F35164">
        <w:rPr>
          <w:rFonts w:ascii="Garamond" w:hAnsi="Garamond"/>
          <w:color w:val="000000" w:themeColor="text1"/>
        </w:rPr>
        <w:t xml:space="preserve"> </w:t>
      </w:r>
      <w:r w:rsidRPr="00F35164">
        <w:rPr>
          <w:rFonts w:ascii="Garamond" w:hAnsi="Garamond"/>
          <w:b/>
          <w:color w:val="000000" w:themeColor="text1"/>
        </w:rPr>
        <w:t xml:space="preserve">no </w:t>
      </w:r>
      <w:proofErr w:type="spellStart"/>
      <w:r w:rsidRPr="00F35164">
        <w:rPr>
          <w:rFonts w:ascii="Garamond" w:hAnsi="Garamond"/>
          <w:b/>
          <w:color w:val="000000" w:themeColor="text1"/>
        </w:rPr>
        <w:t>later</w:t>
      </w:r>
      <w:proofErr w:type="spellEnd"/>
      <w:r w:rsidRPr="00F35164">
        <w:rPr>
          <w:rFonts w:ascii="Garamond" w:hAnsi="Garamond"/>
          <w:b/>
          <w:color w:val="000000" w:themeColor="text1"/>
        </w:rPr>
        <w:t xml:space="preserve"> </w:t>
      </w:r>
      <w:proofErr w:type="spellStart"/>
      <w:r w:rsidRPr="00F35164">
        <w:rPr>
          <w:rFonts w:ascii="Garamond" w:hAnsi="Garamond"/>
          <w:b/>
          <w:color w:val="000000" w:themeColor="text1"/>
        </w:rPr>
        <w:t>than</w:t>
      </w:r>
      <w:proofErr w:type="spellEnd"/>
      <w:r w:rsidRPr="00F35164">
        <w:rPr>
          <w:rFonts w:ascii="Garamond" w:hAnsi="Garamond"/>
          <w:b/>
          <w:color w:val="000000" w:themeColor="text1"/>
        </w:rPr>
        <w:t xml:space="preserve"> November 14, 2025 </w:t>
      </w:r>
      <w:proofErr w:type="spellStart"/>
      <w:r w:rsidRPr="00F35164">
        <w:rPr>
          <w:rFonts w:ascii="Garamond" w:hAnsi="Garamond"/>
          <w:b/>
          <w:color w:val="000000" w:themeColor="text1"/>
        </w:rPr>
        <w:t>at</w:t>
      </w:r>
      <w:proofErr w:type="spellEnd"/>
      <w:r w:rsidRPr="00F35164">
        <w:rPr>
          <w:rFonts w:ascii="Garamond" w:hAnsi="Garamond"/>
          <w:b/>
          <w:color w:val="000000" w:themeColor="text1"/>
        </w:rPr>
        <w:t xml:space="preserve"> 12:00</w:t>
      </w:r>
      <w:r w:rsidRPr="00F35164">
        <w:rPr>
          <w:rFonts w:ascii="Garamond" w:hAnsi="Garamond"/>
          <w:color w:val="000000" w:themeColor="text1"/>
        </w:rPr>
        <w:t xml:space="preserve"> to the </w:t>
      </w:r>
      <w:proofErr w:type="spellStart"/>
      <w:r w:rsidRPr="00F35164">
        <w:rPr>
          <w:rFonts w:ascii="Garamond" w:hAnsi="Garamond"/>
          <w:color w:val="000000" w:themeColor="text1"/>
        </w:rPr>
        <w:t>elixForms</w:t>
      </w:r>
      <w:proofErr w:type="spellEnd"/>
      <w:r w:rsidRPr="00F35164">
        <w:rPr>
          <w:rFonts w:ascii="Garamond" w:hAnsi="Garamond"/>
          <w:color w:val="000000" w:themeColor="text1"/>
        </w:rPr>
        <w:t xml:space="preserve"> platform </w:t>
      </w:r>
      <w:proofErr w:type="spellStart"/>
      <w:r w:rsidRPr="00F35164">
        <w:rPr>
          <w:rFonts w:ascii="Garamond" w:hAnsi="Garamond"/>
          <w:color w:val="000000" w:themeColor="text1"/>
        </w:rPr>
        <w:t>at</w:t>
      </w:r>
      <w:proofErr w:type="spellEnd"/>
      <w:r w:rsidRPr="00F35164">
        <w:rPr>
          <w:rFonts w:ascii="Garamond" w:hAnsi="Garamond"/>
          <w:color w:val="000000" w:themeColor="text1"/>
        </w:rPr>
        <w:t xml:space="preserve"> the following link:</w:t>
      </w:r>
    </w:p>
    <w:p w14:paraId="26C63CEC" w14:textId="2C997CEF" w:rsidR="00D95822" w:rsidRPr="00E65F68" w:rsidRDefault="001964BE" w:rsidP="00E65F68">
      <w:pPr>
        <w:shd w:val="clear" w:color="auto" w:fill="FFFF00"/>
        <w:rPr>
          <w:rFonts w:ascii="Garamond" w:hAnsi="Garamond"/>
        </w:rPr>
      </w:pPr>
      <w:hyperlink r:id="rId11" w:history="1">
        <w:r w:rsidR="00D95822" w:rsidRPr="00E65F68">
          <w:rPr>
            <w:rStyle w:val="Collegamentoipertestuale"/>
            <w:rFonts w:ascii="Garamond" w:hAnsi="Garamond"/>
          </w:rPr>
          <w:t>https://elixforms.unimi.it/rwe2/module_preview.jsp?MODULE_TAG=Ricerca_PSR2025_Linea4_favorireCHIAMATA&amp;ELANG=it&amp;IATL=it</w:t>
        </w:r>
      </w:hyperlink>
    </w:p>
    <w:p w14:paraId="4DE90864" w14:textId="77777777" w:rsidR="00C17CA1" w:rsidRPr="00E65F68" w:rsidRDefault="00C17CA1" w:rsidP="00E65F68">
      <w:pPr>
        <w:pStyle w:val="Default"/>
        <w:shd w:val="clear" w:color="auto" w:fill="FFFF00"/>
        <w:ind w:left="284"/>
        <w:jc w:val="center"/>
        <w:rPr>
          <w:rFonts w:ascii="Garamond" w:hAnsi="Garamond"/>
          <w:color w:val="000000" w:themeColor="text1"/>
          <w:sz w:val="20"/>
          <w:szCs w:val="20"/>
        </w:rPr>
      </w:pPr>
    </w:p>
    <w:p w14:paraId="7FF3CCC6" w14:textId="04B69E27" w:rsidR="00DE0BBF" w:rsidRDefault="00082A7C" w:rsidP="00E65F68">
      <w:pPr>
        <w:pStyle w:val="Default"/>
        <w:shd w:val="clear" w:color="auto" w:fill="FFFF00"/>
        <w:ind w:left="284"/>
        <w:jc w:val="center"/>
        <w:rPr>
          <w:rFonts w:ascii="Garamond" w:hAnsi="Garamond"/>
          <w:color w:val="000000" w:themeColor="text1"/>
          <w:sz w:val="20"/>
          <w:szCs w:val="20"/>
        </w:rPr>
      </w:pPr>
      <w:r>
        <w:rPr>
          <w:rFonts w:ascii="Garamond" w:hAnsi="Garamond"/>
          <w:color w:val="000000" w:themeColor="text1"/>
          <w:sz w:val="20"/>
          <w:szCs w:val="20"/>
        </w:rPr>
        <w:t>The</w:t>
      </w:r>
      <w:r w:rsidR="00DE0BBF" w:rsidRPr="00E65F68">
        <w:rPr>
          <w:rFonts w:ascii="Garamond" w:hAnsi="Garamond"/>
          <w:color w:val="000000" w:themeColor="text1"/>
          <w:sz w:val="20"/>
          <w:szCs w:val="20"/>
        </w:rPr>
        <w:t xml:space="preserve"> </w:t>
      </w:r>
      <w:r w:rsidR="00DE0BBF" w:rsidRPr="00E65F68">
        <w:rPr>
          <w:rFonts w:ascii="Garamond" w:hAnsi="Garamond"/>
          <w:i/>
          <w:color w:val="000000" w:themeColor="text1"/>
          <w:sz w:val="20"/>
          <w:szCs w:val="20"/>
        </w:rPr>
        <w:t>template</w:t>
      </w:r>
      <w:r w:rsidR="00DE0BBF" w:rsidRPr="00E65F68">
        <w:rPr>
          <w:rFonts w:ascii="Garamond" w:hAnsi="Garamond"/>
          <w:color w:val="000000" w:themeColor="text1"/>
          <w:sz w:val="20"/>
          <w:szCs w:val="20"/>
        </w:rPr>
        <w:t xml:space="preserve"> </w:t>
      </w:r>
      <w:r>
        <w:rPr>
          <w:rFonts w:ascii="Garamond" w:hAnsi="Garamond"/>
          <w:color w:val="000000" w:themeColor="text1"/>
          <w:sz w:val="20"/>
          <w:szCs w:val="20"/>
        </w:rPr>
        <w:t xml:space="preserve">can be </w:t>
      </w:r>
      <w:proofErr w:type="spellStart"/>
      <w:r>
        <w:rPr>
          <w:rFonts w:ascii="Garamond" w:hAnsi="Garamond"/>
          <w:color w:val="000000" w:themeColor="text1"/>
          <w:sz w:val="20"/>
          <w:szCs w:val="20"/>
        </w:rPr>
        <w:t>filled</w:t>
      </w:r>
      <w:proofErr w:type="spellEnd"/>
      <w:r>
        <w:rPr>
          <w:rFonts w:ascii="Garamond" w:hAnsi="Garamond"/>
          <w:color w:val="000000" w:themeColor="text1"/>
          <w:sz w:val="20"/>
          <w:szCs w:val="20"/>
        </w:rPr>
        <w:t xml:space="preserve"> in </w:t>
      </w:r>
      <w:proofErr w:type="spellStart"/>
      <w:r>
        <w:rPr>
          <w:rFonts w:ascii="Garamond" w:hAnsi="Garamond"/>
          <w:color w:val="000000" w:themeColor="text1"/>
          <w:sz w:val="20"/>
          <w:szCs w:val="20"/>
        </w:rPr>
        <w:t>Italian</w:t>
      </w:r>
      <w:proofErr w:type="spellEnd"/>
      <w:r>
        <w:rPr>
          <w:rFonts w:ascii="Garamond" w:hAnsi="Garamond"/>
          <w:color w:val="000000" w:themeColor="text1"/>
          <w:sz w:val="20"/>
          <w:szCs w:val="20"/>
        </w:rPr>
        <w:t xml:space="preserve"> or English</w:t>
      </w:r>
      <w:r w:rsidR="00DE0BBF" w:rsidRPr="00E65F68">
        <w:rPr>
          <w:rFonts w:ascii="Garamond" w:hAnsi="Garamond"/>
          <w:color w:val="000000" w:themeColor="text1"/>
          <w:sz w:val="20"/>
          <w:szCs w:val="20"/>
        </w:rPr>
        <w:t>.</w:t>
      </w:r>
      <w:r w:rsidR="005A7487">
        <w:rPr>
          <w:rFonts w:ascii="Garamond" w:hAnsi="Garamond"/>
          <w:color w:val="000000" w:themeColor="text1"/>
          <w:sz w:val="20"/>
          <w:szCs w:val="20"/>
        </w:rPr>
        <w:t xml:space="preserve"> </w:t>
      </w:r>
      <w:proofErr w:type="spellStart"/>
      <w:r>
        <w:rPr>
          <w:rFonts w:ascii="Garamond" w:hAnsi="Garamond"/>
          <w:color w:val="000000" w:themeColor="text1"/>
          <w:sz w:val="20"/>
          <w:szCs w:val="20"/>
        </w:rPr>
        <w:t>If</w:t>
      </w:r>
      <w:proofErr w:type="spellEnd"/>
      <w:r>
        <w:rPr>
          <w:rFonts w:ascii="Garamond" w:hAnsi="Garamond"/>
          <w:color w:val="000000" w:themeColor="text1"/>
          <w:sz w:val="20"/>
          <w:szCs w:val="20"/>
        </w:rPr>
        <w:t xml:space="preserve"> </w:t>
      </w:r>
      <w:proofErr w:type="spellStart"/>
      <w:r>
        <w:rPr>
          <w:rFonts w:ascii="Garamond" w:hAnsi="Garamond"/>
          <w:color w:val="000000" w:themeColor="text1"/>
          <w:sz w:val="20"/>
          <w:szCs w:val="20"/>
        </w:rPr>
        <w:t>necessary</w:t>
      </w:r>
      <w:proofErr w:type="spellEnd"/>
      <w:r>
        <w:rPr>
          <w:rFonts w:ascii="Garamond" w:hAnsi="Garamond"/>
          <w:color w:val="000000" w:themeColor="text1"/>
          <w:sz w:val="20"/>
          <w:szCs w:val="20"/>
        </w:rPr>
        <w:t xml:space="preserve">, </w:t>
      </w:r>
      <w:proofErr w:type="spellStart"/>
      <w:r>
        <w:rPr>
          <w:rFonts w:ascii="Garamond" w:hAnsi="Garamond"/>
          <w:color w:val="000000" w:themeColor="text1"/>
          <w:sz w:val="20"/>
          <w:szCs w:val="20"/>
        </w:rPr>
        <w:t>you</w:t>
      </w:r>
      <w:proofErr w:type="spellEnd"/>
      <w:r>
        <w:rPr>
          <w:rFonts w:ascii="Garamond" w:hAnsi="Garamond"/>
          <w:color w:val="000000" w:themeColor="text1"/>
          <w:sz w:val="20"/>
          <w:szCs w:val="20"/>
        </w:rPr>
        <w:t xml:space="preserve"> can </w:t>
      </w:r>
      <w:proofErr w:type="spellStart"/>
      <w:r>
        <w:rPr>
          <w:rFonts w:ascii="Garamond" w:hAnsi="Garamond"/>
          <w:color w:val="000000" w:themeColor="text1"/>
          <w:sz w:val="20"/>
          <w:szCs w:val="20"/>
        </w:rPr>
        <w:t>contact</w:t>
      </w:r>
      <w:proofErr w:type="spellEnd"/>
      <w:r w:rsidR="005A7487">
        <w:rPr>
          <w:rFonts w:ascii="Garamond" w:hAnsi="Garamond"/>
          <w:color w:val="000000" w:themeColor="text1"/>
          <w:sz w:val="20"/>
          <w:szCs w:val="20"/>
        </w:rPr>
        <w:t>:</w:t>
      </w:r>
    </w:p>
    <w:p w14:paraId="4998BAFB" w14:textId="2A8352A6" w:rsidR="005A7487" w:rsidRPr="00082A7C" w:rsidRDefault="001964BE" w:rsidP="00E65F68">
      <w:pPr>
        <w:pStyle w:val="Default"/>
        <w:shd w:val="clear" w:color="auto" w:fill="FFFF00"/>
        <w:ind w:left="284"/>
        <w:jc w:val="center"/>
        <w:rPr>
          <w:rFonts w:ascii="Garamond" w:hAnsi="Garamond"/>
          <w:color w:val="000000" w:themeColor="text1"/>
          <w:sz w:val="20"/>
          <w:szCs w:val="20"/>
        </w:rPr>
      </w:pPr>
      <w:hyperlink r:id="rId12" w:history="1">
        <w:r w:rsidR="005A7487" w:rsidRPr="00C64527">
          <w:rPr>
            <w:rStyle w:val="Collegamentoipertestuale"/>
            <w:rFonts w:ascii="Garamond" w:hAnsi="Garamond"/>
            <w:sz w:val="20"/>
            <w:szCs w:val="20"/>
          </w:rPr>
          <w:t>officina.ls@unimi.it</w:t>
        </w:r>
      </w:hyperlink>
      <w:r w:rsidR="005A7487">
        <w:rPr>
          <w:rFonts w:ascii="Garamond" w:hAnsi="Garamond"/>
          <w:color w:val="000000" w:themeColor="text1"/>
          <w:sz w:val="20"/>
          <w:szCs w:val="20"/>
        </w:rPr>
        <w:t xml:space="preserve"> </w:t>
      </w:r>
      <w:r w:rsidR="00082A7C">
        <w:rPr>
          <w:rFonts w:ascii="Garamond" w:hAnsi="Garamond"/>
          <w:color w:val="000000" w:themeColor="text1"/>
          <w:sz w:val="20"/>
          <w:szCs w:val="20"/>
        </w:rPr>
        <w:t>for</w:t>
      </w:r>
      <w:r w:rsidR="005A7487">
        <w:rPr>
          <w:rFonts w:ascii="Garamond" w:hAnsi="Garamond"/>
          <w:color w:val="000000" w:themeColor="text1"/>
          <w:sz w:val="20"/>
          <w:szCs w:val="20"/>
        </w:rPr>
        <w:t xml:space="preserve"> </w:t>
      </w:r>
      <w:hyperlink r:id="rId13" w:history="1">
        <w:r w:rsidR="005A7487" w:rsidRPr="005A7487">
          <w:rPr>
            <w:rStyle w:val="Collegamentoipertestuale"/>
            <w:rFonts w:ascii="Garamond" w:hAnsi="Garamond"/>
            <w:sz w:val="20"/>
            <w:szCs w:val="20"/>
          </w:rPr>
          <w:t>LS</w:t>
        </w:r>
      </w:hyperlink>
      <w:r w:rsidR="00082A7C" w:rsidRPr="00082A7C">
        <w:rPr>
          <w:color w:val="000000" w:themeColor="text1"/>
        </w:rPr>
        <w:t xml:space="preserve"> </w:t>
      </w:r>
      <w:proofErr w:type="spellStart"/>
      <w:r w:rsidR="00082A7C" w:rsidRPr="00082A7C">
        <w:rPr>
          <w:rFonts w:ascii="Garamond" w:hAnsi="Garamond"/>
          <w:color w:val="000000" w:themeColor="text1"/>
          <w:sz w:val="20"/>
          <w:szCs w:val="20"/>
        </w:rPr>
        <w:t>Departments</w:t>
      </w:r>
      <w:proofErr w:type="spellEnd"/>
    </w:p>
    <w:p w14:paraId="422BE896" w14:textId="293E1CE5" w:rsidR="005A7487" w:rsidRPr="00E65F68" w:rsidRDefault="001964BE" w:rsidP="00E65F68">
      <w:pPr>
        <w:pStyle w:val="Default"/>
        <w:shd w:val="clear" w:color="auto" w:fill="FFFF00"/>
        <w:ind w:left="284"/>
        <w:jc w:val="center"/>
        <w:rPr>
          <w:rFonts w:ascii="Garamond" w:hAnsi="Garamond"/>
          <w:color w:val="000000" w:themeColor="text1"/>
          <w:sz w:val="20"/>
          <w:szCs w:val="20"/>
        </w:rPr>
      </w:pPr>
      <w:hyperlink r:id="rId14" w:history="1">
        <w:r w:rsidR="005A7487" w:rsidRPr="00C64527">
          <w:rPr>
            <w:rStyle w:val="Collegamentoipertestuale"/>
            <w:rFonts w:ascii="Garamond" w:hAnsi="Garamond"/>
            <w:sz w:val="20"/>
            <w:szCs w:val="20"/>
          </w:rPr>
          <w:t>officina.pesh@unimi.it</w:t>
        </w:r>
      </w:hyperlink>
      <w:r w:rsidR="005A7487">
        <w:rPr>
          <w:rFonts w:ascii="Garamond" w:hAnsi="Garamond"/>
          <w:color w:val="000000" w:themeColor="text1"/>
          <w:sz w:val="20"/>
          <w:szCs w:val="20"/>
        </w:rPr>
        <w:t xml:space="preserve"> </w:t>
      </w:r>
      <w:r w:rsidR="00082A7C">
        <w:rPr>
          <w:rFonts w:ascii="Garamond" w:hAnsi="Garamond"/>
          <w:color w:val="000000" w:themeColor="text1"/>
          <w:sz w:val="20"/>
          <w:szCs w:val="20"/>
        </w:rPr>
        <w:t>for</w:t>
      </w:r>
      <w:r w:rsidR="005A7487">
        <w:rPr>
          <w:rFonts w:ascii="Garamond" w:hAnsi="Garamond"/>
          <w:color w:val="000000" w:themeColor="text1"/>
          <w:sz w:val="20"/>
          <w:szCs w:val="20"/>
        </w:rPr>
        <w:t xml:space="preserve"> </w:t>
      </w:r>
      <w:hyperlink r:id="rId15" w:history="1">
        <w:r w:rsidR="005A7487" w:rsidRPr="005A7487">
          <w:rPr>
            <w:rStyle w:val="Collegamentoipertestuale"/>
            <w:rFonts w:ascii="Garamond" w:hAnsi="Garamond"/>
            <w:sz w:val="20"/>
            <w:szCs w:val="20"/>
          </w:rPr>
          <w:t>PE</w:t>
        </w:r>
      </w:hyperlink>
      <w:r w:rsidR="005A7487">
        <w:rPr>
          <w:rFonts w:ascii="Garamond" w:hAnsi="Garamond"/>
          <w:color w:val="000000" w:themeColor="text1"/>
          <w:sz w:val="20"/>
          <w:szCs w:val="20"/>
        </w:rPr>
        <w:t xml:space="preserve"> </w:t>
      </w:r>
      <w:r w:rsidR="00082A7C">
        <w:rPr>
          <w:rFonts w:ascii="Garamond" w:hAnsi="Garamond"/>
          <w:color w:val="000000" w:themeColor="text1"/>
          <w:sz w:val="20"/>
          <w:szCs w:val="20"/>
        </w:rPr>
        <w:t>and</w:t>
      </w:r>
      <w:r w:rsidR="005A7487">
        <w:rPr>
          <w:rFonts w:ascii="Garamond" w:hAnsi="Garamond"/>
          <w:color w:val="000000" w:themeColor="text1"/>
          <w:sz w:val="20"/>
          <w:szCs w:val="20"/>
        </w:rPr>
        <w:t xml:space="preserve"> </w:t>
      </w:r>
      <w:hyperlink r:id="rId16" w:history="1">
        <w:r w:rsidR="005A7487" w:rsidRPr="005A7487">
          <w:rPr>
            <w:rStyle w:val="Collegamentoipertestuale"/>
            <w:rFonts w:ascii="Garamond" w:hAnsi="Garamond"/>
            <w:sz w:val="20"/>
            <w:szCs w:val="20"/>
          </w:rPr>
          <w:t>SSH</w:t>
        </w:r>
      </w:hyperlink>
      <w:r w:rsidR="005A7487">
        <w:rPr>
          <w:rFonts w:ascii="Garamond" w:hAnsi="Garamond"/>
          <w:color w:val="000000" w:themeColor="text1"/>
          <w:sz w:val="20"/>
          <w:szCs w:val="20"/>
        </w:rPr>
        <w:t xml:space="preserve"> </w:t>
      </w:r>
      <w:proofErr w:type="spellStart"/>
      <w:r w:rsidR="00082A7C">
        <w:rPr>
          <w:rFonts w:ascii="Garamond" w:hAnsi="Garamond"/>
          <w:color w:val="000000" w:themeColor="text1"/>
          <w:sz w:val="20"/>
          <w:szCs w:val="20"/>
        </w:rPr>
        <w:t>Departments</w:t>
      </w:r>
      <w:proofErr w:type="spellEnd"/>
    </w:p>
    <w:p w14:paraId="6E6C97F1" w14:textId="77777777" w:rsidR="0081436A" w:rsidRDefault="0081436A" w:rsidP="00E65F68">
      <w:pPr>
        <w:pStyle w:val="Default"/>
        <w:shd w:val="clear" w:color="auto" w:fill="FFFF00"/>
        <w:ind w:left="284"/>
        <w:jc w:val="center"/>
        <w:rPr>
          <w:rFonts w:ascii="Garamond" w:hAnsi="Garamond"/>
          <w:b/>
          <w:color w:val="000000" w:themeColor="text1"/>
          <w:sz w:val="20"/>
          <w:szCs w:val="20"/>
        </w:rPr>
      </w:pPr>
      <w:r w:rsidRPr="0081436A">
        <w:rPr>
          <w:rFonts w:ascii="Garamond" w:hAnsi="Garamond"/>
          <w:b/>
          <w:color w:val="000000" w:themeColor="text1"/>
          <w:sz w:val="20"/>
          <w:szCs w:val="20"/>
        </w:rPr>
        <w:t xml:space="preserve">A maximum </w:t>
      </w:r>
      <w:proofErr w:type="spellStart"/>
      <w:r w:rsidRPr="0081436A">
        <w:rPr>
          <w:rFonts w:ascii="Garamond" w:hAnsi="Garamond"/>
          <w:b/>
          <w:color w:val="000000" w:themeColor="text1"/>
          <w:sz w:val="20"/>
          <w:szCs w:val="20"/>
        </w:rPr>
        <w:t>total</w:t>
      </w:r>
      <w:proofErr w:type="spellEnd"/>
      <w:r w:rsidRPr="0081436A">
        <w:rPr>
          <w:rFonts w:ascii="Garamond" w:hAnsi="Garamond"/>
          <w:b/>
          <w:color w:val="000000" w:themeColor="text1"/>
          <w:sz w:val="20"/>
          <w:szCs w:val="20"/>
        </w:rPr>
        <w:t xml:space="preserve"> length of 15 </w:t>
      </w:r>
      <w:proofErr w:type="spellStart"/>
      <w:r w:rsidRPr="0081436A">
        <w:rPr>
          <w:rFonts w:ascii="Garamond" w:hAnsi="Garamond"/>
          <w:b/>
          <w:color w:val="000000" w:themeColor="text1"/>
          <w:sz w:val="20"/>
          <w:szCs w:val="20"/>
        </w:rPr>
        <w:t>pages</w:t>
      </w:r>
      <w:proofErr w:type="spellEnd"/>
      <w:r w:rsidRPr="0081436A">
        <w:rPr>
          <w:rFonts w:ascii="Garamond" w:hAnsi="Garamond"/>
          <w:b/>
          <w:color w:val="000000" w:themeColor="text1"/>
          <w:sz w:val="20"/>
          <w:szCs w:val="20"/>
        </w:rPr>
        <w:t xml:space="preserve"> </w:t>
      </w:r>
      <w:proofErr w:type="spellStart"/>
      <w:r w:rsidRPr="0081436A">
        <w:rPr>
          <w:rFonts w:ascii="Garamond" w:hAnsi="Garamond"/>
          <w:b/>
          <w:color w:val="000000" w:themeColor="text1"/>
          <w:sz w:val="20"/>
          <w:szCs w:val="20"/>
        </w:rPr>
        <w:t>is</w:t>
      </w:r>
      <w:proofErr w:type="spellEnd"/>
      <w:r w:rsidRPr="0081436A">
        <w:rPr>
          <w:rFonts w:ascii="Garamond" w:hAnsi="Garamond"/>
          <w:b/>
          <w:color w:val="000000" w:themeColor="text1"/>
          <w:sz w:val="20"/>
          <w:szCs w:val="20"/>
        </w:rPr>
        <w:t xml:space="preserve"> </w:t>
      </w:r>
      <w:proofErr w:type="spellStart"/>
      <w:r w:rsidRPr="0081436A">
        <w:rPr>
          <w:rFonts w:ascii="Garamond" w:hAnsi="Garamond"/>
          <w:b/>
          <w:color w:val="000000" w:themeColor="text1"/>
          <w:sz w:val="20"/>
          <w:szCs w:val="20"/>
        </w:rPr>
        <w:t>suggested</w:t>
      </w:r>
      <w:proofErr w:type="spellEnd"/>
      <w:r w:rsidRPr="0081436A">
        <w:rPr>
          <w:rFonts w:ascii="Garamond" w:hAnsi="Garamond"/>
          <w:b/>
          <w:color w:val="000000" w:themeColor="text1"/>
          <w:sz w:val="20"/>
          <w:szCs w:val="20"/>
        </w:rPr>
        <w:t>.</w:t>
      </w:r>
    </w:p>
    <w:p w14:paraId="058053A7" w14:textId="0B74C52B" w:rsidR="00C85AD0" w:rsidRPr="00E65F68" w:rsidRDefault="00326B20" w:rsidP="00E65F68">
      <w:pPr>
        <w:pStyle w:val="Default"/>
        <w:shd w:val="clear" w:color="auto" w:fill="FFFF00"/>
        <w:ind w:left="284"/>
        <w:jc w:val="center"/>
        <w:rPr>
          <w:rFonts w:ascii="Garamond" w:hAnsi="Garamond"/>
          <w:b/>
          <w:color w:val="auto"/>
          <w:sz w:val="20"/>
          <w:szCs w:val="20"/>
        </w:rPr>
      </w:pPr>
      <w:r w:rsidRPr="00E65F68">
        <w:rPr>
          <w:rFonts w:ascii="Garamond" w:hAnsi="Garamond"/>
          <w:b/>
          <w:color w:val="auto"/>
          <w:sz w:val="20"/>
          <w:szCs w:val="20"/>
        </w:rPr>
        <w:t xml:space="preserve">Ethics </w:t>
      </w:r>
      <w:r w:rsidR="0056488D" w:rsidRPr="0056488D">
        <w:rPr>
          <w:rFonts w:ascii="Garamond" w:hAnsi="Garamond"/>
          <w:b/>
          <w:color w:val="auto"/>
          <w:sz w:val="20"/>
          <w:szCs w:val="20"/>
        </w:rPr>
        <w:t xml:space="preserve">section </w:t>
      </w:r>
      <w:proofErr w:type="spellStart"/>
      <w:r w:rsidR="0056488D" w:rsidRPr="0056488D">
        <w:rPr>
          <w:rFonts w:ascii="Garamond" w:hAnsi="Garamond"/>
          <w:b/>
          <w:color w:val="auto"/>
          <w:sz w:val="20"/>
          <w:szCs w:val="20"/>
        </w:rPr>
        <w:t>is</w:t>
      </w:r>
      <w:proofErr w:type="spellEnd"/>
      <w:r w:rsidR="0056488D" w:rsidRPr="0056488D">
        <w:rPr>
          <w:rFonts w:ascii="Garamond" w:hAnsi="Garamond"/>
          <w:b/>
          <w:color w:val="auto"/>
          <w:sz w:val="20"/>
          <w:szCs w:val="20"/>
        </w:rPr>
        <w:t xml:space="preserve"> </w:t>
      </w:r>
      <w:proofErr w:type="spellStart"/>
      <w:r w:rsidR="0056488D" w:rsidRPr="0056488D">
        <w:rPr>
          <w:rFonts w:ascii="Garamond" w:hAnsi="Garamond"/>
          <w:b/>
          <w:color w:val="auto"/>
          <w:sz w:val="20"/>
          <w:szCs w:val="20"/>
        </w:rPr>
        <w:t>mandatory</w:t>
      </w:r>
      <w:proofErr w:type="spellEnd"/>
      <w:r w:rsidR="0056488D" w:rsidRPr="0056488D">
        <w:rPr>
          <w:rFonts w:ascii="Garamond" w:hAnsi="Garamond"/>
          <w:b/>
          <w:color w:val="auto"/>
          <w:sz w:val="20"/>
          <w:szCs w:val="20"/>
        </w:rPr>
        <w:t xml:space="preserve"> in </w:t>
      </w:r>
      <w:proofErr w:type="spellStart"/>
      <w:r w:rsidR="0056488D" w:rsidRPr="0056488D">
        <w:rPr>
          <w:rFonts w:ascii="Garamond" w:hAnsi="Garamond"/>
          <w:b/>
          <w:color w:val="auto"/>
          <w:sz w:val="20"/>
          <w:szCs w:val="20"/>
        </w:rPr>
        <w:t>all</w:t>
      </w:r>
      <w:proofErr w:type="spellEnd"/>
      <w:r w:rsidR="0056488D" w:rsidRPr="0056488D">
        <w:rPr>
          <w:rFonts w:ascii="Garamond" w:hAnsi="Garamond"/>
          <w:b/>
          <w:color w:val="auto"/>
          <w:sz w:val="20"/>
          <w:szCs w:val="20"/>
        </w:rPr>
        <w:t xml:space="preserve"> funding </w:t>
      </w:r>
      <w:proofErr w:type="spellStart"/>
      <w:r w:rsidR="0056488D" w:rsidRPr="0056488D">
        <w:rPr>
          <w:rFonts w:ascii="Garamond" w:hAnsi="Garamond"/>
          <w:b/>
          <w:color w:val="auto"/>
          <w:sz w:val="20"/>
          <w:szCs w:val="20"/>
        </w:rPr>
        <w:t>lines</w:t>
      </w:r>
      <w:proofErr w:type="spellEnd"/>
      <w:r w:rsidR="0056488D" w:rsidRPr="0056488D">
        <w:rPr>
          <w:rFonts w:ascii="Garamond" w:hAnsi="Garamond"/>
          <w:b/>
          <w:color w:val="auto"/>
          <w:sz w:val="20"/>
          <w:szCs w:val="20"/>
        </w:rPr>
        <w:t xml:space="preserve"> </w:t>
      </w:r>
      <w:proofErr w:type="spellStart"/>
      <w:r w:rsidR="0056488D" w:rsidRPr="0056488D">
        <w:rPr>
          <w:rFonts w:ascii="Garamond" w:hAnsi="Garamond"/>
          <w:b/>
          <w:color w:val="auto"/>
          <w:sz w:val="20"/>
          <w:szCs w:val="20"/>
        </w:rPr>
        <w:t>promoted</w:t>
      </w:r>
      <w:proofErr w:type="spellEnd"/>
      <w:r w:rsidR="0056488D" w:rsidRPr="0056488D">
        <w:rPr>
          <w:rFonts w:ascii="Garamond" w:hAnsi="Garamond"/>
          <w:b/>
          <w:color w:val="auto"/>
          <w:sz w:val="20"/>
          <w:szCs w:val="20"/>
        </w:rPr>
        <w:t xml:space="preserve"> by the </w:t>
      </w:r>
      <w:proofErr w:type="spellStart"/>
      <w:r w:rsidR="0056488D" w:rsidRPr="0056488D">
        <w:rPr>
          <w:rFonts w:ascii="Garamond" w:hAnsi="Garamond"/>
          <w:b/>
          <w:color w:val="auto"/>
          <w:sz w:val="20"/>
          <w:szCs w:val="20"/>
        </w:rPr>
        <w:t>University</w:t>
      </w:r>
      <w:proofErr w:type="spellEnd"/>
      <w:r w:rsidR="0056488D" w:rsidRPr="0056488D">
        <w:rPr>
          <w:rFonts w:ascii="Garamond" w:hAnsi="Garamond"/>
          <w:b/>
          <w:color w:val="auto"/>
          <w:sz w:val="20"/>
          <w:szCs w:val="20"/>
        </w:rPr>
        <w:t xml:space="preserve"> of Milan and </w:t>
      </w:r>
      <w:proofErr w:type="spellStart"/>
      <w:r w:rsidR="0056488D" w:rsidRPr="0056488D">
        <w:rPr>
          <w:rFonts w:ascii="Garamond" w:hAnsi="Garamond"/>
          <w:b/>
          <w:color w:val="auto"/>
          <w:sz w:val="20"/>
          <w:szCs w:val="20"/>
        </w:rPr>
        <w:t>is</w:t>
      </w:r>
      <w:proofErr w:type="spellEnd"/>
      <w:r w:rsidR="0056488D" w:rsidRPr="0056488D">
        <w:rPr>
          <w:rFonts w:ascii="Garamond" w:hAnsi="Garamond"/>
          <w:b/>
          <w:color w:val="auto"/>
          <w:sz w:val="20"/>
          <w:szCs w:val="20"/>
        </w:rPr>
        <w:t xml:space="preserve"> </w:t>
      </w:r>
      <w:proofErr w:type="spellStart"/>
      <w:r w:rsidR="0056488D" w:rsidRPr="0056488D">
        <w:rPr>
          <w:rFonts w:ascii="Garamond" w:hAnsi="Garamond"/>
          <w:b/>
          <w:color w:val="auto"/>
          <w:sz w:val="20"/>
          <w:szCs w:val="20"/>
        </w:rPr>
        <w:t>not</w:t>
      </w:r>
      <w:proofErr w:type="spellEnd"/>
      <w:r w:rsidR="0056488D" w:rsidRPr="0056488D">
        <w:rPr>
          <w:rFonts w:ascii="Garamond" w:hAnsi="Garamond"/>
          <w:b/>
          <w:color w:val="auto"/>
          <w:sz w:val="20"/>
          <w:szCs w:val="20"/>
        </w:rPr>
        <w:t xml:space="preserve"> </w:t>
      </w:r>
      <w:proofErr w:type="spellStart"/>
      <w:r w:rsidR="0056488D" w:rsidRPr="0056488D">
        <w:rPr>
          <w:rFonts w:ascii="Garamond" w:hAnsi="Garamond"/>
          <w:b/>
          <w:color w:val="auto"/>
          <w:sz w:val="20"/>
          <w:szCs w:val="20"/>
        </w:rPr>
        <w:t>counted</w:t>
      </w:r>
      <w:proofErr w:type="spellEnd"/>
      <w:r w:rsidR="0056488D" w:rsidRPr="0056488D">
        <w:rPr>
          <w:rFonts w:ascii="Garamond" w:hAnsi="Garamond"/>
          <w:b/>
          <w:color w:val="auto"/>
          <w:sz w:val="20"/>
          <w:szCs w:val="20"/>
        </w:rPr>
        <w:t xml:space="preserve"> in the 15 </w:t>
      </w:r>
      <w:proofErr w:type="spellStart"/>
      <w:r w:rsidR="0056488D" w:rsidRPr="0056488D">
        <w:rPr>
          <w:rFonts w:ascii="Garamond" w:hAnsi="Garamond"/>
          <w:b/>
          <w:color w:val="auto"/>
          <w:sz w:val="20"/>
          <w:szCs w:val="20"/>
        </w:rPr>
        <w:t>pages</w:t>
      </w:r>
      <w:proofErr w:type="spellEnd"/>
      <w:r w:rsidR="0056488D" w:rsidRPr="0056488D">
        <w:rPr>
          <w:rFonts w:ascii="Garamond" w:hAnsi="Garamond"/>
          <w:b/>
          <w:color w:val="auto"/>
          <w:sz w:val="20"/>
          <w:szCs w:val="20"/>
        </w:rPr>
        <w:t>.</w:t>
      </w:r>
    </w:p>
    <w:p w14:paraId="2715DDC6" w14:textId="77777777" w:rsidR="00F61E34" w:rsidRPr="00E65F68" w:rsidRDefault="00F61E34" w:rsidP="00E65F68">
      <w:pPr>
        <w:jc w:val="left"/>
        <w:rPr>
          <w:rFonts w:ascii="Garamond" w:hAnsi="Garamond"/>
          <w:color w:val="000000" w:themeColor="text1"/>
        </w:rPr>
      </w:pPr>
    </w:p>
    <w:p w14:paraId="0CE9BFF0" w14:textId="77777777" w:rsidR="001D0E25" w:rsidRPr="00E65F68" w:rsidRDefault="00E0541A" w:rsidP="00E65F68">
      <w:pPr>
        <w:pStyle w:val="Default"/>
        <w:jc w:val="center"/>
        <w:rPr>
          <w:rFonts w:ascii="Garamond" w:hAnsi="Garamond"/>
          <w:color w:val="000000" w:themeColor="text1"/>
          <w:sz w:val="20"/>
          <w:szCs w:val="20"/>
        </w:rPr>
      </w:pPr>
      <w:r w:rsidRPr="00E65F68">
        <w:rPr>
          <w:rFonts w:ascii="Garamond" w:hAnsi="Garamond"/>
          <w:color w:val="000000" w:themeColor="text1"/>
          <w:sz w:val="20"/>
          <w:szCs w:val="20"/>
        </w:rPr>
        <w:t>--- o ---</w:t>
      </w:r>
    </w:p>
    <w:p w14:paraId="7E7506D7" w14:textId="77777777" w:rsidR="00F61E34" w:rsidRPr="00E65F68" w:rsidRDefault="00F61E34" w:rsidP="00E65F68">
      <w:pPr>
        <w:pStyle w:val="Default"/>
        <w:jc w:val="center"/>
        <w:rPr>
          <w:rFonts w:ascii="Garamond" w:hAnsi="Garamond"/>
          <w:color w:val="000000" w:themeColor="text1"/>
          <w:sz w:val="20"/>
          <w:szCs w:val="20"/>
        </w:rPr>
      </w:pPr>
    </w:p>
    <w:p w14:paraId="6A947032" w14:textId="77777777" w:rsidR="00C85AD0" w:rsidRPr="00E65F68" w:rsidRDefault="00C85AD0" w:rsidP="00E65F68">
      <w:pPr>
        <w:jc w:val="left"/>
        <w:rPr>
          <w:rFonts w:ascii="Garamond" w:hAnsi="Garamond"/>
          <w:color w:val="000000" w:themeColor="text1"/>
        </w:rPr>
      </w:pPr>
      <w:r w:rsidRPr="00E65F68">
        <w:rPr>
          <w:rFonts w:ascii="Garamond" w:hAnsi="Garamond"/>
          <w:color w:val="000000" w:themeColor="text1"/>
        </w:rPr>
        <w:br w:type="page"/>
      </w:r>
    </w:p>
    <w:p w14:paraId="5BA12560" w14:textId="48D7FB29" w:rsidR="00733644" w:rsidRPr="00E65F68" w:rsidRDefault="00733644" w:rsidP="00E65F68">
      <w:pPr>
        <w:pStyle w:val="Default"/>
        <w:jc w:val="center"/>
        <w:rPr>
          <w:rFonts w:ascii="Garamond" w:hAnsi="Garamond"/>
          <w:color w:val="000000" w:themeColor="text1"/>
          <w:sz w:val="20"/>
          <w:szCs w:val="20"/>
        </w:rPr>
      </w:pPr>
      <w:r w:rsidRPr="00E65F68">
        <w:rPr>
          <w:rFonts w:ascii="Garamond" w:hAnsi="Garamond"/>
          <w:color w:val="000000" w:themeColor="text1"/>
          <w:sz w:val="20"/>
          <w:szCs w:val="20"/>
        </w:rPr>
        <w:lastRenderedPageBreak/>
        <w:t>TEMPLATE</w:t>
      </w:r>
    </w:p>
    <w:p w14:paraId="5023AD57" w14:textId="77777777" w:rsidR="00733644" w:rsidRPr="00E65F68" w:rsidRDefault="00733644" w:rsidP="00E65F68">
      <w:pPr>
        <w:pStyle w:val="Default"/>
        <w:jc w:val="center"/>
        <w:rPr>
          <w:rFonts w:ascii="Garamond" w:hAnsi="Garamond"/>
          <w:color w:val="000000" w:themeColor="text1"/>
          <w:sz w:val="20"/>
          <w:szCs w:val="20"/>
        </w:rPr>
      </w:pPr>
    </w:p>
    <w:p w14:paraId="03BDB7CE" w14:textId="6A0ACAE5" w:rsidR="00527444" w:rsidRPr="00E65F68" w:rsidRDefault="003D6167" w:rsidP="00E65F68">
      <w:pPr>
        <w:pStyle w:val="Paragrafoelenco"/>
        <w:numPr>
          <w:ilvl w:val="0"/>
          <w:numId w:val="2"/>
        </w:numPr>
        <w:ind w:left="284" w:hanging="284"/>
        <w:jc w:val="both"/>
        <w:rPr>
          <w:rFonts w:ascii="Garamond" w:hAnsi="Garamond"/>
          <w:bCs/>
          <w:color w:val="000000" w:themeColor="text1"/>
          <w:sz w:val="20"/>
          <w:szCs w:val="20"/>
        </w:rPr>
      </w:pPr>
      <w:r>
        <w:rPr>
          <w:rFonts w:ascii="Garamond" w:hAnsi="Garamond"/>
          <w:b/>
          <w:bCs/>
          <w:color w:val="000000" w:themeColor="text1"/>
          <w:sz w:val="20"/>
          <w:szCs w:val="20"/>
        </w:rPr>
        <w:t xml:space="preserve">Name and </w:t>
      </w:r>
      <w:proofErr w:type="spellStart"/>
      <w:r>
        <w:rPr>
          <w:rFonts w:ascii="Garamond" w:hAnsi="Garamond"/>
          <w:b/>
          <w:bCs/>
          <w:color w:val="000000" w:themeColor="text1"/>
          <w:sz w:val="20"/>
          <w:szCs w:val="20"/>
        </w:rPr>
        <w:t>Surname</w:t>
      </w:r>
      <w:proofErr w:type="spellEnd"/>
      <w:r>
        <w:rPr>
          <w:rFonts w:ascii="Garamond" w:hAnsi="Garamond"/>
          <w:b/>
          <w:bCs/>
          <w:color w:val="000000" w:themeColor="text1"/>
          <w:sz w:val="20"/>
          <w:szCs w:val="20"/>
        </w:rPr>
        <w:t xml:space="preserve"> of the </w:t>
      </w:r>
      <w:proofErr w:type="spellStart"/>
      <w:r>
        <w:rPr>
          <w:rFonts w:ascii="Garamond" w:hAnsi="Garamond"/>
          <w:b/>
          <w:bCs/>
          <w:color w:val="000000" w:themeColor="text1"/>
          <w:sz w:val="20"/>
          <w:szCs w:val="20"/>
        </w:rPr>
        <w:t>applicant</w:t>
      </w:r>
      <w:proofErr w:type="spellEnd"/>
      <w:r w:rsidR="009E34D5" w:rsidRPr="00E65F68">
        <w:rPr>
          <w:rFonts w:ascii="Garamond" w:hAnsi="Garamond"/>
          <w:b/>
          <w:bCs/>
          <w:color w:val="000000" w:themeColor="text1"/>
          <w:sz w:val="20"/>
          <w:szCs w:val="20"/>
        </w:rPr>
        <w:t xml:space="preserve"> (PI)</w:t>
      </w:r>
      <w:r w:rsidR="00527444" w:rsidRPr="00E65F68">
        <w:rPr>
          <w:rFonts w:ascii="Garamond" w:hAnsi="Garamond"/>
          <w:bCs/>
          <w:color w:val="000000" w:themeColor="text1"/>
          <w:sz w:val="20"/>
          <w:szCs w:val="20"/>
        </w:rPr>
        <w:t>:</w:t>
      </w:r>
    </w:p>
    <w:p w14:paraId="6158DD0A" w14:textId="523428DE" w:rsidR="003462A9" w:rsidRPr="00E65F68" w:rsidRDefault="003D6167" w:rsidP="00E65F68">
      <w:pPr>
        <w:pStyle w:val="Paragrafoelenco"/>
        <w:numPr>
          <w:ilvl w:val="0"/>
          <w:numId w:val="2"/>
        </w:numPr>
        <w:autoSpaceDE w:val="0"/>
        <w:autoSpaceDN w:val="0"/>
        <w:adjustRightInd w:val="0"/>
        <w:ind w:left="284" w:right="618" w:hanging="284"/>
        <w:jc w:val="both"/>
        <w:rPr>
          <w:rFonts w:ascii="Garamond" w:hAnsi="Garamond"/>
          <w:bCs/>
          <w:color w:val="000000" w:themeColor="text1"/>
          <w:sz w:val="20"/>
          <w:szCs w:val="20"/>
        </w:rPr>
      </w:pPr>
      <w:proofErr w:type="spellStart"/>
      <w:r w:rsidRPr="003D6167">
        <w:rPr>
          <w:rFonts w:ascii="Garamond" w:hAnsi="Garamond"/>
          <w:b/>
          <w:bCs/>
          <w:color w:val="000000" w:themeColor="text1"/>
          <w:sz w:val="20"/>
          <w:szCs w:val="20"/>
        </w:rPr>
        <w:t>Applicant's</w:t>
      </w:r>
      <w:proofErr w:type="spellEnd"/>
      <w:r w:rsidRPr="003D6167">
        <w:rPr>
          <w:rFonts w:ascii="Garamond" w:hAnsi="Garamond"/>
          <w:b/>
          <w:bCs/>
          <w:color w:val="000000" w:themeColor="text1"/>
          <w:sz w:val="20"/>
          <w:szCs w:val="20"/>
        </w:rPr>
        <w:t xml:space="preserve"> institution of </w:t>
      </w:r>
      <w:proofErr w:type="spellStart"/>
      <w:r w:rsidRPr="003D6167">
        <w:rPr>
          <w:rFonts w:ascii="Garamond" w:hAnsi="Garamond"/>
          <w:b/>
          <w:bCs/>
          <w:color w:val="000000" w:themeColor="text1"/>
          <w:sz w:val="20"/>
          <w:szCs w:val="20"/>
        </w:rPr>
        <w:t>origin</w:t>
      </w:r>
      <w:proofErr w:type="spellEnd"/>
      <w:r w:rsidR="003462A9" w:rsidRPr="00E65F68">
        <w:rPr>
          <w:rFonts w:ascii="Garamond" w:hAnsi="Garamond"/>
          <w:bCs/>
          <w:color w:val="000000" w:themeColor="text1"/>
          <w:sz w:val="20"/>
          <w:szCs w:val="20"/>
        </w:rPr>
        <w:t>:</w:t>
      </w:r>
    </w:p>
    <w:p w14:paraId="7F37650B" w14:textId="5FDE98FB" w:rsidR="00527444" w:rsidRPr="00E65F68" w:rsidRDefault="003D6167" w:rsidP="00E65F68">
      <w:pPr>
        <w:pStyle w:val="Paragrafoelenco"/>
        <w:numPr>
          <w:ilvl w:val="0"/>
          <w:numId w:val="2"/>
        </w:numPr>
        <w:autoSpaceDE w:val="0"/>
        <w:autoSpaceDN w:val="0"/>
        <w:adjustRightInd w:val="0"/>
        <w:ind w:left="284" w:right="618" w:hanging="284"/>
        <w:jc w:val="both"/>
        <w:rPr>
          <w:rFonts w:ascii="Garamond" w:hAnsi="Garamond"/>
          <w:bCs/>
          <w:color w:val="000000" w:themeColor="text1"/>
          <w:sz w:val="20"/>
          <w:szCs w:val="20"/>
        </w:rPr>
      </w:pPr>
      <w:r w:rsidRPr="003D6167">
        <w:rPr>
          <w:rFonts w:ascii="Garamond" w:hAnsi="Garamond"/>
          <w:b/>
          <w:bCs/>
          <w:color w:val="000000" w:themeColor="text1"/>
          <w:sz w:val="20"/>
          <w:szCs w:val="20"/>
        </w:rPr>
        <w:t xml:space="preserve">Starting date </w:t>
      </w:r>
      <w:proofErr w:type="spellStart"/>
      <w:r w:rsidRPr="003D6167">
        <w:rPr>
          <w:rFonts w:ascii="Garamond" w:hAnsi="Garamond"/>
          <w:b/>
          <w:bCs/>
          <w:color w:val="000000" w:themeColor="text1"/>
          <w:sz w:val="20"/>
          <w:szCs w:val="20"/>
        </w:rPr>
        <w:t>at</w:t>
      </w:r>
      <w:proofErr w:type="spellEnd"/>
      <w:r w:rsidRPr="003D6167">
        <w:rPr>
          <w:rFonts w:ascii="Garamond" w:hAnsi="Garamond"/>
          <w:b/>
          <w:bCs/>
          <w:color w:val="000000" w:themeColor="text1"/>
          <w:sz w:val="20"/>
          <w:szCs w:val="20"/>
        </w:rPr>
        <w:t xml:space="preserve"> the </w:t>
      </w:r>
      <w:proofErr w:type="spellStart"/>
      <w:r w:rsidRPr="003D6167">
        <w:rPr>
          <w:rFonts w:ascii="Garamond" w:hAnsi="Garamond"/>
          <w:b/>
          <w:bCs/>
          <w:i/>
          <w:color w:val="000000" w:themeColor="text1"/>
          <w:sz w:val="20"/>
          <w:szCs w:val="20"/>
        </w:rPr>
        <w:t>University</w:t>
      </w:r>
      <w:proofErr w:type="spellEnd"/>
      <w:r w:rsidRPr="003D6167">
        <w:rPr>
          <w:rFonts w:ascii="Garamond" w:hAnsi="Garamond"/>
          <w:b/>
          <w:bCs/>
          <w:i/>
          <w:color w:val="000000" w:themeColor="text1"/>
          <w:sz w:val="20"/>
          <w:szCs w:val="20"/>
        </w:rPr>
        <w:t xml:space="preserve"> of Milan</w:t>
      </w:r>
      <w:r w:rsidR="004B71C7" w:rsidRPr="00E65F68">
        <w:rPr>
          <w:rFonts w:ascii="Garamond" w:hAnsi="Garamond"/>
          <w:bCs/>
          <w:color w:val="000000" w:themeColor="text1"/>
          <w:sz w:val="20"/>
          <w:szCs w:val="20"/>
        </w:rPr>
        <w:t>:</w:t>
      </w:r>
    </w:p>
    <w:p w14:paraId="0B2C5C26" w14:textId="6FD20704" w:rsidR="009A5D12" w:rsidRPr="00E65F68" w:rsidRDefault="006D6F13" w:rsidP="00E65F68">
      <w:pPr>
        <w:pStyle w:val="Paragrafoelenco"/>
        <w:numPr>
          <w:ilvl w:val="0"/>
          <w:numId w:val="2"/>
        </w:numPr>
        <w:autoSpaceDE w:val="0"/>
        <w:autoSpaceDN w:val="0"/>
        <w:adjustRightInd w:val="0"/>
        <w:ind w:left="284" w:right="618" w:hanging="284"/>
        <w:jc w:val="both"/>
        <w:rPr>
          <w:rFonts w:ascii="Garamond" w:hAnsi="Garamond"/>
          <w:bCs/>
          <w:color w:val="000000" w:themeColor="text1"/>
          <w:sz w:val="20"/>
          <w:szCs w:val="20"/>
        </w:rPr>
      </w:pPr>
      <w:r w:rsidRPr="006D6F13">
        <w:rPr>
          <w:rFonts w:ascii="Garamond" w:hAnsi="Garamond"/>
          <w:b/>
          <w:bCs/>
          <w:color w:val="000000" w:themeColor="text1"/>
          <w:sz w:val="20"/>
          <w:szCs w:val="20"/>
        </w:rPr>
        <w:t xml:space="preserve">End date of the </w:t>
      </w:r>
      <w:proofErr w:type="spellStart"/>
      <w:r w:rsidRPr="006D6F13">
        <w:rPr>
          <w:rFonts w:ascii="Garamond" w:hAnsi="Garamond"/>
          <w:b/>
          <w:bCs/>
          <w:color w:val="000000" w:themeColor="text1"/>
          <w:sz w:val="20"/>
          <w:szCs w:val="20"/>
        </w:rPr>
        <w:t>current</w:t>
      </w:r>
      <w:proofErr w:type="spellEnd"/>
      <w:r w:rsidRPr="006D6F13">
        <w:rPr>
          <w:rFonts w:ascii="Garamond" w:hAnsi="Garamond"/>
          <w:b/>
          <w:bCs/>
          <w:color w:val="000000" w:themeColor="text1"/>
          <w:sz w:val="20"/>
          <w:szCs w:val="20"/>
        </w:rPr>
        <w:t xml:space="preserve"> contract with the </w:t>
      </w:r>
      <w:proofErr w:type="spellStart"/>
      <w:r w:rsidRPr="006D6F13">
        <w:rPr>
          <w:rFonts w:ascii="Garamond" w:hAnsi="Garamond"/>
          <w:b/>
          <w:bCs/>
          <w:i/>
          <w:color w:val="000000" w:themeColor="text1"/>
          <w:sz w:val="20"/>
          <w:szCs w:val="20"/>
        </w:rPr>
        <w:t>University</w:t>
      </w:r>
      <w:proofErr w:type="spellEnd"/>
      <w:r w:rsidRPr="006D6F13">
        <w:rPr>
          <w:rFonts w:ascii="Garamond" w:hAnsi="Garamond"/>
          <w:b/>
          <w:bCs/>
          <w:i/>
          <w:color w:val="000000" w:themeColor="text1"/>
          <w:sz w:val="20"/>
          <w:szCs w:val="20"/>
        </w:rPr>
        <w:t xml:space="preserve"> of Milan</w:t>
      </w:r>
      <w:r w:rsidR="00EC003E" w:rsidRPr="00E65F68">
        <w:rPr>
          <w:rFonts w:ascii="Garamond" w:hAnsi="Garamond"/>
          <w:b/>
          <w:bCs/>
          <w:i/>
          <w:color w:val="000000" w:themeColor="text1"/>
          <w:sz w:val="20"/>
          <w:szCs w:val="20"/>
        </w:rPr>
        <w:t>:</w:t>
      </w:r>
      <w:r w:rsidR="009A5D12" w:rsidRPr="00E65F68">
        <w:rPr>
          <w:rFonts w:ascii="Garamond" w:hAnsi="Garamond"/>
          <w:b/>
          <w:bCs/>
          <w:color w:val="000000" w:themeColor="text1"/>
          <w:sz w:val="20"/>
          <w:szCs w:val="20"/>
        </w:rPr>
        <w:t xml:space="preserve"> </w:t>
      </w:r>
    </w:p>
    <w:p w14:paraId="3FD7C8BD" w14:textId="25E1E028" w:rsidR="00527B0D" w:rsidRPr="00E65F68" w:rsidRDefault="00292C8B" w:rsidP="00E65F68">
      <w:pPr>
        <w:pStyle w:val="Paragrafoelenco"/>
        <w:numPr>
          <w:ilvl w:val="0"/>
          <w:numId w:val="2"/>
        </w:numPr>
        <w:autoSpaceDE w:val="0"/>
        <w:autoSpaceDN w:val="0"/>
        <w:adjustRightInd w:val="0"/>
        <w:ind w:left="284" w:right="618" w:hanging="284"/>
        <w:jc w:val="both"/>
        <w:rPr>
          <w:rFonts w:ascii="Garamond" w:hAnsi="Garamond"/>
          <w:bCs/>
          <w:color w:val="000000" w:themeColor="text1"/>
          <w:sz w:val="20"/>
          <w:szCs w:val="20"/>
        </w:rPr>
      </w:pPr>
      <w:proofErr w:type="spellStart"/>
      <w:r>
        <w:rPr>
          <w:rFonts w:ascii="Garamond" w:hAnsi="Garamond"/>
          <w:b/>
          <w:bCs/>
          <w:color w:val="000000" w:themeColor="text1"/>
          <w:sz w:val="20"/>
          <w:szCs w:val="20"/>
        </w:rPr>
        <w:t>If</w:t>
      </w:r>
      <w:proofErr w:type="spellEnd"/>
      <w:r>
        <w:rPr>
          <w:rFonts w:ascii="Garamond" w:hAnsi="Garamond"/>
          <w:b/>
          <w:bCs/>
          <w:color w:val="000000" w:themeColor="text1"/>
          <w:sz w:val="20"/>
          <w:szCs w:val="20"/>
        </w:rPr>
        <w:t xml:space="preserve"> grant holder </w:t>
      </w:r>
      <w:r w:rsidR="0052356C" w:rsidRPr="00E65F68">
        <w:rPr>
          <w:rFonts w:ascii="Garamond" w:hAnsi="Garamond"/>
          <w:b/>
          <w:bCs/>
          <w:color w:val="000000" w:themeColor="text1"/>
          <w:sz w:val="20"/>
          <w:szCs w:val="20"/>
        </w:rPr>
        <w:t>(</w:t>
      </w:r>
      <w:r w:rsidR="00527B0D" w:rsidRPr="00E65F68">
        <w:rPr>
          <w:rFonts w:ascii="Garamond" w:hAnsi="Garamond"/>
          <w:b/>
          <w:bCs/>
          <w:color w:val="000000" w:themeColor="text1"/>
          <w:sz w:val="20"/>
          <w:szCs w:val="20"/>
        </w:rPr>
        <w:t>ERC</w:t>
      </w:r>
      <w:r w:rsidR="0052356C" w:rsidRPr="00E65F68">
        <w:rPr>
          <w:rFonts w:ascii="Garamond" w:hAnsi="Garamond"/>
          <w:b/>
          <w:bCs/>
          <w:color w:val="000000" w:themeColor="text1"/>
          <w:sz w:val="20"/>
          <w:szCs w:val="20"/>
        </w:rPr>
        <w:t xml:space="preserve">, Rita Levi Montalcini, MSCA </w:t>
      </w:r>
      <w:proofErr w:type="spellStart"/>
      <w:r w:rsidR="0052356C" w:rsidRPr="00E65F68">
        <w:rPr>
          <w:rFonts w:ascii="Garamond" w:hAnsi="Garamond"/>
          <w:b/>
          <w:bCs/>
          <w:color w:val="000000" w:themeColor="text1"/>
          <w:sz w:val="20"/>
          <w:szCs w:val="20"/>
        </w:rPr>
        <w:t>Postdoctoral</w:t>
      </w:r>
      <w:proofErr w:type="spellEnd"/>
      <w:r w:rsidR="0052356C" w:rsidRPr="00E65F68">
        <w:rPr>
          <w:rFonts w:ascii="Garamond" w:hAnsi="Garamond"/>
          <w:b/>
          <w:bCs/>
          <w:color w:val="000000" w:themeColor="text1"/>
          <w:sz w:val="20"/>
          <w:szCs w:val="20"/>
        </w:rPr>
        <w:t xml:space="preserve"> Fellowship, MUR per MSCA e SOE, FIS)</w:t>
      </w:r>
      <w:r w:rsidR="00527B0D" w:rsidRPr="00E65F68">
        <w:rPr>
          <w:rFonts w:ascii="Garamond" w:hAnsi="Garamond"/>
          <w:b/>
          <w:bCs/>
          <w:color w:val="000000" w:themeColor="text1"/>
          <w:sz w:val="20"/>
          <w:szCs w:val="20"/>
        </w:rPr>
        <w:t>, indica</w:t>
      </w:r>
      <w:r>
        <w:rPr>
          <w:rFonts w:ascii="Garamond" w:hAnsi="Garamond"/>
          <w:b/>
          <w:bCs/>
          <w:color w:val="000000" w:themeColor="text1"/>
          <w:sz w:val="20"/>
          <w:szCs w:val="20"/>
        </w:rPr>
        <w:t>t</w:t>
      </w:r>
      <w:r w:rsidR="00527B0D" w:rsidRPr="00E65F68">
        <w:rPr>
          <w:rFonts w:ascii="Garamond" w:hAnsi="Garamond"/>
          <w:b/>
          <w:bCs/>
          <w:color w:val="000000" w:themeColor="text1"/>
          <w:sz w:val="20"/>
          <w:szCs w:val="20"/>
        </w:rPr>
        <w:t xml:space="preserve">e </w:t>
      </w:r>
      <w:r>
        <w:rPr>
          <w:rFonts w:ascii="Garamond" w:hAnsi="Garamond"/>
          <w:b/>
          <w:bCs/>
          <w:color w:val="000000" w:themeColor="text1"/>
          <w:sz w:val="20"/>
          <w:szCs w:val="20"/>
        </w:rPr>
        <w:t xml:space="preserve">the </w:t>
      </w:r>
      <w:proofErr w:type="spellStart"/>
      <w:r>
        <w:rPr>
          <w:rFonts w:ascii="Garamond" w:hAnsi="Garamond"/>
          <w:b/>
          <w:bCs/>
          <w:color w:val="000000" w:themeColor="text1"/>
          <w:sz w:val="20"/>
          <w:szCs w:val="20"/>
        </w:rPr>
        <w:t>title</w:t>
      </w:r>
      <w:proofErr w:type="spellEnd"/>
      <w:r>
        <w:rPr>
          <w:rFonts w:ascii="Garamond" w:hAnsi="Garamond"/>
          <w:b/>
          <w:bCs/>
          <w:color w:val="000000" w:themeColor="text1"/>
          <w:sz w:val="20"/>
          <w:szCs w:val="20"/>
        </w:rPr>
        <w:t xml:space="preserve"> of the </w:t>
      </w:r>
      <w:proofErr w:type="spellStart"/>
      <w:r>
        <w:rPr>
          <w:rFonts w:ascii="Garamond" w:hAnsi="Garamond"/>
          <w:b/>
          <w:bCs/>
          <w:color w:val="000000" w:themeColor="text1"/>
          <w:sz w:val="20"/>
          <w:szCs w:val="20"/>
        </w:rPr>
        <w:t>funded</w:t>
      </w:r>
      <w:proofErr w:type="spellEnd"/>
      <w:r>
        <w:rPr>
          <w:rFonts w:ascii="Garamond" w:hAnsi="Garamond"/>
          <w:b/>
          <w:bCs/>
          <w:color w:val="000000" w:themeColor="text1"/>
          <w:sz w:val="20"/>
          <w:szCs w:val="20"/>
        </w:rPr>
        <w:t xml:space="preserve"> project and the </w:t>
      </w:r>
      <w:proofErr w:type="spellStart"/>
      <w:r>
        <w:rPr>
          <w:rFonts w:ascii="Garamond" w:hAnsi="Garamond"/>
          <w:b/>
          <w:bCs/>
          <w:color w:val="000000" w:themeColor="text1"/>
          <w:sz w:val="20"/>
          <w:szCs w:val="20"/>
        </w:rPr>
        <w:t>corresponding</w:t>
      </w:r>
      <w:proofErr w:type="spellEnd"/>
      <w:r>
        <w:rPr>
          <w:rFonts w:ascii="Garamond" w:hAnsi="Garamond"/>
          <w:b/>
          <w:bCs/>
          <w:color w:val="000000" w:themeColor="text1"/>
          <w:sz w:val="20"/>
          <w:szCs w:val="20"/>
        </w:rPr>
        <w:t xml:space="preserve"> call </w:t>
      </w:r>
      <w:r w:rsidR="00527B0D" w:rsidRPr="00E65F68">
        <w:rPr>
          <w:rFonts w:ascii="Garamond" w:hAnsi="Garamond"/>
          <w:b/>
          <w:bCs/>
          <w:color w:val="000000" w:themeColor="text1"/>
          <w:sz w:val="20"/>
          <w:szCs w:val="20"/>
        </w:rPr>
        <w:t>(es. ER</w:t>
      </w:r>
      <w:r w:rsidR="00FA3B85" w:rsidRPr="00E65F68">
        <w:rPr>
          <w:rFonts w:ascii="Garamond" w:hAnsi="Garamond"/>
          <w:b/>
          <w:bCs/>
          <w:color w:val="000000" w:themeColor="text1"/>
          <w:sz w:val="20"/>
          <w:szCs w:val="20"/>
        </w:rPr>
        <w:t>C</w:t>
      </w:r>
      <w:r w:rsidR="00527B0D" w:rsidRPr="00E65F68">
        <w:rPr>
          <w:rFonts w:ascii="Garamond" w:hAnsi="Garamond"/>
          <w:b/>
          <w:bCs/>
          <w:color w:val="000000" w:themeColor="text1"/>
          <w:sz w:val="20"/>
          <w:szCs w:val="20"/>
        </w:rPr>
        <w:t xml:space="preserve"> </w:t>
      </w:r>
      <w:r w:rsidR="00FA3B85" w:rsidRPr="00E65F68">
        <w:rPr>
          <w:rFonts w:ascii="Garamond" w:hAnsi="Garamond"/>
          <w:b/>
          <w:bCs/>
          <w:color w:val="000000" w:themeColor="text1"/>
          <w:sz w:val="20"/>
          <w:szCs w:val="20"/>
        </w:rPr>
        <w:t xml:space="preserve">Starting </w:t>
      </w:r>
      <w:r>
        <w:rPr>
          <w:rFonts w:ascii="Garamond" w:hAnsi="Garamond"/>
          <w:b/>
          <w:bCs/>
          <w:color w:val="000000" w:themeColor="text1"/>
          <w:sz w:val="20"/>
          <w:szCs w:val="20"/>
        </w:rPr>
        <w:t xml:space="preserve">Call </w:t>
      </w:r>
      <w:r w:rsidR="00FA3B85" w:rsidRPr="00E65F68">
        <w:rPr>
          <w:rFonts w:ascii="Garamond" w:hAnsi="Garamond"/>
          <w:b/>
          <w:bCs/>
          <w:color w:val="000000" w:themeColor="text1"/>
          <w:sz w:val="20"/>
          <w:szCs w:val="20"/>
        </w:rPr>
        <w:t>20</w:t>
      </w:r>
      <w:r w:rsidR="00961CF0" w:rsidRPr="00E65F68">
        <w:rPr>
          <w:rFonts w:ascii="Garamond" w:hAnsi="Garamond"/>
          <w:b/>
          <w:bCs/>
          <w:color w:val="000000" w:themeColor="text1"/>
          <w:sz w:val="20"/>
          <w:szCs w:val="20"/>
        </w:rPr>
        <w:t>21</w:t>
      </w:r>
      <w:r w:rsidR="00527B0D" w:rsidRPr="00E65F68">
        <w:rPr>
          <w:rFonts w:ascii="Garamond" w:hAnsi="Garamond"/>
          <w:b/>
          <w:bCs/>
          <w:color w:val="000000" w:themeColor="text1"/>
          <w:sz w:val="20"/>
          <w:szCs w:val="20"/>
        </w:rPr>
        <w:t xml:space="preserve">): </w:t>
      </w:r>
    </w:p>
    <w:p w14:paraId="3F3FC954" w14:textId="77777777" w:rsidR="000A240A" w:rsidRPr="00E65F68" w:rsidRDefault="000A240A" w:rsidP="00E65F68">
      <w:pPr>
        <w:pStyle w:val="Default"/>
        <w:jc w:val="both"/>
        <w:rPr>
          <w:rFonts w:ascii="Garamond" w:hAnsi="Garamond"/>
          <w:b/>
          <w:bCs/>
          <w:color w:val="000000" w:themeColor="text1"/>
          <w:sz w:val="20"/>
          <w:szCs w:val="20"/>
        </w:rPr>
      </w:pPr>
    </w:p>
    <w:p w14:paraId="0D1B66AC" w14:textId="11278F73" w:rsidR="001B7C48" w:rsidRPr="00E65F68" w:rsidRDefault="00927A4A" w:rsidP="00E65F68">
      <w:pPr>
        <w:autoSpaceDE w:val="0"/>
        <w:autoSpaceDN w:val="0"/>
        <w:adjustRightInd w:val="0"/>
        <w:ind w:right="618"/>
        <w:rPr>
          <w:rFonts w:ascii="Garamond" w:hAnsi="Garamond"/>
          <w:bCs/>
          <w:color w:val="000000" w:themeColor="text1"/>
        </w:rPr>
      </w:pPr>
      <w:r w:rsidRPr="00E65F68">
        <w:rPr>
          <w:rFonts w:ascii="Garamond" w:hAnsi="Garamond"/>
          <w:bCs/>
          <w:color w:val="000000" w:themeColor="text1"/>
        </w:rPr>
        <w:t xml:space="preserve">     </w:t>
      </w:r>
      <w:proofErr w:type="spellStart"/>
      <w:r w:rsidR="008256B3" w:rsidRPr="008256B3">
        <w:rPr>
          <w:rFonts w:ascii="Garamond" w:eastAsiaTheme="minorHAnsi" w:hAnsi="Garamond"/>
          <w:b/>
          <w:bCs/>
          <w:color w:val="000000" w:themeColor="text1"/>
        </w:rPr>
        <w:t>Specify</w:t>
      </w:r>
      <w:proofErr w:type="spellEnd"/>
      <w:r w:rsidR="008256B3" w:rsidRPr="008256B3">
        <w:rPr>
          <w:rFonts w:ascii="Garamond" w:eastAsiaTheme="minorHAnsi" w:hAnsi="Garamond"/>
          <w:b/>
          <w:bCs/>
          <w:color w:val="000000" w:themeColor="text1"/>
        </w:rPr>
        <w:t xml:space="preserve"> in the box </w:t>
      </w:r>
      <w:proofErr w:type="spellStart"/>
      <w:r w:rsidR="008256B3" w:rsidRPr="008256B3">
        <w:rPr>
          <w:rFonts w:ascii="Garamond" w:eastAsiaTheme="minorHAnsi" w:hAnsi="Garamond"/>
          <w:b/>
          <w:bCs/>
          <w:color w:val="000000" w:themeColor="text1"/>
        </w:rPr>
        <w:t>below</w:t>
      </w:r>
      <w:proofErr w:type="spellEnd"/>
      <w:r w:rsidR="008256B3" w:rsidRPr="008256B3">
        <w:rPr>
          <w:rFonts w:ascii="Garamond" w:eastAsiaTheme="minorHAnsi" w:hAnsi="Garamond"/>
          <w:b/>
          <w:bCs/>
          <w:color w:val="000000" w:themeColor="text1"/>
        </w:rPr>
        <w:t xml:space="preserve"> for </w:t>
      </w:r>
      <w:proofErr w:type="spellStart"/>
      <w:r w:rsidR="008256B3" w:rsidRPr="008256B3">
        <w:rPr>
          <w:rFonts w:ascii="Garamond" w:eastAsiaTheme="minorHAnsi" w:hAnsi="Garamond"/>
          <w:b/>
          <w:bCs/>
          <w:color w:val="000000" w:themeColor="text1"/>
        </w:rPr>
        <w:t>which</w:t>
      </w:r>
      <w:proofErr w:type="spellEnd"/>
      <w:r w:rsidR="008256B3" w:rsidRPr="008256B3">
        <w:rPr>
          <w:rFonts w:ascii="Garamond" w:eastAsiaTheme="minorHAnsi" w:hAnsi="Garamond"/>
          <w:b/>
          <w:bCs/>
          <w:color w:val="000000" w:themeColor="text1"/>
        </w:rPr>
        <w:t xml:space="preserve"> </w:t>
      </w:r>
      <w:proofErr w:type="spellStart"/>
      <w:r w:rsidR="008256B3" w:rsidRPr="008256B3">
        <w:rPr>
          <w:rFonts w:ascii="Garamond" w:eastAsiaTheme="minorHAnsi" w:hAnsi="Garamond"/>
          <w:b/>
          <w:bCs/>
          <w:color w:val="000000" w:themeColor="text1"/>
        </w:rPr>
        <w:t>type</w:t>
      </w:r>
      <w:proofErr w:type="spellEnd"/>
      <w:r w:rsidR="008256B3" w:rsidRPr="008256B3">
        <w:rPr>
          <w:rFonts w:ascii="Garamond" w:eastAsiaTheme="minorHAnsi" w:hAnsi="Garamond"/>
          <w:b/>
          <w:bCs/>
          <w:color w:val="000000" w:themeColor="text1"/>
        </w:rPr>
        <w:t xml:space="preserve"> </w:t>
      </w:r>
      <w:proofErr w:type="spellStart"/>
      <w:r w:rsidR="008256B3" w:rsidRPr="008256B3">
        <w:rPr>
          <w:rFonts w:ascii="Garamond" w:eastAsiaTheme="minorHAnsi" w:hAnsi="Garamond"/>
          <w:b/>
          <w:bCs/>
          <w:color w:val="000000" w:themeColor="text1"/>
        </w:rPr>
        <w:t>you</w:t>
      </w:r>
      <w:proofErr w:type="spellEnd"/>
      <w:r w:rsidR="008256B3" w:rsidRPr="008256B3">
        <w:rPr>
          <w:rFonts w:ascii="Garamond" w:eastAsiaTheme="minorHAnsi" w:hAnsi="Garamond"/>
          <w:b/>
          <w:bCs/>
          <w:color w:val="000000" w:themeColor="text1"/>
        </w:rPr>
        <w:t xml:space="preserve"> </w:t>
      </w:r>
      <w:proofErr w:type="spellStart"/>
      <w:r w:rsidR="008256B3" w:rsidRPr="008256B3">
        <w:rPr>
          <w:rFonts w:ascii="Garamond" w:eastAsiaTheme="minorHAnsi" w:hAnsi="Garamond"/>
          <w:b/>
          <w:bCs/>
          <w:color w:val="000000" w:themeColor="text1"/>
        </w:rPr>
        <w:t>submit</w:t>
      </w:r>
      <w:proofErr w:type="spellEnd"/>
      <w:r w:rsidR="008256B3" w:rsidRPr="008256B3">
        <w:rPr>
          <w:rFonts w:ascii="Garamond" w:eastAsiaTheme="minorHAnsi" w:hAnsi="Garamond"/>
          <w:b/>
          <w:bCs/>
          <w:color w:val="000000" w:themeColor="text1"/>
        </w:rPr>
        <w:t xml:space="preserve"> a </w:t>
      </w:r>
      <w:proofErr w:type="spellStart"/>
      <w:r w:rsidR="008256B3" w:rsidRPr="008256B3">
        <w:rPr>
          <w:rFonts w:ascii="Garamond" w:eastAsiaTheme="minorHAnsi" w:hAnsi="Garamond"/>
          <w:b/>
          <w:bCs/>
          <w:color w:val="000000" w:themeColor="text1"/>
        </w:rPr>
        <w:t>request</w:t>
      </w:r>
      <w:proofErr w:type="spellEnd"/>
      <w:r w:rsidR="008256B3" w:rsidRPr="008256B3">
        <w:rPr>
          <w:rFonts w:ascii="Garamond" w:eastAsiaTheme="minorHAnsi" w:hAnsi="Garamond"/>
          <w:b/>
          <w:bCs/>
          <w:color w:val="000000" w:themeColor="text1"/>
        </w:rPr>
        <w:t xml:space="preserve"> (</w:t>
      </w:r>
      <w:proofErr w:type="spellStart"/>
      <w:r w:rsidR="008256B3" w:rsidRPr="008256B3">
        <w:rPr>
          <w:rFonts w:ascii="Garamond" w:eastAsiaTheme="minorHAnsi" w:hAnsi="Garamond"/>
          <w:b/>
          <w:bCs/>
          <w:color w:val="000000" w:themeColor="text1"/>
          <w:u w:val="single"/>
        </w:rPr>
        <w:t>only</w:t>
      </w:r>
      <w:proofErr w:type="spellEnd"/>
      <w:r w:rsidR="008256B3" w:rsidRPr="008256B3">
        <w:rPr>
          <w:rFonts w:ascii="Garamond" w:eastAsiaTheme="minorHAnsi" w:hAnsi="Garamond"/>
          <w:b/>
          <w:bCs/>
          <w:color w:val="000000" w:themeColor="text1"/>
          <w:u w:val="single"/>
        </w:rPr>
        <w:t xml:space="preserve"> one </w:t>
      </w:r>
      <w:proofErr w:type="spellStart"/>
      <w:r w:rsidR="008256B3" w:rsidRPr="008256B3">
        <w:rPr>
          <w:rFonts w:ascii="Garamond" w:eastAsiaTheme="minorHAnsi" w:hAnsi="Garamond"/>
          <w:b/>
          <w:bCs/>
          <w:color w:val="000000" w:themeColor="text1"/>
          <w:u w:val="single"/>
        </w:rPr>
        <w:t>choice</w:t>
      </w:r>
      <w:proofErr w:type="spellEnd"/>
      <w:r w:rsidR="008256B3" w:rsidRPr="008256B3">
        <w:rPr>
          <w:rFonts w:ascii="Garamond" w:eastAsiaTheme="minorHAnsi" w:hAnsi="Garamond"/>
          <w:b/>
          <w:bCs/>
          <w:color w:val="000000" w:themeColor="text1"/>
        </w:rPr>
        <w:t>):</w:t>
      </w:r>
    </w:p>
    <w:p w14:paraId="6F3E8F13" w14:textId="77777777" w:rsidR="00520AB8" w:rsidRPr="00E65F68" w:rsidRDefault="00520AB8" w:rsidP="00E65F68">
      <w:pPr>
        <w:autoSpaceDE w:val="0"/>
        <w:autoSpaceDN w:val="0"/>
        <w:adjustRightInd w:val="0"/>
        <w:ind w:right="618"/>
        <w:rPr>
          <w:rFonts w:ascii="Garamond" w:hAnsi="Garamond"/>
          <w:bCs/>
          <w:color w:val="000000" w:themeColor="text1"/>
        </w:rPr>
      </w:pPr>
    </w:p>
    <w:tbl>
      <w:tblPr>
        <w:tblStyle w:val="Grigliatabella"/>
        <w:tblW w:w="9072" w:type="dxa"/>
        <w:tblInd w:w="421" w:type="dxa"/>
        <w:shd w:val="clear" w:color="auto" w:fill="B8CCE4" w:themeFill="accent1" w:themeFillTint="66"/>
        <w:tblLayout w:type="fixed"/>
        <w:tblLook w:val="04A0" w:firstRow="1" w:lastRow="0" w:firstColumn="1" w:lastColumn="0" w:noHBand="0" w:noVBand="1"/>
      </w:tblPr>
      <w:tblGrid>
        <w:gridCol w:w="8505"/>
        <w:gridCol w:w="567"/>
      </w:tblGrid>
      <w:tr w:rsidR="00AE4655" w:rsidRPr="00E65F68" w14:paraId="2DB4B68A" w14:textId="77777777" w:rsidTr="008C6F3F">
        <w:tc>
          <w:tcPr>
            <w:tcW w:w="8505" w:type="dxa"/>
            <w:shd w:val="clear" w:color="auto" w:fill="B8CCE4" w:themeFill="accent1" w:themeFillTint="66"/>
            <w:vAlign w:val="center"/>
          </w:tcPr>
          <w:p w14:paraId="4E03CDC1" w14:textId="5AC27691" w:rsidR="0036430F" w:rsidRPr="00E65F68" w:rsidRDefault="00927A4A" w:rsidP="00E65F68">
            <w:pPr>
              <w:shd w:val="clear" w:color="auto" w:fill="B8CCE4" w:themeFill="accent1" w:themeFillTint="66"/>
              <w:rPr>
                <w:rFonts w:ascii="Garamond" w:hAnsi="Garamond"/>
              </w:rPr>
            </w:pPr>
            <w:r w:rsidRPr="00E65F68">
              <w:rPr>
                <w:rFonts w:ascii="Garamond" w:hAnsi="Garamond"/>
              </w:rPr>
              <w:t xml:space="preserve">a) </w:t>
            </w:r>
            <w:proofErr w:type="spellStart"/>
            <w:r w:rsidR="00F44E0D" w:rsidRPr="00F44E0D">
              <w:rPr>
                <w:rFonts w:ascii="Garamond" w:hAnsi="Garamond"/>
                <w:color w:val="000000" w:themeColor="text1"/>
              </w:rPr>
              <w:t>Italian</w:t>
            </w:r>
            <w:proofErr w:type="spellEnd"/>
            <w:r w:rsidR="00F44E0D" w:rsidRPr="00F44E0D">
              <w:rPr>
                <w:rFonts w:ascii="Garamond" w:hAnsi="Garamond"/>
                <w:color w:val="000000" w:themeColor="text1"/>
              </w:rPr>
              <w:t xml:space="preserve"> and foreign PI </w:t>
            </w:r>
            <w:proofErr w:type="spellStart"/>
            <w:r w:rsidR="00F44E0D" w:rsidRPr="00F44E0D">
              <w:rPr>
                <w:rFonts w:ascii="Garamond" w:hAnsi="Garamond"/>
                <w:color w:val="000000" w:themeColor="text1"/>
              </w:rPr>
              <w:t>who</w:t>
            </w:r>
            <w:proofErr w:type="spellEnd"/>
            <w:r w:rsidR="00F44E0D" w:rsidRPr="00F44E0D">
              <w:rPr>
                <w:rFonts w:ascii="Garamond" w:hAnsi="Garamond"/>
                <w:color w:val="000000" w:themeColor="text1"/>
              </w:rPr>
              <w:t xml:space="preserve"> </w:t>
            </w:r>
            <w:proofErr w:type="spellStart"/>
            <w:r w:rsidR="00F44E0D" w:rsidRPr="00F44E0D">
              <w:rPr>
                <w:rFonts w:ascii="Garamond" w:hAnsi="Garamond"/>
                <w:color w:val="000000" w:themeColor="text1"/>
              </w:rPr>
              <w:t>have</w:t>
            </w:r>
            <w:proofErr w:type="spellEnd"/>
            <w:r w:rsidR="00F44E0D" w:rsidRPr="00F44E0D">
              <w:rPr>
                <w:rFonts w:ascii="Garamond" w:hAnsi="Garamond"/>
                <w:color w:val="000000" w:themeColor="text1"/>
              </w:rPr>
              <w:t xml:space="preserve"> </w:t>
            </w:r>
            <w:proofErr w:type="spellStart"/>
            <w:r w:rsidR="00F44E0D" w:rsidRPr="00F44E0D">
              <w:rPr>
                <w:rFonts w:ascii="Garamond" w:hAnsi="Garamond"/>
                <w:color w:val="000000" w:themeColor="text1"/>
              </w:rPr>
              <w:t>been</w:t>
            </w:r>
            <w:proofErr w:type="spellEnd"/>
            <w:r w:rsidR="00F44E0D" w:rsidRPr="00F44E0D">
              <w:rPr>
                <w:rFonts w:ascii="Garamond" w:hAnsi="Garamond"/>
                <w:color w:val="000000" w:themeColor="text1"/>
              </w:rPr>
              <w:t xml:space="preserve"> </w:t>
            </w:r>
            <w:proofErr w:type="spellStart"/>
            <w:r w:rsidR="00F44E0D" w:rsidRPr="00F44E0D">
              <w:rPr>
                <w:rFonts w:ascii="Garamond" w:hAnsi="Garamond"/>
                <w:color w:val="000000" w:themeColor="text1"/>
              </w:rPr>
              <w:t>awarded</w:t>
            </w:r>
            <w:proofErr w:type="spellEnd"/>
            <w:r w:rsidR="00F44E0D" w:rsidRPr="00F44E0D">
              <w:rPr>
                <w:rFonts w:ascii="Garamond" w:hAnsi="Garamond"/>
                <w:color w:val="000000" w:themeColor="text1"/>
              </w:rPr>
              <w:t xml:space="preserve"> an </w:t>
            </w:r>
            <w:r w:rsidR="00F44E0D" w:rsidRPr="00F44E0D">
              <w:rPr>
                <w:rFonts w:ascii="Garamond" w:hAnsi="Garamond"/>
                <w:b/>
                <w:color w:val="000000" w:themeColor="text1"/>
              </w:rPr>
              <w:t>ERC project</w:t>
            </w:r>
            <w:r w:rsidR="00F44E0D" w:rsidRPr="00F44E0D">
              <w:rPr>
                <w:rFonts w:ascii="Garamond" w:hAnsi="Garamond"/>
                <w:color w:val="000000" w:themeColor="text1"/>
              </w:rPr>
              <w:t xml:space="preserve"> and </w:t>
            </w:r>
            <w:proofErr w:type="spellStart"/>
            <w:r w:rsidR="00F44E0D" w:rsidRPr="00F44E0D">
              <w:rPr>
                <w:rFonts w:ascii="Garamond" w:hAnsi="Garamond"/>
                <w:color w:val="000000" w:themeColor="text1"/>
              </w:rPr>
              <w:t>intend</w:t>
            </w:r>
            <w:proofErr w:type="spellEnd"/>
            <w:r w:rsidR="00F44E0D" w:rsidRPr="00F44E0D">
              <w:rPr>
                <w:rFonts w:ascii="Garamond" w:hAnsi="Garamond"/>
                <w:color w:val="000000" w:themeColor="text1"/>
              </w:rPr>
              <w:t xml:space="preserve"> to transfer </w:t>
            </w:r>
            <w:proofErr w:type="spellStart"/>
            <w:r w:rsidR="00F44E0D" w:rsidRPr="00F44E0D">
              <w:rPr>
                <w:rFonts w:ascii="Garamond" w:hAnsi="Garamond"/>
                <w:color w:val="000000" w:themeColor="text1"/>
              </w:rPr>
              <w:t>it</w:t>
            </w:r>
            <w:proofErr w:type="spellEnd"/>
            <w:r w:rsidR="00F44E0D" w:rsidRPr="00F44E0D">
              <w:rPr>
                <w:rFonts w:ascii="Garamond" w:hAnsi="Garamond"/>
                <w:color w:val="000000" w:themeColor="text1"/>
              </w:rPr>
              <w:t xml:space="preserve"> to La Statale </w:t>
            </w:r>
            <w:proofErr w:type="spellStart"/>
            <w:r w:rsidR="00F44E0D" w:rsidRPr="00F44E0D">
              <w:rPr>
                <w:rFonts w:ascii="Garamond" w:hAnsi="Garamond"/>
                <w:color w:val="000000" w:themeColor="text1"/>
              </w:rPr>
              <w:t>through</w:t>
            </w:r>
            <w:proofErr w:type="spellEnd"/>
            <w:r w:rsidR="00F44E0D" w:rsidRPr="00F44E0D">
              <w:rPr>
                <w:rFonts w:ascii="Garamond" w:hAnsi="Garamond"/>
                <w:color w:val="000000" w:themeColor="text1"/>
              </w:rPr>
              <w:t xml:space="preserve"> </w:t>
            </w:r>
            <w:proofErr w:type="spellStart"/>
            <w:r w:rsidR="00F44E0D" w:rsidRPr="00F44E0D">
              <w:rPr>
                <w:rFonts w:ascii="Garamond" w:hAnsi="Garamond"/>
                <w:color w:val="000000" w:themeColor="text1"/>
              </w:rPr>
              <w:t>portability</w:t>
            </w:r>
            <w:proofErr w:type="spellEnd"/>
            <w:r w:rsidR="00F44E0D" w:rsidRPr="00F44E0D">
              <w:rPr>
                <w:rFonts w:ascii="Garamond" w:hAnsi="Garamond"/>
                <w:color w:val="000000" w:themeColor="text1"/>
              </w:rPr>
              <w:t xml:space="preserve"> and </w:t>
            </w:r>
            <w:proofErr w:type="spellStart"/>
            <w:r w:rsidR="00F44E0D" w:rsidRPr="00F44E0D">
              <w:rPr>
                <w:rFonts w:ascii="Garamond" w:hAnsi="Garamond"/>
                <w:color w:val="000000" w:themeColor="text1"/>
              </w:rPr>
              <w:t>who</w:t>
            </w:r>
            <w:proofErr w:type="spellEnd"/>
            <w:r w:rsidR="00F44E0D" w:rsidRPr="00F44E0D">
              <w:rPr>
                <w:rFonts w:ascii="Garamond" w:hAnsi="Garamond"/>
                <w:color w:val="000000" w:themeColor="text1"/>
              </w:rPr>
              <w:t xml:space="preserve"> </w:t>
            </w:r>
            <w:proofErr w:type="spellStart"/>
            <w:r w:rsidR="00F44E0D" w:rsidRPr="00F44E0D">
              <w:rPr>
                <w:rFonts w:ascii="Garamond" w:hAnsi="Garamond"/>
                <w:color w:val="000000" w:themeColor="text1"/>
              </w:rPr>
              <w:t>will</w:t>
            </w:r>
            <w:proofErr w:type="spellEnd"/>
            <w:r w:rsidR="00F44E0D" w:rsidRPr="00F44E0D">
              <w:rPr>
                <w:rFonts w:ascii="Garamond" w:hAnsi="Garamond"/>
                <w:color w:val="000000" w:themeColor="text1"/>
              </w:rPr>
              <w:t xml:space="preserve"> join La Statale in the </w:t>
            </w:r>
            <w:proofErr w:type="spellStart"/>
            <w:r w:rsidR="00F44E0D" w:rsidRPr="00F44E0D">
              <w:rPr>
                <w:rFonts w:ascii="Garamond" w:hAnsi="Garamond"/>
                <w:color w:val="000000" w:themeColor="text1"/>
              </w:rPr>
              <w:t>calendar</w:t>
            </w:r>
            <w:proofErr w:type="spellEnd"/>
            <w:r w:rsidR="00F44E0D" w:rsidRPr="00F44E0D">
              <w:rPr>
                <w:rFonts w:ascii="Garamond" w:hAnsi="Garamond"/>
                <w:color w:val="000000" w:themeColor="text1"/>
              </w:rPr>
              <w:t xml:space="preserve"> </w:t>
            </w:r>
            <w:proofErr w:type="spellStart"/>
            <w:r w:rsidR="00F44E0D" w:rsidRPr="00F44E0D">
              <w:rPr>
                <w:rFonts w:ascii="Garamond" w:hAnsi="Garamond"/>
                <w:color w:val="000000" w:themeColor="text1"/>
              </w:rPr>
              <w:t>years</w:t>
            </w:r>
            <w:proofErr w:type="spellEnd"/>
            <w:r w:rsidR="00F44E0D" w:rsidRPr="00F44E0D">
              <w:rPr>
                <w:rFonts w:ascii="Garamond" w:hAnsi="Garamond"/>
                <w:color w:val="000000" w:themeColor="text1"/>
              </w:rPr>
              <w:t xml:space="preserve"> 2024 and 2025 </w:t>
            </w:r>
            <w:proofErr w:type="spellStart"/>
            <w:r w:rsidR="00F44E0D" w:rsidRPr="00F44E0D">
              <w:rPr>
                <w:rFonts w:ascii="Garamond" w:hAnsi="Garamond"/>
                <w:color w:val="000000" w:themeColor="text1"/>
              </w:rPr>
              <w:t>through</w:t>
            </w:r>
            <w:proofErr w:type="spellEnd"/>
            <w:r w:rsidR="00F44E0D" w:rsidRPr="00F44E0D">
              <w:rPr>
                <w:rFonts w:ascii="Garamond" w:hAnsi="Garamond"/>
                <w:color w:val="000000" w:themeColor="text1"/>
              </w:rPr>
              <w:t xml:space="preserve"> direct call, moving to the </w:t>
            </w:r>
            <w:proofErr w:type="spellStart"/>
            <w:r w:rsidR="00F44E0D" w:rsidRPr="00F44E0D">
              <w:rPr>
                <w:rFonts w:ascii="Garamond" w:hAnsi="Garamond"/>
                <w:color w:val="000000" w:themeColor="text1"/>
              </w:rPr>
              <w:t>offices</w:t>
            </w:r>
            <w:proofErr w:type="spellEnd"/>
            <w:r w:rsidR="00F44E0D" w:rsidRPr="00F44E0D">
              <w:rPr>
                <w:rFonts w:ascii="Garamond" w:hAnsi="Garamond"/>
                <w:color w:val="000000" w:themeColor="text1"/>
              </w:rPr>
              <w:t xml:space="preserve"> / </w:t>
            </w:r>
            <w:proofErr w:type="spellStart"/>
            <w:r w:rsidR="00F44E0D" w:rsidRPr="00F44E0D">
              <w:rPr>
                <w:rFonts w:ascii="Garamond" w:hAnsi="Garamond"/>
                <w:color w:val="000000" w:themeColor="text1"/>
              </w:rPr>
              <w:t>spaces</w:t>
            </w:r>
            <w:proofErr w:type="spellEnd"/>
            <w:r w:rsidR="00F44E0D" w:rsidRPr="00F44E0D">
              <w:rPr>
                <w:rFonts w:ascii="Garamond" w:hAnsi="Garamond"/>
                <w:color w:val="000000" w:themeColor="text1"/>
              </w:rPr>
              <w:t xml:space="preserve"> </w:t>
            </w:r>
            <w:proofErr w:type="spellStart"/>
            <w:r w:rsidR="00F44E0D" w:rsidRPr="00F44E0D">
              <w:rPr>
                <w:rFonts w:ascii="Garamond" w:hAnsi="Garamond"/>
                <w:color w:val="000000" w:themeColor="text1"/>
              </w:rPr>
              <w:t>owned</w:t>
            </w:r>
            <w:proofErr w:type="spellEnd"/>
            <w:r w:rsidR="00F44E0D" w:rsidRPr="00F44E0D">
              <w:rPr>
                <w:rFonts w:ascii="Garamond" w:hAnsi="Garamond"/>
                <w:color w:val="000000" w:themeColor="text1"/>
              </w:rPr>
              <w:t xml:space="preserve"> by UNIMI</w:t>
            </w:r>
          </w:p>
        </w:tc>
        <w:tc>
          <w:tcPr>
            <w:tcW w:w="567" w:type="dxa"/>
            <w:shd w:val="clear" w:color="auto" w:fill="B8CCE4" w:themeFill="accent1" w:themeFillTint="66"/>
            <w:vAlign w:val="center"/>
          </w:tcPr>
          <w:p w14:paraId="02F936B7" w14:textId="77777777" w:rsidR="001B7C48" w:rsidRPr="00E65F68" w:rsidRDefault="00927A4A" w:rsidP="00E65F68">
            <w:pPr>
              <w:autoSpaceDE w:val="0"/>
              <w:autoSpaceDN w:val="0"/>
              <w:adjustRightInd w:val="0"/>
              <w:ind w:right="618"/>
              <w:rPr>
                <w:rFonts w:ascii="Garamond" w:hAnsi="Garamond"/>
                <w:bCs/>
              </w:rPr>
            </w:pPr>
            <w:r w:rsidRPr="00E65F68">
              <w:rPr>
                <w:rFonts w:ascii="Garamond" w:hAnsi="Garamond"/>
                <w:bCs/>
                <w:noProof/>
              </w:rPr>
              <mc:AlternateContent>
                <mc:Choice Requires="wps">
                  <w:drawing>
                    <wp:anchor distT="0" distB="0" distL="114300" distR="114300" simplePos="0" relativeHeight="251659264" behindDoc="0" locked="0" layoutInCell="1" allowOverlap="1" wp14:anchorId="6EDDE700" wp14:editId="51F3D9BE">
                      <wp:simplePos x="0" y="0"/>
                      <wp:positionH relativeFrom="column">
                        <wp:posOffset>-13970</wp:posOffset>
                      </wp:positionH>
                      <wp:positionV relativeFrom="paragraph">
                        <wp:posOffset>45085</wp:posOffset>
                      </wp:positionV>
                      <wp:extent cx="219075" cy="219075"/>
                      <wp:effectExtent l="0" t="0" r="28575" b="28575"/>
                      <wp:wrapNone/>
                      <wp:docPr id="1" name="Rettangolo 1"/>
                      <wp:cNvGraphicFramePr/>
                      <a:graphic xmlns:a="http://schemas.openxmlformats.org/drawingml/2006/main">
                        <a:graphicData uri="http://schemas.microsoft.com/office/word/2010/wordprocessingShape">
                          <wps:wsp>
                            <wps:cNvSpPr/>
                            <wps:spPr>
                              <a:xfrm>
                                <a:off x="0" y="0"/>
                                <a:ext cx="219075" cy="219075"/>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ex="http://schemas.microsoft.com/office/word/2018/wordml/cex">
                  <w:pict>
                    <v:rect w14:anchorId="0FFB0DB6" id="Rettangolo 1" o:spid="_x0000_s1026" style="position:absolute;margin-left:-1.1pt;margin-top:3.55pt;width:17.25pt;height:17.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" filled="f" strokecolor="#243f60 [1604]" strokeweight="2pt"/>
                  </w:pict>
                </mc:Fallback>
              </mc:AlternateContent>
            </w:r>
          </w:p>
        </w:tc>
      </w:tr>
      <w:tr w:rsidR="00AE4655" w:rsidRPr="00E65F68" w14:paraId="38FACD9C" w14:textId="77777777" w:rsidTr="008C6F3F">
        <w:tc>
          <w:tcPr>
            <w:tcW w:w="8505" w:type="dxa"/>
            <w:shd w:val="clear" w:color="auto" w:fill="B8CCE4" w:themeFill="accent1" w:themeFillTint="66"/>
            <w:vAlign w:val="center"/>
          </w:tcPr>
          <w:p w14:paraId="08CB9E7C" w14:textId="6D6458F5" w:rsidR="0036430F" w:rsidRPr="00E65F68" w:rsidRDefault="0036430F" w:rsidP="00E65F68">
            <w:pPr>
              <w:shd w:val="clear" w:color="auto" w:fill="B8CCE4" w:themeFill="accent1" w:themeFillTint="66"/>
              <w:rPr>
                <w:rFonts w:ascii="Garamond" w:hAnsi="Garamond"/>
              </w:rPr>
            </w:pPr>
            <w:r w:rsidRPr="00E65F68">
              <w:rPr>
                <w:rFonts w:ascii="Garamond" w:hAnsi="Garamond"/>
              </w:rPr>
              <w:t xml:space="preserve">b) </w:t>
            </w:r>
            <w:proofErr w:type="spellStart"/>
            <w:r w:rsidR="00F44E0D" w:rsidRPr="00F44E0D">
              <w:rPr>
                <w:rFonts w:ascii="Garamond" w:hAnsi="Garamond"/>
                <w:color w:val="000000" w:themeColor="text1"/>
              </w:rPr>
              <w:t>Italian</w:t>
            </w:r>
            <w:proofErr w:type="spellEnd"/>
            <w:r w:rsidR="00F44E0D" w:rsidRPr="00F44E0D">
              <w:rPr>
                <w:rFonts w:ascii="Garamond" w:hAnsi="Garamond"/>
                <w:color w:val="000000" w:themeColor="text1"/>
              </w:rPr>
              <w:t xml:space="preserve"> and foreign PI </w:t>
            </w:r>
            <w:proofErr w:type="spellStart"/>
            <w:r w:rsidR="00F44E0D" w:rsidRPr="00F44E0D">
              <w:rPr>
                <w:rFonts w:ascii="Garamond" w:hAnsi="Garamond"/>
                <w:color w:val="000000" w:themeColor="text1"/>
              </w:rPr>
              <w:t>who</w:t>
            </w:r>
            <w:proofErr w:type="spellEnd"/>
            <w:r w:rsidR="00F44E0D" w:rsidRPr="00F44E0D">
              <w:rPr>
                <w:rFonts w:ascii="Garamond" w:hAnsi="Garamond"/>
                <w:color w:val="000000" w:themeColor="text1"/>
              </w:rPr>
              <w:t xml:space="preserve">, </w:t>
            </w:r>
            <w:proofErr w:type="spellStart"/>
            <w:r w:rsidR="00F44E0D" w:rsidRPr="00F44E0D">
              <w:rPr>
                <w:rFonts w:ascii="Garamond" w:hAnsi="Garamond"/>
                <w:color w:val="000000" w:themeColor="text1"/>
              </w:rPr>
              <w:t>during</w:t>
            </w:r>
            <w:proofErr w:type="spellEnd"/>
            <w:r w:rsidR="00F44E0D" w:rsidRPr="00F44E0D">
              <w:rPr>
                <w:rFonts w:ascii="Garamond" w:hAnsi="Garamond"/>
                <w:color w:val="000000" w:themeColor="text1"/>
              </w:rPr>
              <w:t xml:space="preserve"> the </w:t>
            </w:r>
            <w:proofErr w:type="spellStart"/>
            <w:r w:rsidR="00F44E0D" w:rsidRPr="00F44E0D">
              <w:rPr>
                <w:rFonts w:ascii="Garamond" w:hAnsi="Garamond"/>
                <w:color w:val="000000" w:themeColor="text1"/>
              </w:rPr>
              <w:t>proposal</w:t>
            </w:r>
            <w:proofErr w:type="spellEnd"/>
            <w:r w:rsidR="00F44E0D" w:rsidRPr="00F44E0D">
              <w:rPr>
                <w:rFonts w:ascii="Garamond" w:hAnsi="Garamond"/>
                <w:color w:val="000000" w:themeColor="text1"/>
              </w:rPr>
              <w:t xml:space="preserve"> phase, </w:t>
            </w:r>
            <w:proofErr w:type="spellStart"/>
            <w:r w:rsidR="00F44E0D" w:rsidRPr="00F44E0D">
              <w:rPr>
                <w:rFonts w:ascii="Garamond" w:hAnsi="Garamond"/>
                <w:b/>
                <w:color w:val="000000" w:themeColor="text1"/>
              </w:rPr>
              <w:t>despite</w:t>
            </w:r>
            <w:proofErr w:type="spellEnd"/>
            <w:r w:rsidR="00F44E0D" w:rsidRPr="00F44E0D">
              <w:rPr>
                <w:rFonts w:ascii="Garamond" w:hAnsi="Garamond"/>
                <w:b/>
                <w:color w:val="000000" w:themeColor="text1"/>
              </w:rPr>
              <w:t xml:space="preserve"> </w:t>
            </w:r>
            <w:proofErr w:type="spellStart"/>
            <w:r w:rsidR="00F44E0D" w:rsidRPr="00F44E0D">
              <w:rPr>
                <w:rFonts w:ascii="Garamond" w:hAnsi="Garamond"/>
                <w:b/>
                <w:color w:val="000000" w:themeColor="text1"/>
              </w:rPr>
              <w:t>residing</w:t>
            </w:r>
            <w:proofErr w:type="spellEnd"/>
            <w:r w:rsidR="00F44E0D" w:rsidRPr="00F44E0D">
              <w:rPr>
                <w:rFonts w:ascii="Garamond" w:hAnsi="Garamond"/>
                <w:b/>
                <w:color w:val="000000" w:themeColor="text1"/>
              </w:rPr>
              <w:t xml:space="preserve"> </w:t>
            </w:r>
            <w:proofErr w:type="spellStart"/>
            <w:r w:rsidR="00F44E0D" w:rsidRPr="00F44E0D">
              <w:rPr>
                <w:rFonts w:ascii="Garamond" w:hAnsi="Garamond"/>
                <w:b/>
                <w:color w:val="000000" w:themeColor="text1"/>
              </w:rPr>
              <w:t>abroad</w:t>
            </w:r>
            <w:proofErr w:type="spellEnd"/>
            <w:r w:rsidR="00F44E0D" w:rsidRPr="00F44E0D">
              <w:rPr>
                <w:rFonts w:ascii="Garamond" w:hAnsi="Garamond"/>
                <w:b/>
                <w:color w:val="000000" w:themeColor="text1"/>
              </w:rPr>
              <w:t xml:space="preserve">, </w:t>
            </w:r>
            <w:proofErr w:type="spellStart"/>
            <w:r w:rsidR="00F44E0D" w:rsidRPr="00F44E0D">
              <w:rPr>
                <w:rFonts w:ascii="Garamond" w:hAnsi="Garamond"/>
                <w:b/>
                <w:color w:val="000000" w:themeColor="text1"/>
              </w:rPr>
              <w:t>have</w:t>
            </w:r>
            <w:proofErr w:type="spellEnd"/>
            <w:r w:rsidR="00F44E0D" w:rsidRPr="00F44E0D">
              <w:rPr>
                <w:rFonts w:ascii="Garamond" w:hAnsi="Garamond"/>
                <w:b/>
                <w:color w:val="000000" w:themeColor="text1"/>
              </w:rPr>
              <w:t xml:space="preserve"> </w:t>
            </w:r>
            <w:proofErr w:type="spellStart"/>
            <w:r w:rsidR="00F44E0D" w:rsidRPr="00F44E0D">
              <w:rPr>
                <w:rFonts w:ascii="Garamond" w:hAnsi="Garamond"/>
                <w:b/>
                <w:color w:val="000000" w:themeColor="text1"/>
              </w:rPr>
              <w:t>chosen</w:t>
            </w:r>
            <w:proofErr w:type="spellEnd"/>
            <w:r w:rsidR="00F44E0D" w:rsidRPr="00F44E0D">
              <w:rPr>
                <w:rFonts w:ascii="Garamond" w:hAnsi="Garamond"/>
                <w:b/>
                <w:color w:val="000000" w:themeColor="text1"/>
              </w:rPr>
              <w:t xml:space="preserve"> La Statale </w:t>
            </w:r>
            <w:proofErr w:type="spellStart"/>
            <w:r w:rsidR="00F44E0D" w:rsidRPr="00F44E0D">
              <w:rPr>
                <w:rFonts w:ascii="Garamond" w:hAnsi="Garamond"/>
                <w:b/>
                <w:color w:val="000000" w:themeColor="text1"/>
              </w:rPr>
              <w:t>as</w:t>
            </w:r>
            <w:proofErr w:type="spellEnd"/>
            <w:r w:rsidR="00F44E0D" w:rsidRPr="00F44E0D">
              <w:rPr>
                <w:rFonts w:ascii="Garamond" w:hAnsi="Garamond"/>
                <w:b/>
                <w:color w:val="000000" w:themeColor="text1"/>
              </w:rPr>
              <w:t xml:space="preserve"> </w:t>
            </w:r>
            <w:proofErr w:type="spellStart"/>
            <w:r w:rsidR="00F44E0D" w:rsidRPr="00F44E0D">
              <w:rPr>
                <w:rFonts w:ascii="Garamond" w:hAnsi="Garamond"/>
                <w:b/>
                <w:color w:val="000000" w:themeColor="text1"/>
              </w:rPr>
              <w:t>host</w:t>
            </w:r>
            <w:proofErr w:type="spellEnd"/>
            <w:r w:rsidR="00F44E0D" w:rsidRPr="00F44E0D">
              <w:rPr>
                <w:rFonts w:ascii="Garamond" w:hAnsi="Garamond"/>
                <w:b/>
                <w:color w:val="000000" w:themeColor="text1"/>
              </w:rPr>
              <w:t xml:space="preserve"> institution to </w:t>
            </w:r>
            <w:proofErr w:type="spellStart"/>
            <w:r w:rsidR="00F44E0D" w:rsidRPr="00F44E0D">
              <w:rPr>
                <w:rFonts w:ascii="Garamond" w:hAnsi="Garamond"/>
                <w:b/>
                <w:color w:val="000000" w:themeColor="text1"/>
              </w:rPr>
              <w:t>submit</w:t>
            </w:r>
            <w:proofErr w:type="spellEnd"/>
            <w:r w:rsidR="00F44E0D" w:rsidRPr="00F44E0D">
              <w:rPr>
                <w:rFonts w:ascii="Garamond" w:hAnsi="Garamond"/>
                <w:b/>
                <w:color w:val="000000" w:themeColor="text1"/>
              </w:rPr>
              <w:t xml:space="preserve"> an ERC project</w:t>
            </w:r>
            <w:r w:rsidR="00F44E0D" w:rsidRPr="00F44E0D">
              <w:rPr>
                <w:rFonts w:ascii="Garamond" w:hAnsi="Garamond"/>
                <w:color w:val="000000" w:themeColor="text1"/>
              </w:rPr>
              <w:t xml:space="preserve">, </w:t>
            </w:r>
            <w:proofErr w:type="spellStart"/>
            <w:r w:rsidR="00F44E0D" w:rsidRPr="00F44E0D">
              <w:rPr>
                <w:rFonts w:ascii="Garamond" w:hAnsi="Garamond"/>
                <w:color w:val="000000" w:themeColor="text1"/>
              </w:rPr>
              <w:t>won</w:t>
            </w:r>
            <w:proofErr w:type="spellEnd"/>
            <w:r w:rsidR="00F44E0D" w:rsidRPr="00F44E0D">
              <w:rPr>
                <w:rFonts w:ascii="Garamond" w:hAnsi="Garamond"/>
                <w:color w:val="000000" w:themeColor="text1"/>
              </w:rPr>
              <w:t xml:space="preserve"> the project, and </w:t>
            </w:r>
            <w:proofErr w:type="spellStart"/>
            <w:r w:rsidR="00F44E0D" w:rsidRPr="00F44E0D">
              <w:rPr>
                <w:rFonts w:ascii="Garamond" w:hAnsi="Garamond"/>
                <w:color w:val="000000" w:themeColor="text1"/>
              </w:rPr>
              <w:t>joined</w:t>
            </w:r>
            <w:proofErr w:type="spellEnd"/>
            <w:r w:rsidR="00F44E0D" w:rsidRPr="00F44E0D">
              <w:rPr>
                <w:rFonts w:ascii="Garamond" w:hAnsi="Garamond"/>
                <w:color w:val="000000" w:themeColor="text1"/>
              </w:rPr>
              <w:t xml:space="preserve"> La Statale in the </w:t>
            </w:r>
            <w:proofErr w:type="spellStart"/>
            <w:r w:rsidR="00F44E0D" w:rsidRPr="00F44E0D">
              <w:rPr>
                <w:rFonts w:ascii="Garamond" w:hAnsi="Garamond"/>
                <w:color w:val="000000" w:themeColor="text1"/>
              </w:rPr>
              <w:t>calendar</w:t>
            </w:r>
            <w:proofErr w:type="spellEnd"/>
            <w:r w:rsidR="00F44E0D" w:rsidRPr="00F44E0D">
              <w:rPr>
                <w:rFonts w:ascii="Garamond" w:hAnsi="Garamond"/>
                <w:color w:val="000000" w:themeColor="text1"/>
              </w:rPr>
              <w:t xml:space="preserve"> </w:t>
            </w:r>
            <w:proofErr w:type="spellStart"/>
            <w:r w:rsidR="00F44E0D" w:rsidRPr="00F44E0D">
              <w:rPr>
                <w:rFonts w:ascii="Garamond" w:hAnsi="Garamond"/>
                <w:color w:val="000000" w:themeColor="text1"/>
              </w:rPr>
              <w:t>years</w:t>
            </w:r>
            <w:proofErr w:type="spellEnd"/>
            <w:r w:rsidR="00F44E0D" w:rsidRPr="00F44E0D">
              <w:rPr>
                <w:rFonts w:ascii="Garamond" w:hAnsi="Garamond"/>
                <w:color w:val="000000" w:themeColor="text1"/>
              </w:rPr>
              <w:t xml:space="preserve"> 2024 and 2025 with a direct call </w:t>
            </w:r>
            <w:proofErr w:type="spellStart"/>
            <w:r w:rsidR="00F44E0D" w:rsidRPr="00F44E0D">
              <w:rPr>
                <w:rFonts w:ascii="Garamond" w:hAnsi="Garamond"/>
                <w:color w:val="000000" w:themeColor="text1"/>
              </w:rPr>
              <w:t>funded</w:t>
            </w:r>
            <w:proofErr w:type="spellEnd"/>
            <w:r w:rsidR="00F44E0D" w:rsidRPr="00F44E0D">
              <w:rPr>
                <w:rFonts w:ascii="Garamond" w:hAnsi="Garamond"/>
                <w:color w:val="000000" w:themeColor="text1"/>
              </w:rPr>
              <w:t xml:space="preserve"> by the project </w:t>
            </w:r>
            <w:proofErr w:type="spellStart"/>
            <w:r w:rsidR="00F44E0D" w:rsidRPr="00F44E0D">
              <w:rPr>
                <w:rFonts w:ascii="Garamond" w:hAnsi="Garamond"/>
                <w:color w:val="000000" w:themeColor="text1"/>
              </w:rPr>
              <w:t>itself</w:t>
            </w:r>
            <w:proofErr w:type="spellEnd"/>
            <w:r w:rsidR="00F44E0D" w:rsidRPr="00F44E0D">
              <w:rPr>
                <w:rFonts w:ascii="Garamond" w:hAnsi="Garamond"/>
                <w:color w:val="000000" w:themeColor="text1"/>
              </w:rPr>
              <w:t xml:space="preserve">, moving to the </w:t>
            </w:r>
            <w:proofErr w:type="spellStart"/>
            <w:r w:rsidR="00F44E0D" w:rsidRPr="00F44E0D">
              <w:rPr>
                <w:rFonts w:ascii="Garamond" w:hAnsi="Garamond"/>
                <w:color w:val="000000" w:themeColor="text1"/>
              </w:rPr>
              <w:t>offices</w:t>
            </w:r>
            <w:proofErr w:type="spellEnd"/>
            <w:r w:rsidR="00F44E0D" w:rsidRPr="00F44E0D">
              <w:rPr>
                <w:rFonts w:ascii="Garamond" w:hAnsi="Garamond"/>
                <w:color w:val="000000" w:themeColor="text1"/>
              </w:rPr>
              <w:t xml:space="preserve"> / </w:t>
            </w:r>
            <w:proofErr w:type="spellStart"/>
            <w:r w:rsidR="00F44E0D" w:rsidRPr="00F44E0D">
              <w:rPr>
                <w:rFonts w:ascii="Garamond" w:hAnsi="Garamond"/>
                <w:color w:val="000000" w:themeColor="text1"/>
              </w:rPr>
              <w:t>spaces</w:t>
            </w:r>
            <w:proofErr w:type="spellEnd"/>
            <w:r w:rsidR="00F44E0D" w:rsidRPr="00F44E0D">
              <w:rPr>
                <w:rFonts w:ascii="Garamond" w:hAnsi="Garamond"/>
                <w:color w:val="000000" w:themeColor="text1"/>
              </w:rPr>
              <w:t xml:space="preserve"> </w:t>
            </w:r>
            <w:proofErr w:type="spellStart"/>
            <w:r w:rsidR="00F44E0D" w:rsidRPr="00F44E0D">
              <w:rPr>
                <w:rFonts w:ascii="Garamond" w:hAnsi="Garamond"/>
                <w:color w:val="000000" w:themeColor="text1"/>
              </w:rPr>
              <w:t>owned</w:t>
            </w:r>
            <w:proofErr w:type="spellEnd"/>
            <w:r w:rsidR="00F44E0D" w:rsidRPr="00F44E0D">
              <w:rPr>
                <w:rFonts w:ascii="Garamond" w:hAnsi="Garamond"/>
                <w:color w:val="000000" w:themeColor="text1"/>
              </w:rPr>
              <w:t xml:space="preserve"> by UNIMI</w:t>
            </w:r>
          </w:p>
        </w:tc>
        <w:tc>
          <w:tcPr>
            <w:tcW w:w="567" w:type="dxa"/>
            <w:shd w:val="clear" w:color="auto" w:fill="B8CCE4" w:themeFill="accent1" w:themeFillTint="66"/>
            <w:vAlign w:val="center"/>
          </w:tcPr>
          <w:p w14:paraId="068BB711" w14:textId="77777777" w:rsidR="00857825" w:rsidRPr="00E65F68" w:rsidRDefault="00963048" w:rsidP="00E65F68">
            <w:pPr>
              <w:autoSpaceDE w:val="0"/>
              <w:autoSpaceDN w:val="0"/>
              <w:adjustRightInd w:val="0"/>
              <w:ind w:right="618"/>
              <w:rPr>
                <w:rFonts w:ascii="Garamond" w:hAnsi="Garamond"/>
                <w:bCs/>
                <w:noProof/>
              </w:rPr>
            </w:pPr>
            <w:r w:rsidRPr="00E65F68">
              <w:rPr>
                <w:rFonts w:ascii="Garamond" w:hAnsi="Garamond"/>
                <w:bCs/>
                <w:noProof/>
              </w:rPr>
              <mc:AlternateContent>
                <mc:Choice Requires="wps">
                  <w:drawing>
                    <wp:anchor distT="0" distB="0" distL="114300" distR="114300" simplePos="0" relativeHeight="251671552" behindDoc="0" locked="0" layoutInCell="1" allowOverlap="1" wp14:anchorId="12F539D9" wp14:editId="64B8FBEB">
                      <wp:simplePos x="0" y="0"/>
                      <wp:positionH relativeFrom="column">
                        <wp:posOffset>-4445</wp:posOffset>
                      </wp:positionH>
                      <wp:positionV relativeFrom="paragraph">
                        <wp:posOffset>45720</wp:posOffset>
                      </wp:positionV>
                      <wp:extent cx="219075" cy="219075"/>
                      <wp:effectExtent l="0" t="0" r="28575" b="28575"/>
                      <wp:wrapNone/>
                      <wp:docPr id="8" name="Rettangolo 8"/>
                      <wp:cNvGraphicFramePr/>
                      <a:graphic xmlns:a="http://schemas.openxmlformats.org/drawingml/2006/main">
                        <a:graphicData uri="http://schemas.microsoft.com/office/word/2010/wordprocessingShape">
                          <wps:wsp>
                            <wps:cNvSpPr/>
                            <wps:spPr>
                              <a:xfrm>
                                <a:off x="0" y="0"/>
                                <a:ext cx="219075" cy="219075"/>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ex="http://schemas.microsoft.com/office/word/2018/wordml/cex">
                  <w:pict>
                    <v:rect w14:anchorId="3997FDDE" id="Rettangolo 8" o:spid="_x0000_s1026" style="position:absolute;margin-left:-.35pt;margin-top:3.6pt;width:17.25pt;height:17.2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" filled="f" strokecolor="#243f60 [1604]" strokeweight="2pt"/>
                  </w:pict>
                </mc:Fallback>
              </mc:AlternateContent>
            </w:r>
          </w:p>
        </w:tc>
      </w:tr>
      <w:tr w:rsidR="00AE4655" w:rsidRPr="00E65F68" w14:paraId="42F59C29" w14:textId="77777777" w:rsidTr="008C6F3F">
        <w:tc>
          <w:tcPr>
            <w:tcW w:w="8505" w:type="dxa"/>
            <w:shd w:val="clear" w:color="auto" w:fill="B8CCE4" w:themeFill="accent1" w:themeFillTint="66"/>
            <w:vAlign w:val="center"/>
          </w:tcPr>
          <w:p w14:paraId="08AEA9A0" w14:textId="2BE06731" w:rsidR="0036430F" w:rsidRPr="00E65F68" w:rsidRDefault="0036430F" w:rsidP="00E65F68">
            <w:pPr>
              <w:shd w:val="clear" w:color="auto" w:fill="B8CCE4" w:themeFill="accent1" w:themeFillTint="66"/>
              <w:rPr>
                <w:rFonts w:ascii="Garamond" w:hAnsi="Garamond"/>
              </w:rPr>
            </w:pPr>
            <w:r w:rsidRPr="00E65F68">
              <w:rPr>
                <w:rFonts w:ascii="Garamond" w:hAnsi="Garamond"/>
              </w:rPr>
              <w:t>c</w:t>
            </w:r>
            <w:r w:rsidR="00927A4A" w:rsidRPr="00E65F68">
              <w:rPr>
                <w:rFonts w:ascii="Garamond" w:hAnsi="Garamond"/>
              </w:rPr>
              <w:t xml:space="preserve">) </w:t>
            </w:r>
            <w:r w:rsidR="00D02893" w:rsidRPr="00D02893">
              <w:rPr>
                <w:rFonts w:ascii="Garamond" w:hAnsi="Garamond"/>
                <w:b/>
              </w:rPr>
              <w:t>Winners of the MUR Rita Levi Montalcini</w:t>
            </w:r>
            <w:r w:rsidR="00D02893" w:rsidRPr="00D02893">
              <w:rPr>
                <w:rFonts w:ascii="Garamond" w:hAnsi="Garamond"/>
              </w:rPr>
              <w:t xml:space="preserve"> Call for </w:t>
            </w:r>
            <w:proofErr w:type="spellStart"/>
            <w:r w:rsidR="00D02893" w:rsidRPr="00D02893">
              <w:rPr>
                <w:rFonts w:ascii="Garamond" w:hAnsi="Garamond"/>
              </w:rPr>
              <w:t>Proposals</w:t>
            </w:r>
            <w:proofErr w:type="spellEnd"/>
            <w:r w:rsidR="00D02893" w:rsidRPr="00D02893">
              <w:rPr>
                <w:rFonts w:ascii="Garamond" w:hAnsi="Garamond"/>
              </w:rPr>
              <w:t xml:space="preserve"> </w:t>
            </w:r>
            <w:proofErr w:type="spellStart"/>
            <w:r w:rsidR="00D02893" w:rsidRPr="00D02893">
              <w:rPr>
                <w:rFonts w:ascii="Garamond" w:hAnsi="Garamond"/>
              </w:rPr>
              <w:t>who</w:t>
            </w:r>
            <w:proofErr w:type="spellEnd"/>
            <w:r w:rsidR="00D02893" w:rsidRPr="00D02893">
              <w:rPr>
                <w:rFonts w:ascii="Garamond" w:hAnsi="Garamond"/>
              </w:rPr>
              <w:t xml:space="preserve">, </w:t>
            </w:r>
            <w:proofErr w:type="spellStart"/>
            <w:r w:rsidR="00D02893" w:rsidRPr="00D02893">
              <w:rPr>
                <w:rFonts w:ascii="Garamond" w:hAnsi="Garamond"/>
              </w:rPr>
              <w:t>during</w:t>
            </w:r>
            <w:proofErr w:type="spellEnd"/>
            <w:r w:rsidR="00D02893" w:rsidRPr="00D02893">
              <w:rPr>
                <w:rFonts w:ascii="Garamond" w:hAnsi="Garamond"/>
              </w:rPr>
              <w:t xml:space="preserve"> the </w:t>
            </w:r>
            <w:proofErr w:type="spellStart"/>
            <w:r w:rsidR="00D02893" w:rsidRPr="00D02893">
              <w:rPr>
                <w:rFonts w:ascii="Garamond" w:hAnsi="Garamond"/>
              </w:rPr>
              <w:t>proposal</w:t>
            </w:r>
            <w:proofErr w:type="spellEnd"/>
            <w:r w:rsidR="00D02893" w:rsidRPr="00D02893">
              <w:rPr>
                <w:rFonts w:ascii="Garamond" w:hAnsi="Garamond"/>
              </w:rPr>
              <w:t xml:space="preserve"> phase, </w:t>
            </w:r>
            <w:proofErr w:type="spellStart"/>
            <w:r w:rsidR="00D02893" w:rsidRPr="00D02893">
              <w:rPr>
                <w:rFonts w:ascii="Garamond" w:hAnsi="Garamond"/>
              </w:rPr>
              <w:t>have</w:t>
            </w:r>
            <w:proofErr w:type="spellEnd"/>
            <w:r w:rsidR="00D02893" w:rsidRPr="00D02893">
              <w:rPr>
                <w:rFonts w:ascii="Garamond" w:hAnsi="Garamond"/>
              </w:rPr>
              <w:t xml:space="preserve"> </w:t>
            </w:r>
            <w:proofErr w:type="spellStart"/>
            <w:r w:rsidR="00D02893" w:rsidRPr="00D02893">
              <w:rPr>
                <w:rFonts w:ascii="Garamond" w:hAnsi="Garamond"/>
              </w:rPr>
              <w:t>chosen</w:t>
            </w:r>
            <w:proofErr w:type="spellEnd"/>
            <w:r w:rsidR="00D02893" w:rsidRPr="00D02893">
              <w:rPr>
                <w:rFonts w:ascii="Garamond" w:hAnsi="Garamond"/>
              </w:rPr>
              <w:t xml:space="preserve"> La Statale </w:t>
            </w:r>
            <w:proofErr w:type="spellStart"/>
            <w:r w:rsidR="00D02893" w:rsidRPr="00D02893">
              <w:rPr>
                <w:rFonts w:ascii="Garamond" w:hAnsi="Garamond"/>
              </w:rPr>
              <w:t>as</w:t>
            </w:r>
            <w:proofErr w:type="spellEnd"/>
            <w:r w:rsidR="00D02893" w:rsidRPr="00D02893">
              <w:rPr>
                <w:rFonts w:ascii="Garamond" w:hAnsi="Garamond"/>
              </w:rPr>
              <w:t xml:space="preserve"> </w:t>
            </w:r>
            <w:proofErr w:type="spellStart"/>
            <w:r w:rsidR="00D02893" w:rsidRPr="00D02893">
              <w:rPr>
                <w:rFonts w:ascii="Garamond" w:hAnsi="Garamond"/>
              </w:rPr>
              <w:t>host</w:t>
            </w:r>
            <w:proofErr w:type="spellEnd"/>
            <w:r w:rsidR="00D02893" w:rsidRPr="00D02893">
              <w:rPr>
                <w:rFonts w:ascii="Garamond" w:hAnsi="Garamond"/>
              </w:rPr>
              <w:t xml:space="preserve"> institution and </w:t>
            </w:r>
            <w:proofErr w:type="spellStart"/>
            <w:r w:rsidR="00D02893" w:rsidRPr="00D02893">
              <w:rPr>
                <w:rFonts w:ascii="Garamond" w:hAnsi="Garamond"/>
              </w:rPr>
              <w:t>who</w:t>
            </w:r>
            <w:proofErr w:type="spellEnd"/>
            <w:r w:rsidR="00D02893" w:rsidRPr="00D02893">
              <w:rPr>
                <w:rFonts w:ascii="Garamond" w:hAnsi="Garamond"/>
              </w:rPr>
              <w:t xml:space="preserve"> </w:t>
            </w:r>
            <w:proofErr w:type="spellStart"/>
            <w:r w:rsidR="00D02893" w:rsidRPr="00D02893">
              <w:rPr>
                <w:rFonts w:ascii="Garamond" w:hAnsi="Garamond"/>
              </w:rPr>
              <w:t>will</w:t>
            </w:r>
            <w:proofErr w:type="spellEnd"/>
            <w:r w:rsidR="00D02893" w:rsidRPr="00D02893">
              <w:rPr>
                <w:rFonts w:ascii="Garamond" w:hAnsi="Garamond"/>
              </w:rPr>
              <w:t xml:space="preserve"> join La Statale in the </w:t>
            </w:r>
            <w:proofErr w:type="spellStart"/>
            <w:r w:rsidR="00D02893" w:rsidRPr="00D02893">
              <w:rPr>
                <w:rFonts w:ascii="Garamond" w:hAnsi="Garamond"/>
              </w:rPr>
              <w:t>calendar</w:t>
            </w:r>
            <w:proofErr w:type="spellEnd"/>
            <w:r w:rsidR="00D02893" w:rsidRPr="00D02893">
              <w:rPr>
                <w:rFonts w:ascii="Garamond" w:hAnsi="Garamond"/>
              </w:rPr>
              <w:t xml:space="preserve"> </w:t>
            </w:r>
            <w:proofErr w:type="spellStart"/>
            <w:r w:rsidR="00D02893" w:rsidRPr="00D02893">
              <w:rPr>
                <w:rFonts w:ascii="Garamond" w:hAnsi="Garamond"/>
              </w:rPr>
              <w:t>years</w:t>
            </w:r>
            <w:proofErr w:type="spellEnd"/>
            <w:r w:rsidR="00D02893" w:rsidRPr="00D02893">
              <w:rPr>
                <w:rFonts w:ascii="Garamond" w:hAnsi="Garamond"/>
              </w:rPr>
              <w:t xml:space="preserve"> 2024 and 2025 with direct call </w:t>
            </w:r>
            <w:proofErr w:type="spellStart"/>
            <w:r w:rsidR="00D02893" w:rsidRPr="00D02893">
              <w:rPr>
                <w:rFonts w:ascii="Garamond" w:hAnsi="Garamond"/>
              </w:rPr>
              <w:t>as</w:t>
            </w:r>
            <w:proofErr w:type="spellEnd"/>
            <w:r w:rsidR="00D02893" w:rsidRPr="00D02893">
              <w:rPr>
                <w:rFonts w:ascii="Garamond" w:hAnsi="Garamond"/>
              </w:rPr>
              <w:t xml:space="preserve"> RTDB/RTT with funding from the Rita Levi Montalcini project </w:t>
            </w:r>
            <w:proofErr w:type="spellStart"/>
            <w:r w:rsidR="00D02893" w:rsidRPr="00D02893">
              <w:rPr>
                <w:rFonts w:ascii="Garamond" w:hAnsi="Garamond"/>
              </w:rPr>
              <w:t>itself</w:t>
            </w:r>
            <w:proofErr w:type="spellEnd"/>
          </w:p>
        </w:tc>
        <w:tc>
          <w:tcPr>
            <w:tcW w:w="567" w:type="dxa"/>
            <w:shd w:val="clear" w:color="auto" w:fill="B8CCE4" w:themeFill="accent1" w:themeFillTint="66"/>
            <w:vAlign w:val="center"/>
          </w:tcPr>
          <w:p w14:paraId="2FAE0B56" w14:textId="77777777" w:rsidR="001B7C48" w:rsidRPr="00E65F68" w:rsidRDefault="001A6CB7" w:rsidP="00E65F68">
            <w:pPr>
              <w:autoSpaceDE w:val="0"/>
              <w:autoSpaceDN w:val="0"/>
              <w:adjustRightInd w:val="0"/>
              <w:ind w:right="618"/>
              <w:rPr>
                <w:rFonts w:ascii="Garamond" w:hAnsi="Garamond"/>
                <w:bCs/>
              </w:rPr>
            </w:pPr>
            <w:r w:rsidRPr="00E65F68">
              <w:rPr>
                <w:rFonts w:ascii="Garamond" w:hAnsi="Garamond"/>
                <w:bCs/>
                <w:noProof/>
              </w:rPr>
              <mc:AlternateContent>
                <mc:Choice Requires="wps">
                  <w:drawing>
                    <wp:anchor distT="0" distB="0" distL="114300" distR="114300" simplePos="0" relativeHeight="251661312" behindDoc="0" locked="0" layoutInCell="1" allowOverlap="1" wp14:anchorId="27A54828" wp14:editId="0ACDDB96">
                      <wp:simplePos x="0" y="0"/>
                      <wp:positionH relativeFrom="column">
                        <wp:posOffset>-24765</wp:posOffset>
                      </wp:positionH>
                      <wp:positionV relativeFrom="paragraph">
                        <wp:posOffset>16510</wp:posOffset>
                      </wp:positionV>
                      <wp:extent cx="219075" cy="219075"/>
                      <wp:effectExtent l="0" t="0" r="28575" b="28575"/>
                      <wp:wrapNone/>
                      <wp:docPr id="2" name="Rettangolo 2"/>
                      <wp:cNvGraphicFramePr/>
                      <a:graphic xmlns:a="http://schemas.openxmlformats.org/drawingml/2006/main">
                        <a:graphicData uri="http://schemas.microsoft.com/office/word/2010/wordprocessingShape">
                          <wps:wsp>
                            <wps:cNvSpPr/>
                            <wps:spPr>
                              <a:xfrm>
                                <a:off x="0" y="0"/>
                                <a:ext cx="219075" cy="219075"/>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ex="http://schemas.microsoft.com/office/word/2018/wordml/cex">
                  <w:pict>
                    <v:rect w14:anchorId="5303AAB1" id="Rettangolo 2" o:spid="_x0000_s1026" style="position:absolute;margin-left:-1.95pt;margin-top:1.3pt;width:17.25pt;height:17.2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" filled="f" strokecolor="#243f60 [1604]" strokeweight="2pt"/>
                  </w:pict>
                </mc:Fallback>
              </mc:AlternateContent>
            </w:r>
          </w:p>
        </w:tc>
      </w:tr>
      <w:tr w:rsidR="00AE4655" w:rsidRPr="00E65F68" w14:paraId="243BD9A2" w14:textId="77777777" w:rsidTr="008C6F3F">
        <w:tc>
          <w:tcPr>
            <w:tcW w:w="8505" w:type="dxa"/>
            <w:shd w:val="clear" w:color="auto" w:fill="B8CCE4" w:themeFill="accent1" w:themeFillTint="66"/>
            <w:vAlign w:val="center"/>
          </w:tcPr>
          <w:p w14:paraId="6374BA64" w14:textId="5EC9DD98" w:rsidR="0036430F" w:rsidRPr="00E65F68" w:rsidRDefault="0036430F" w:rsidP="00E65F68">
            <w:pPr>
              <w:shd w:val="clear" w:color="auto" w:fill="B8CCE4" w:themeFill="accent1" w:themeFillTint="66"/>
              <w:rPr>
                <w:rFonts w:ascii="Garamond" w:hAnsi="Garamond"/>
              </w:rPr>
            </w:pPr>
            <w:r w:rsidRPr="00E65F68">
              <w:rPr>
                <w:rFonts w:ascii="Garamond" w:hAnsi="Garamond"/>
              </w:rPr>
              <w:t>d</w:t>
            </w:r>
            <w:r w:rsidR="00035D4E" w:rsidRPr="00E65F68">
              <w:rPr>
                <w:rFonts w:ascii="Garamond" w:hAnsi="Garamond"/>
              </w:rPr>
              <w:t xml:space="preserve">) </w:t>
            </w:r>
            <w:proofErr w:type="spellStart"/>
            <w:r w:rsidR="00764967" w:rsidRPr="00764967">
              <w:rPr>
                <w:rFonts w:ascii="Garamond" w:hAnsi="Garamond"/>
                <w:color w:val="000000" w:themeColor="text1"/>
              </w:rPr>
              <w:t>Fellows</w:t>
            </w:r>
            <w:proofErr w:type="spellEnd"/>
            <w:r w:rsidR="00764967" w:rsidRPr="00764967">
              <w:rPr>
                <w:rFonts w:ascii="Garamond" w:hAnsi="Garamond"/>
                <w:color w:val="000000" w:themeColor="text1"/>
              </w:rPr>
              <w:t xml:space="preserve"> </w:t>
            </w:r>
            <w:proofErr w:type="spellStart"/>
            <w:r w:rsidR="00764967" w:rsidRPr="00764967">
              <w:rPr>
                <w:rFonts w:ascii="Garamond" w:hAnsi="Garamond"/>
                <w:color w:val="000000" w:themeColor="text1"/>
              </w:rPr>
              <w:t>who</w:t>
            </w:r>
            <w:proofErr w:type="spellEnd"/>
            <w:r w:rsidR="00764967" w:rsidRPr="00764967">
              <w:rPr>
                <w:rFonts w:ascii="Garamond" w:hAnsi="Garamond"/>
                <w:color w:val="000000" w:themeColor="text1"/>
              </w:rPr>
              <w:t xml:space="preserve"> </w:t>
            </w:r>
            <w:proofErr w:type="spellStart"/>
            <w:r w:rsidR="00764967" w:rsidRPr="00764967">
              <w:rPr>
                <w:rFonts w:ascii="Garamond" w:hAnsi="Garamond"/>
                <w:color w:val="000000" w:themeColor="text1"/>
              </w:rPr>
              <w:t>have</w:t>
            </w:r>
            <w:proofErr w:type="spellEnd"/>
            <w:r w:rsidR="00764967" w:rsidRPr="00764967">
              <w:rPr>
                <w:rFonts w:ascii="Garamond" w:hAnsi="Garamond"/>
                <w:color w:val="000000" w:themeColor="text1"/>
              </w:rPr>
              <w:t xml:space="preserve"> </w:t>
            </w:r>
            <w:proofErr w:type="spellStart"/>
            <w:r w:rsidR="00764967" w:rsidRPr="00764967">
              <w:rPr>
                <w:rFonts w:ascii="Garamond" w:hAnsi="Garamond"/>
                <w:color w:val="000000" w:themeColor="text1"/>
              </w:rPr>
              <w:t>been</w:t>
            </w:r>
            <w:proofErr w:type="spellEnd"/>
            <w:r w:rsidR="00764967" w:rsidRPr="00764967">
              <w:rPr>
                <w:rFonts w:ascii="Garamond" w:hAnsi="Garamond"/>
                <w:color w:val="000000" w:themeColor="text1"/>
              </w:rPr>
              <w:t xml:space="preserve"> </w:t>
            </w:r>
            <w:proofErr w:type="spellStart"/>
            <w:r w:rsidR="00764967" w:rsidRPr="00764967">
              <w:rPr>
                <w:rFonts w:ascii="Garamond" w:hAnsi="Garamond"/>
                <w:color w:val="000000" w:themeColor="text1"/>
              </w:rPr>
              <w:t>awarded</w:t>
            </w:r>
            <w:proofErr w:type="spellEnd"/>
            <w:r w:rsidR="00764967" w:rsidRPr="00764967">
              <w:rPr>
                <w:rFonts w:ascii="Garamond" w:hAnsi="Garamond"/>
                <w:color w:val="000000" w:themeColor="text1"/>
              </w:rPr>
              <w:t xml:space="preserve"> </w:t>
            </w:r>
            <w:r w:rsidR="00764967" w:rsidRPr="00764967">
              <w:rPr>
                <w:rFonts w:ascii="Garamond" w:hAnsi="Garamond"/>
                <w:b/>
                <w:color w:val="000000" w:themeColor="text1"/>
              </w:rPr>
              <w:t xml:space="preserve">Marie </w:t>
            </w:r>
            <w:proofErr w:type="spellStart"/>
            <w:r w:rsidR="00764967" w:rsidRPr="00764967">
              <w:rPr>
                <w:rFonts w:ascii="Garamond" w:hAnsi="Garamond"/>
                <w:b/>
                <w:color w:val="000000" w:themeColor="text1"/>
              </w:rPr>
              <w:t>Skłodowska</w:t>
            </w:r>
            <w:proofErr w:type="spellEnd"/>
            <w:r w:rsidR="00764967" w:rsidRPr="00764967">
              <w:rPr>
                <w:rFonts w:ascii="Garamond" w:hAnsi="Garamond"/>
                <w:b/>
                <w:color w:val="000000" w:themeColor="text1"/>
              </w:rPr>
              <w:t xml:space="preserve">-Curie </w:t>
            </w:r>
            <w:proofErr w:type="spellStart"/>
            <w:r w:rsidR="00764967" w:rsidRPr="00764967">
              <w:rPr>
                <w:rFonts w:ascii="Garamond" w:hAnsi="Garamond"/>
                <w:b/>
                <w:color w:val="000000" w:themeColor="text1"/>
              </w:rPr>
              <w:t>Individual</w:t>
            </w:r>
            <w:proofErr w:type="spellEnd"/>
            <w:r w:rsidR="00764967" w:rsidRPr="00764967">
              <w:rPr>
                <w:rFonts w:ascii="Garamond" w:hAnsi="Garamond"/>
                <w:b/>
                <w:color w:val="000000" w:themeColor="text1"/>
              </w:rPr>
              <w:t xml:space="preserve"> </w:t>
            </w:r>
            <w:proofErr w:type="spellStart"/>
            <w:r w:rsidR="00764967" w:rsidRPr="00764967">
              <w:rPr>
                <w:rFonts w:ascii="Garamond" w:hAnsi="Garamond"/>
                <w:b/>
                <w:color w:val="000000" w:themeColor="text1"/>
              </w:rPr>
              <w:t>Fellowships</w:t>
            </w:r>
            <w:proofErr w:type="spellEnd"/>
            <w:r w:rsidR="00764967" w:rsidRPr="00764967">
              <w:rPr>
                <w:rFonts w:ascii="Garamond" w:hAnsi="Garamond"/>
                <w:color w:val="000000" w:themeColor="text1"/>
              </w:rPr>
              <w:t xml:space="preserve"> (H2020-MSCA-IF) and/or </w:t>
            </w:r>
            <w:r w:rsidR="00764967" w:rsidRPr="00764967">
              <w:rPr>
                <w:rFonts w:ascii="Garamond" w:hAnsi="Garamond"/>
                <w:b/>
                <w:color w:val="000000" w:themeColor="text1"/>
              </w:rPr>
              <w:t xml:space="preserve">Marie </w:t>
            </w:r>
            <w:proofErr w:type="spellStart"/>
            <w:r w:rsidR="00764967" w:rsidRPr="00764967">
              <w:rPr>
                <w:rFonts w:ascii="Garamond" w:hAnsi="Garamond"/>
                <w:b/>
                <w:color w:val="000000" w:themeColor="text1"/>
              </w:rPr>
              <w:t>Skłodowska</w:t>
            </w:r>
            <w:proofErr w:type="spellEnd"/>
            <w:r w:rsidR="00764967" w:rsidRPr="00764967">
              <w:rPr>
                <w:rFonts w:ascii="Garamond" w:hAnsi="Garamond"/>
                <w:b/>
                <w:color w:val="000000" w:themeColor="text1"/>
              </w:rPr>
              <w:t xml:space="preserve">-Curie </w:t>
            </w:r>
            <w:proofErr w:type="spellStart"/>
            <w:r w:rsidR="00764967" w:rsidRPr="00764967">
              <w:rPr>
                <w:rFonts w:ascii="Garamond" w:hAnsi="Garamond"/>
                <w:b/>
                <w:color w:val="000000" w:themeColor="text1"/>
              </w:rPr>
              <w:t>Postdoctoral</w:t>
            </w:r>
            <w:proofErr w:type="spellEnd"/>
            <w:r w:rsidR="00764967" w:rsidRPr="00764967">
              <w:rPr>
                <w:rFonts w:ascii="Garamond" w:hAnsi="Garamond"/>
                <w:b/>
                <w:color w:val="000000" w:themeColor="text1"/>
              </w:rPr>
              <w:t xml:space="preserve"> </w:t>
            </w:r>
            <w:proofErr w:type="spellStart"/>
            <w:r w:rsidR="00764967" w:rsidRPr="00764967">
              <w:rPr>
                <w:rFonts w:ascii="Garamond" w:hAnsi="Garamond"/>
                <w:b/>
                <w:color w:val="000000" w:themeColor="text1"/>
              </w:rPr>
              <w:t>Fellowships</w:t>
            </w:r>
            <w:proofErr w:type="spellEnd"/>
            <w:r w:rsidR="00764967" w:rsidRPr="00764967">
              <w:rPr>
                <w:rFonts w:ascii="Garamond" w:hAnsi="Garamond"/>
                <w:color w:val="000000" w:themeColor="text1"/>
              </w:rPr>
              <w:t xml:space="preserve"> (Horizon Europe-MSCA-PF) </w:t>
            </w:r>
            <w:proofErr w:type="spellStart"/>
            <w:r w:rsidR="00764967" w:rsidRPr="00764967">
              <w:rPr>
                <w:rFonts w:ascii="Garamond" w:hAnsi="Garamond"/>
                <w:color w:val="000000" w:themeColor="text1"/>
              </w:rPr>
              <w:t>who</w:t>
            </w:r>
            <w:proofErr w:type="spellEnd"/>
            <w:r w:rsidR="00764967" w:rsidRPr="00764967">
              <w:rPr>
                <w:rFonts w:ascii="Garamond" w:hAnsi="Garamond"/>
                <w:color w:val="000000" w:themeColor="text1"/>
              </w:rPr>
              <w:t xml:space="preserve"> </w:t>
            </w:r>
            <w:proofErr w:type="spellStart"/>
            <w:r w:rsidR="00764967" w:rsidRPr="00764967">
              <w:rPr>
                <w:rFonts w:ascii="Garamond" w:hAnsi="Garamond"/>
                <w:color w:val="000000" w:themeColor="text1"/>
              </w:rPr>
              <w:t>have</w:t>
            </w:r>
            <w:proofErr w:type="spellEnd"/>
            <w:r w:rsidR="00764967" w:rsidRPr="00764967">
              <w:rPr>
                <w:rFonts w:ascii="Garamond" w:hAnsi="Garamond"/>
                <w:color w:val="000000" w:themeColor="text1"/>
              </w:rPr>
              <w:t xml:space="preserve"> </w:t>
            </w:r>
            <w:proofErr w:type="spellStart"/>
            <w:r w:rsidR="00764967" w:rsidRPr="00764967">
              <w:rPr>
                <w:rFonts w:ascii="Garamond" w:hAnsi="Garamond"/>
                <w:color w:val="000000" w:themeColor="text1"/>
              </w:rPr>
              <w:t>chosen</w:t>
            </w:r>
            <w:proofErr w:type="spellEnd"/>
            <w:r w:rsidR="00764967" w:rsidRPr="00764967">
              <w:rPr>
                <w:rFonts w:ascii="Garamond" w:hAnsi="Garamond"/>
                <w:color w:val="000000" w:themeColor="text1"/>
              </w:rPr>
              <w:t xml:space="preserve"> La Statale </w:t>
            </w:r>
            <w:proofErr w:type="spellStart"/>
            <w:r w:rsidR="00764967" w:rsidRPr="00764967">
              <w:rPr>
                <w:rFonts w:ascii="Garamond" w:hAnsi="Garamond"/>
                <w:color w:val="000000" w:themeColor="text1"/>
              </w:rPr>
              <w:t>as</w:t>
            </w:r>
            <w:proofErr w:type="spellEnd"/>
            <w:r w:rsidR="00764967" w:rsidRPr="00764967">
              <w:rPr>
                <w:rFonts w:ascii="Garamond" w:hAnsi="Garamond"/>
                <w:color w:val="000000" w:themeColor="text1"/>
              </w:rPr>
              <w:t xml:space="preserve"> </w:t>
            </w:r>
            <w:proofErr w:type="spellStart"/>
            <w:r w:rsidR="00764967" w:rsidRPr="00764967">
              <w:rPr>
                <w:rFonts w:ascii="Garamond" w:hAnsi="Garamond"/>
                <w:color w:val="000000" w:themeColor="text1"/>
              </w:rPr>
              <w:t>host</w:t>
            </w:r>
            <w:proofErr w:type="spellEnd"/>
            <w:r w:rsidR="00764967" w:rsidRPr="00764967">
              <w:rPr>
                <w:rFonts w:ascii="Garamond" w:hAnsi="Garamond"/>
                <w:color w:val="000000" w:themeColor="text1"/>
              </w:rPr>
              <w:t xml:space="preserve"> institution </w:t>
            </w:r>
            <w:proofErr w:type="spellStart"/>
            <w:r w:rsidR="00764967" w:rsidRPr="00764967">
              <w:rPr>
                <w:rFonts w:ascii="Garamond" w:hAnsi="Garamond"/>
                <w:color w:val="000000" w:themeColor="text1"/>
              </w:rPr>
              <w:t>during</w:t>
            </w:r>
            <w:proofErr w:type="spellEnd"/>
            <w:r w:rsidR="00764967" w:rsidRPr="00764967">
              <w:rPr>
                <w:rFonts w:ascii="Garamond" w:hAnsi="Garamond"/>
                <w:color w:val="000000" w:themeColor="text1"/>
              </w:rPr>
              <w:t xml:space="preserve"> </w:t>
            </w:r>
            <w:proofErr w:type="spellStart"/>
            <w:r w:rsidR="00764967" w:rsidRPr="00764967">
              <w:rPr>
                <w:rFonts w:ascii="Garamond" w:hAnsi="Garamond"/>
                <w:color w:val="000000" w:themeColor="text1"/>
              </w:rPr>
              <w:t>proposal</w:t>
            </w:r>
            <w:proofErr w:type="spellEnd"/>
            <w:r w:rsidR="00764967" w:rsidRPr="00764967">
              <w:rPr>
                <w:rFonts w:ascii="Garamond" w:hAnsi="Garamond"/>
                <w:color w:val="000000" w:themeColor="text1"/>
              </w:rPr>
              <w:t xml:space="preserve"> phase and </w:t>
            </w:r>
            <w:proofErr w:type="spellStart"/>
            <w:r w:rsidR="00764967" w:rsidRPr="00764967">
              <w:rPr>
                <w:rFonts w:ascii="Garamond" w:hAnsi="Garamond"/>
                <w:color w:val="000000" w:themeColor="text1"/>
              </w:rPr>
              <w:t>joined</w:t>
            </w:r>
            <w:proofErr w:type="spellEnd"/>
            <w:r w:rsidR="00764967" w:rsidRPr="00764967">
              <w:rPr>
                <w:rFonts w:ascii="Garamond" w:hAnsi="Garamond"/>
                <w:color w:val="000000" w:themeColor="text1"/>
              </w:rPr>
              <w:t xml:space="preserve"> La Statale in the </w:t>
            </w:r>
            <w:proofErr w:type="spellStart"/>
            <w:r w:rsidR="00764967" w:rsidRPr="00764967">
              <w:rPr>
                <w:rFonts w:ascii="Garamond" w:hAnsi="Garamond"/>
                <w:color w:val="000000" w:themeColor="text1"/>
              </w:rPr>
              <w:t>calendar</w:t>
            </w:r>
            <w:proofErr w:type="spellEnd"/>
            <w:r w:rsidR="00764967" w:rsidRPr="00764967">
              <w:rPr>
                <w:rFonts w:ascii="Garamond" w:hAnsi="Garamond"/>
                <w:color w:val="000000" w:themeColor="text1"/>
              </w:rPr>
              <w:t xml:space="preserve"> </w:t>
            </w:r>
            <w:proofErr w:type="spellStart"/>
            <w:r w:rsidR="00764967" w:rsidRPr="00764967">
              <w:rPr>
                <w:rFonts w:ascii="Garamond" w:hAnsi="Garamond"/>
                <w:color w:val="000000" w:themeColor="text1"/>
              </w:rPr>
              <w:t>years</w:t>
            </w:r>
            <w:proofErr w:type="spellEnd"/>
            <w:r w:rsidR="00764967" w:rsidRPr="00764967">
              <w:rPr>
                <w:rFonts w:ascii="Garamond" w:hAnsi="Garamond"/>
                <w:color w:val="000000" w:themeColor="text1"/>
              </w:rPr>
              <w:t xml:space="preserve"> 2024 and 2025 with direct call </w:t>
            </w:r>
            <w:proofErr w:type="spellStart"/>
            <w:r w:rsidR="00764967" w:rsidRPr="00764967">
              <w:rPr>
                <w:rFonts w:ascii="Garamond" w:hAnsi="Garamond"/>
                <w:color w:val="000000" w:themeColor="text1"/>
              </w:rPr>
              <w:t>as</w:t>
            </w:r>
            <w:proofErr w:type="spellEnd"/>
            <w:r w:rsidR="00764967" w:rsidRPr="00764967">
              <w:rPr>
                <w:rFonts w:ascii="Garamond" w:hAnsi="Garamond"/>
                <w:color w:val="000000" w:themeColor="text1"/>
              </w:rPr>
              <w:t xml:space="preserve"> a research fellow with funding from the project </w:t>
            </w:r>
            <w:proofErr w:type="spellStart"/>
            <w:r w:rsidR="00764967" w:rsidRPr="00764967">
              <w:rPr>
                <w:rFonts w:ascii="Garamond" w:hAnsi="Garamond"/>
                <w:color w:val="000000" w:themeColor="text1"/>
              </w:rPr>
              <w:t>itself</w:t>
            </w:r>
            <w:proofErr w:type="spellEnd"/>
            <w:r w:rsidR="00404FDB" w:rsidRPr="00E65F68">
              <w:rPr>
                <w:rFonts w:ascii="Garamond" w:hAnsi="Garamond"/>
              </w:rPr>
              <w:t>;</w:t>
            </w:r>
          </w:p>
        </w:tc>
        <w:tc>
          <w:tcPr>
            <w:tcW w:w="567" w:type="dxa"/>
            <w:shd w:val="clear" w:color="auto" w:fill="B8CCE4" w:themeFill="accent1" w:themeFillTint="66"/>
            <w:vAlign w:val="center"/>
          </w:tcPr>
          <w:p w14:paraId="101F84F1" w14:textId="77777777" w:rsidR="005817C8" w:rsidRPr="00E65F68" w:rsidRDefault="001A6CB7" w:rsidP="00E65F68">
            <w:pPr>
              <w:autoSpaceDE w:val="0"/>
              <w:autoSpaceDN w:val="0"/>
              <w:adjustRightInd w:val="0"/>
              <w:ind w:right="618"/>
              <w:rPr>
                <w:rFonts w:ascii="Garamond" w:hAnsi="Garamond"/>
                <w:bCs/>
                <w:noProof/>
              </w:rPr>
            </w:pPr>
            <w:r w:rsidRPr="00E65F68">
              <w:rPr>
                <w:rFonts w:ascii="Garamond" w:hAnsi="Garamond"/>
                <w:bCs/>
                <w:noProof/>
              </w:rPr>
              <mc:AlternateContent>
                <mc:Choice Requires="wps">
                  <w:drawing>
                    <wp:anchor distT="0" distB="0" distL="114300" distR="114300" simplePos="0" relativeHeight="251667456" behindDoc="0" locked="0" layoutInCell="1" allowOverlap="1" wp14:anchorId="166DADAF" wp14:editId="08ACE227">
                      <wp:simplePos x="0" y="0"/>
                      <wp:positionH relativeFrom="column">
                        <wp:posOffset>-19685</wp:posOffset>
                      </wp:positionH>
                      <wp:positionV relativeFrom="paragraph">
                        <wp:posOffset>-635</wp:posOffset>
                      </wp:positionV>
                      <wp:extent cx="219075" cy="219075"/>
                      <wp:effectExtent l="0" t="0" r="28575" b="28575"/>
                      <wp:wrapNone/>
                      <wp:docPr id="6" name="Rettangolo 6"/>
                      <wp:cNvGraphicFramePr/>
                      <a:graphic xmlns:a="http://schemas.openxmlformats.org/drawingml/2006/main">
                        <a:graphicData uri="http://schemas.microsoft.com/office/word/2010/wordprocessingShape">
                          <wps:wsp>
                            <wps:cNvSpPr/>
                            <wps:spPr>
                              <a:xfrm>
                                <a:off x="0" y="0"/>
                                <a:ext cx="219075" cy="219075"/>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ex="http://schemas.microsoft.com/office/word/2018/wordml/cex">
                  <w:pict>
                    <v:rect w14:anchorId="7EEC463B" id="Rettangolo 6" o:spid="_x0000_s1026" style="position:absolute;margin-left:-1.55pt;margin-top:-.05pt;width:17.25pt;height:17.2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" filled="f" strokecolor="#243f60 [1604]" strokeweight="2pt"/>
                  </w:pict>
                </mc:Fallback>
              </mc:AlternateContent>
            </w:r>
          </w:p>
        </w:tc>
      </w:tr>
      <w:tr w:rsidR="00AE4655" w:rsidRPr="00E65F68" w14:paraId="0104B480" w14:textId="77777777" w:rsidTr="008C6F3F">
        <w:tc>
          <w:tcPr>
            <w:tcW w:w="8505" w:type="dxa"/>
            <w:shd w:val="clear" w:color="auto" w:fill="B8CCE4" w:themeFill="accent1" w:themeFillTint="66"/>
            <w:vAlign w:val="center"/>
          </w:tcPr>
          <w:p w14:paraId="2718EBA7" w14:textId="57D4DC64" w:rsidR="0036430F" w:rsidRPr="00E65F68" w:rsidRDefault="0036430F" w:rsidP="00E65F68">
            <w:pPr>
              <w:shd w:val="clear" w:color="auto" w:fill="B8CCE4" w:themeFill="accent1" w:themeFillTint="66"/>
              <w:rPr>
                <w:rFonts w:ascii="Garamond" w:hAnsi="Garamond"/>
                <w:color w:val="FF0000"/>
              </w:rPr>
            </w:pPr>
            <w:r w:rsidRPr="00E65F68">
              <w:rPr>
                <w:rFonts w:ascii="Garamond" w:hAnsi="Garamond"/>
              </w:rPr>
              <w:t>e</w:t>
            </w:r>
            <w:r w:rsidR="00927A4A" w:rsidRPr="00E65F68">
              <w:rPr>
                <w:rFonts w:ascii="Garamond" w:hAnsi="Garamond"/>
              </w:rPr>
              <w:t xml:space="preserve">) </w:t>
            </w:r>
            <w:r w:rsidR="00AE6B81" w:rsidRPr="00AE6B81">
              <w:rPr>
                <w:rFonts w:ascii="Garamond" w:hAnsi="Garamond"/>
              </w:rPr>
              <w:t xml:space="preserve">Winners of the new </w:t>
            </w:r>
            <w:r w:rsidR="00AE6B81" w:rsidRPr="00AE6B81">
              <w:rPr>
                <w:rFonts w:ascii="Garamond" w:hAnsi="Garamond"/>
                <w:b/>
              </w:rPr>
              <w:t xml:space="preserve">Young </w:t>
            </w:r>
            <w:proofErr w:type="spellStart"/>
            <w:r w:rsidR="00AE6B81" w:rsidRPr="00AE6B81">
              <w:rPr>
                <w:rFonts w:ascii="Garamond" w:hAnsi="Garamond"/>
                <w:b/>
              </w:rPr>
              <w:t>Researchers</w:t>
            </w:r>
            <w:proofErr w:type="spellEnd"/>
            <w:r w:rsidR="00AE6B81" w:rsidRPr="00AE6B81">
              <w:rPr>
                <w:rFonts w:ascii="Garamond" w:hAnsi="Garamond"/>
                <w:b/>
              </w:rPr>
              <w:t xml:space="preserve"> Call </w:t>
            </w:r>
            <w:proofErr w:type="spellStart"/>
            <w:r w:rsidR="00AE6B81" w:rsidRPr="00AE6B81">
              <w:rPr>
                <w:rFonts w:ascii="Garamond" w:hAnsi="Garamond"/>
                <w:b/>
              </w:rPr>
              <w:t>promoted</w:t>
            </w:r>
            <w:proofErr w:type="spellEnd"/>
            <w:r w:rsidR="00AE6B81" w:rsidRPr="00AE6B81">
              <w:rPr>
                <w:rFonts w:ascii="Garamond" w:hAnsi="Garamond"/>
                <w:b/>
              </w:rPr>
              <w:t xml:space="preserve"> by MUR </w:t>
            </w:r>
            <w:proofErr w:type="spellStart"/>
            <w:r w:rsidR="00AE6B81" w:rsidRPr="00AE6B81">
              <w:rPr>
                <w:rFonts w:ascii="Garamond" w:hAnsi="Garamond"/>
                <w:b/>
              </w:rPr>
              <w:t>regarding</w:t>
            </w:r>
            <w:proofErr w:type="spellEnd"/>
            <w:r w:rsidR="00AE6B81" w:rsidRPr="00AE6B81">
              <w:rPr>
                <w:rFonts w:ascii="Garamond" w:hAnsi="Garamond"/>
                <w:b/>
              </w:rPr>
              <w:t xml:space="preserve"> MSCA and MSCA SOE </w:t>
            </w:r>
            <w:proofErr w:type="spellStart"/>
            <w:r w:rsidR="00AE6B81" w:rsidRPr="00AE6B81">
              <w:rPr>
                <w:rFonts w:ascii="Garamond" w:hAnsi="Garamond"/>
                <w:b/>
              </w:rPr>
              <w:t>programmes</w:t>
            </w:r>
            <w:proofErr w:type="spellEnd"/>
            <w:r w:rsidR="00AE6B81" w:rsidRPr="00AE6B81">
              <w:rPr>
                <w:rFonts w:ascii="Garamond" w:hAnsi="Garamond"/>
              </w:rPr>
              <w:t xml:space="preserve">, </w:t>
            </w:r>
            <w:proofErr w:type="spellStart"/>
            <w:r w:rsidR="00AE6B81" w:rsidRPr="00AE6B81">
              <w:rPr>
                <w:rFonts w:ascii="Garamond" w:hAnsi="Garamond"/>
              </w:rPr>
              <w:t>who</w:t>
            </w:r>
            <w:proofErr w:type="spellEnd"/>
            <w:r w:rsidR="00AE6B81" w:rsidRPr="00AE6B81">
              <w:rPr>
                <w:rFonts w:ascii="Garamond" w:hAnsi="Garamond"/>
              </w:rPr>
              <w:t xml:space="preserve"> </w:t>
            </w:r>
            <w:proofErr w:type="spellStart"/>
            <w:r w:rsidR="00AE6B81" w:rsidRPr="00AE6B81">
              <w:rPr>
                <w:rFonts w:ascii="Garamond" w:hAnsi="Garamond"/>
              </w:rPr>
              <w:t>have</w:t>
            </w:r>
            <w:proofErr w:type="spellEnd"/>
            <w:r w:rsidR="00AE6B81" w:rsidRPr="00AE6B81">
              <w:rPr>
                <w:rFonts w:ascii="Garamond" w:hAnsi="Garamond"/>
              </w:rPr>
              <w:t xml:space="preserve"> </w:t>
            </w:r>
            <w:proofErr w:type="spellStart"/>
            <w:r w:rsidR="00AE6B81" w:rsidRPr="00AE6B81">
              <w:rPr>
                <w:rFonts w:ascii="Garamond" w:hAnsi="Garamond"/>
              </w:rPr>
              <w:t>chosen</w:t>
            </w:r>
            <w:proofErr w:type="spellEnd"/>
            <w:r w:rsidR="00AE6B81" w:rsidRPr="00AE6B81">
              <w:rPr>
                <w:rFonts w:ascii="Garamond" w:hAnsi="Garamond"/>
              </w:rPr>
              <w:t xml:space="preserve"> La Statale </w:t>
            </w:r>
            <w:proofErr w:type="spellStart"/>
            <w:r w:rsidR="00AE6B81" w:rsidRPr="00AE6B81">
              <w:rPr>
                <w:rFonts w:ascii="Garamond" w:hAnsi="Garamond"/>
              </w:rPr>
              <w:t>as</w:t>
            </w:r>
            <w:proofErr w:type="spellEnd"/>
            <w:r w:rsidR="00AE6B81" w:rsidRPr="00AE6B81">
              <w:rPr>
                <w:rFonts w:ascii="Garamond" w:hAnsi="Garamond"/>
              </w:rPr>
              <w:t xml:space="preserve"> Host Institution </w:t>
            </w:r>
            <w:proofErr w:type="spellStart"/>
            <w:r w:rsidR="00AE6B81" w:rsidRPr="00AE6B81">
              <w:rPr>
                <w:rFonts w:ascii="Garamond" w:hAnsi="Garamond"/>
              </w:rPr>
              <w:t>during</w:t>
            </w:r>
            <w:proofErr w:type="spellEnd"/>
            <w:r w:rsidR="00AE6B81" w:rsidRPr="00AE6B81">
              <w:rPr>
                <w:rFonts w:ascii="Garamond" w:hAnsi="Garamond"/>
              </w:rPr>
              <w:t xml:space="preserve"> the </w:t>
            </w:r>
            <w:proofErr w:type="spellStart"/>
            <w:r w:rsidR="00AE6B81" w:rsidRPr="00AE6B81">
              <w:rPr>
                <w:rFonts w:ascii="Garamond" w:hAnsi="Garamond"/>
              </w:rPr>
              <w:t>proposal</w:t>
            </w:r>
            <w:proofErr w:type="spellEnd"/>
            <w:r w:rsidR="00AE6B81" w:rsidRPr="00AE6B81">
              <w:rPr>
                <w:rFonts w:ascii="Garamond" w:hAnsi="Garamond"/>
              </w:rPr>
              <w:t xml:space="preserve"> phase and </w:t>
            </w:r>
            <w:proofErr w:type="spellStart"/>
            <w:r w:rsidR="00AE6B81" w:rsidRPr="00AE6B81">
              <w:rPr>
                <w:rFonts w:ascii="Garamond" w:hAnsi="Garamond"/>
              </w:rPr>
              <w:t>who</w:t>
            </w:r>
            <w:proofErr w:type="spellEnd"/>
            <w:r w:rsidR="00AE6B81" w:rsidRPr="00AE6B81">
              <w:rPr>
                <w:rFonts w:ascii="Garamond" w:hAnsi="Garamond"/>
              </w:rPr>
              <w:t xml:space="preserve"> </w:t>
            </w:r>
            <w:proofErr w:type="spellStart"/>
            <w:r w:rsidR="00AE6B81" w:rsidRPr="00AE6B81">
              <w:rPr>
                <w:rFonts w:ascii="Garamond" w:hAnsi="Garamond"/>
              </w:rPr>
              <w:t>joined</w:t>
            </w:r>
            <w:proofErr w:type="spellEnd"/>
            <w:r w:rsidR="00AE6B81" w:rsidRPr="00AE6B81">
              <w:rPr>
                <w:rFonts w:ascii="Garamond" w:hAnsi="Garamond"/>
              </w:rPr>
              <w:t xml:space="preserve"> La Statale in the </w:t>
            </w:r>
            <w:proofErr w:type="spellStart"/>
            <w:r w:rsidR="00AE6B81" w:rsidRPr="00AE6B81">
              <w:rPr>
                <w:rFonts w:ascii="Garamond" w:hAnsi="Garamond"/>
              </w:rPr>
              <w:t>calendar</w:t>
            </w:r>
            <w:proofErr w:type="spellEnd"/>
            <w:r w:rsidR="00AE6B81" w:rsidRPr="00AE6B81">
              <w:rPr>
                <w:rFonts w:ascii="Garamond" w:hAnsi="Garamond"/>
              </w:rPr>
              <w:t xml:space="preserve"> </w:t>
            </w:r>
            <w:proofErr w:type="spellStart"/>
            <w:r w:rsidR="00AE6B81" w:rsidRPr="00AE6B81">
              <w:rPr>
                <w:rFonts w:ascii="Garamond" w:hAnsi="Garamond"/>
              </w:rPr>
              <w:t>years</w:t>
            </w:r>
            <w:proofErr w:type="spellEnd"/>
            <w:r w:rsidR="00AE6B81" w:rsidRPr="00AE6B81">
              <w:rPr>
                <w:rFonts w:ascii="Garamond" w:hAnsi="Garamond"/>
              </w:rPr>
              <w:t xml:space="preserve"> 2024 and 2025 with a direct call </w:t>
            </w:r>
            <w:proofErr w:type="spellStart"/>
            <w:r w:rsidR="00AE6B81" w:rsidRPr="00AE6B81">
              <w:rPr>
                <w:rFonts w:ascii="Garamond" w:hAnsi="Garamond"/>
              </w:rPr>
              <w:t>funded</w:t>
            </w:r>
            <w:proofErr w:type="spellEnd"/>
            <w:r w:rsidR="00AE6B81" w:rsidRPr="00AE6B81">
              <w:rPr>
                <w:rFonts w:ascii="Garamond" w:hAnsi="Garamond"/>
              </w:rPr>
              <w:t xml:space="preserve"> by the MUR project </w:t>
            </w:r>
            <w:proofErr w:type="spellStart"/>
            <w:r w:rsidR="00AE6B81" w:rsidRPr="00AE6B81">
              <w:rPr>
                <w:rFonts w:ascii="Garamond" w:hAnsi="Garamond"/>
              </w:rPr>
              <w:t>itself</w:t>
            </w:r>
            <w:proofErr w:type="spellEnd"/>
            <w:r w:rsidR="00404FDB" w:rsidRPr="00E65F68">
              <w:rPr>
                <w:rFonts w:ascii="Garamond" w:hAnsi="Garamond"/>
              </w:rPr>
              <w:t>;</w:t>
            </w:r>
          </w:p>
        </w:tc>
        <w:tc>
          <w:tcPr>
            <w:tcW w:w="567" w:type="dxa"/>
            <w:shd w:val="clear" w:color="auto" w:fill="B8CCE4" w:themeFill="accent1" w:themeFillTint="66"/>
            <w:vAlign w:val="center"/>
          </w:tcPr>
          <w:p w14:paraId="02152A4E" w14:textId="77777777" w:rsidR="001B7C48" w:rsidRPr="00E65F68" w:rsidRDefault="007F367E" w:rsidP="00E65F68">
            <w:pPr>
              <w:autoSpaceDE w:val="0"/>
              <w:autoSpaceDN w:val="0"/>
              <w:adjustRightInd w:val="0"/>
              <w:ind w:right="618"/>
              <w:rPr>
                <w:rFonts w:ascii="Garamond" w:hAnsi="Garamond"/>
                <w:bCs/>
              </w:rPr>
            </w:pPr>
            <w:r w:rsidRPr="00E65F68">
              <w:rPr>
                <w:rFonts w:ascii="Garamond" w:hAnsi="Garamond"/>
                <w:bCs/>
                <w:noProof/>
              </w:rPr>
              <mc:AlternateContent>
                <mc:Choice Requires="wps">
                  <w:drawing>
                    <wp:anchor distT="0" distB="0" distL="114300" distR="114300" simplePos="0" relativeHeight="251663360" behindDoc="0" locked="0" layoutInCell="1" allowOverlap="1" wp14:anchorId="6B6CA1E5" wp14:editId="418BC314">
                      <wp:simplePos x="0" y="0"/>
                      <wp:positionH relativeFrom="column">
                        <wp:posOffset>-3810</wp:posOffset>
                      </wp:positionH>
                      <wp:positionV relativeFrom="paragraph">
                        <wp:posOffset>14605</wp:posOffset>
                      </wp:positionV>
                      <wp:extent cx="219075" cy="219075"/>
                      <wp:effectExtent l="0" t="0" r="28575" b="28575"/>
                      <wp:wrapNone/>
                      <wp:docPr id="4" name="Rettangolo 4"/>
                      <wp:cNvGraphicFramePr/>
                      <a:graphic xmlns:a="http://schemas.openxmlformats.org/drawingml/2006/main">
                        <a:graphicData uri="http://schemas.microsoft.com/office/word/2010/wordprocessingShape">
                          <wps:wsp>
                            <wps:cNvSpPr/>
                            <wps:spPr>
                              <a:xfrm>
                                <a:off x="0" y="0"/>
                                <a:ext cx="219075" cy="219075"/>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ex="http://schemas.microsoft.com/office/word/2018/wordml/cex">
                  <w:pict>
                    <v:rect w14:anchorId="1002D6F7" id="Rettangolo 4" o:spid="_x0000_s1026" style="position:absolute;margin-left:-.3pt;margin-top:1.15pt;width:17.25pt;height:17.2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" filled="f" strokecolor="#243f60 [1604]" strokeweight="2pt"/>
                  </w:pict>
                </mc:Fallback>
              </mc:AlternateContent>
            </w:r>
          </w:p>
        </w:tc>
      </w:tr>
      <w:tr w:rsidR="00AE4655" w:rsidRPr="00E65F68" w14:paraId="711E9F31" w14:textId="77777777" w:rsidTr="008C6F3F">
        <w:tc>
          <w:tcPr>
            <w:tcW w:w="8505" w:type="dxa"/>
            <w:shd w:val="clear" w:color="auto" w:fill="B8CCE4" w:themeFill="accent1" w:themeFillTint="66"/>
            <w:vAlign w:val="center"/>
          </w:tcPr>
          <w:p w14:paraId="2C8D54E4" w14:textId="3A6D7065" w:rsidR="0036430F" w:rsidRPr="00E65F68" w:rsidRDefault="00C557A9" w:rsidP="00E65F68">
            <w:pPr>
              <w:shd w:val="clear" w:color="auto" w:fill="B8CCE4" w:themeFill="accent1" w:themeFillTint="66"/>
              <w:rPr>
                <w:rFonts w:ascii="Garamond" w:hAnsi="Garamond"/>
              </w:rPr>
            </w:pPr>
            <w:r w:rsidRPr="00E65F68">
              <w:rPr>
                <w:rFonts w:ascii="Garamond" w:hAnsi="Garamond"/>
              </w:rPr>
              <w:t xml:space="preserve">f) </w:t>
            </w:r>
            <w:proofErr w:type="spellStart"/>
            <w:r w:rsidR="00C7496A" w:rsidRPr="00C7496A">
              <w:rPr>
                <w:rFonts w:ascii="Garamond" w:hAnsi="Garamond"/>
              </w:rPr>
              <w:t>Italian</w:t>
            </w:r>
            <w:proofErr w:type="spellEnd"/>
            <w:r w:rsidR="00C7496A" w:rsidRPr="00C7496A">
              <w:rPr>
                <w:rFonts w:ascii="Garamond" w:hAnsi="Garamond"/>
              </w:rPr>
              <w:t xml:space="preserve"> and foreign PI </w:t>
            </w:r>
            <w:proofErr w:type="spellStart"/>
            <w:r w:rsidR="00C7496A" w:rsidRPr="00C7496A">
              <w:rPr>
                <w:rFonts w:ascii="Garamond" w:hAnsi="Garamond"/>
              </w:rPr>
              <w:t>who</w:t>
            </w:r>
            <w:proofErr w:type="spellEnd"/>
            <w:r w:rsidR="00C7496A" w:rsidRPr="00C7496A">
              <w:rPr>
                <w:rFonts w:ascii="Garamond" w:hAnsi="Garamond"/>
              </w:rPr>
              <w:t xml:space="preserve"> </w:t>
            </w:r>
            <w:proofErr w:type="spellStart"/>
            <w:r w:rsidR="00C7496A" w:rsidRPr="00C7496A">
              <w:rPr>
                <w:rFonts w:ascii="Garamond" w:hAnsi="Garamond"/>
              </w:rPr>
              <w:t>have</w:t>
            </w:r>
            <w:proofErr w:type="spellEnd"/>
            <w:r w:rsidR="00C7496A" w:rsidRPr="00C7496A">
              <w:rPr>
                <w:rFonts w:ascii="Garamond" w:hAnsi="Garamond"/>
              </w:rPr>
              <w:t xml:space="preserve"> </w:t>
            </w:r>
            <w:proofErr w:type="spellStart"/>
            <w:r w:rsidR="00C7496A" w:rsidRPr="00C7496A">
              <w:rPr>
                <w:rFonts w:ascii="Garamond" w:hAnsi="Garamond"/>
              </w:rPr>
              <w:t>already</w:t>
            </w:r>
            <w:proofErr w:type="spellEnd"/>
            <w:r w:rsidR="00C7496A" w:rsidRPr="00C7496A">
              <w:rPr>
                <w:rFonts w:ascii="Garamond" w:hAnsi="Garamond"/>
              </w:rPr>
              <w:t xml:space="preserve"> </w:t>
            </w:r>
            <w:proofErr w:type="spellStart"/>
            <w:r w:rsidR="00C7496A" w:rsidRPr="00C7496A">
              <w:rPr>
                <w:rFonts w:ascii="Garamond" w:hAnsi="Garamond"/>
              </w:rPr>
              <w:t>won</w:t>
            </w:r>
            <w:proofErr w:type="spellEnd"/>
            <w:r w:rsidR="00C7496A" w:rsidRPr="00C7496A">
              <w:rPr>
                <w:rFonts w:ascii="Garamond" w:hAnsi="Garamond"/>
              </w:rPr>
              <w:t xml:space="preserve"> a </w:t>
            </w:r>
            <w:r w:rsidR="00C7496A" w:rsidRPr="00C7496A">
              <w:rPr>
                <w:rFonts w:ascii="Garamond" w:hAnsi="Garamond"/>
                <w:b/>
              </w:rPr>
              <w:t xml:space="preserve">MUR FIS project and </w:t>
            </w:r>
            <w:proofErr w:type="spellStart"/>
            <w:r w:rsidR="00C7496A" w:rsidRPr="00C7496A">
              <w:rPr>
                <w:rFonts w:ascii="Garamond" w:hAnsi="Garamond"/>
                <w:b/>
              </w:rPr>
              <w:t>intend</w:t>
            </w:r>
            <w:proofErr w:type="spellEnd"/>
            <w:r w:rsidR="00C7496A" w:rsidRPr="00C7496A">
              <w:rPr>
                <w:rFonts w:ascii="Garamond" w:hAnsi="Garamond"/>
                <w:b/>
              </w:rPr>
              <w:t xml:space="preserve"> to transfer </w:t>
            </w:r>
            <w:proofErr w:type="spellStart"/>
            <w:r w:rsidR="00C7496A" w:rsidRPr="00C7496A">
              <w:rPr>
                <w:rFonts w:ascii="Garamond" w:hAnsi="Garamond"/>
                <w:b/>
              </w:rPr>
              <w:t>it</w:t>
            </w:r>
            <w:proofErr w:type="spellEnd"/>
            <w:r w:rsidR="00C7496A" w:rsidRPr="00C7496A">
              <w:rPr>
                <w:rFonts w:ascii="Garamond" w:hAnsi="Garamond"/>
                <w:b/>
              </w:rPr>
              <w:t xml:space="preserve"> to La Statale</w:t>
            </w:r>
            <w:r w:rsidR="00C7496A" w:rsidRPr="00C7496A">
              <w:rPr>
                <w:rFonts w:ascii="Garamond" w:hAnsi="Garamond"/>
              </w:rPr>
              <w:t xml:space="preserve"> </w:t>
            </w:r>
            <w:proofErr w:type="spellStart"/>
            <w:r w:rsidR="00C7496A" w:rsidRPr="00C7496A">
              <w:rPr>
                <w:rFonts w:ascii="Garamond" w:hAnsi="Garamond"/>
              </w:rPr>
              <w:t>through</w:t>
            </w:r>
            <w:proofErr w:type="spellEnd"/>
            <w:r w:rsidR="00C7496A" w:rsidRPr="00C7496A">
              <w:rPr>
                <w:rFonts w:ascii="Garamond" w:hAnsi="Garamond"/>
              </w:rPr>
              <w:t xml:space="preserve"> </w:t>
            </w:r>
            <w:proofErr w:type="spellStart"/>
            <w:r w:rsidR="00C7496A" w:rsidRPr="00C7496A">
              <w:rPr>
                <w:rFonts w:ascii="Garamond" w:hAnsi="Garamond"/>
              </w:rPr>
              <w:t>portability</w:t>
            </w:r>
            <w:proofErr w:type="spellEnd"/>
            <w:r w:rsidR="00C7496A" w:rsidRPr="00C7496A">
              <w:rPr>
                <w:rFonts w:ascii="Garamond" w:hAnsi="Garamond"/>
              </w:rPr>
              <w:t xml:space="preserve"> (</w:t>
            </w:r>
            <w:proofErr w:type="spellStart"/>
            <w:r w:rsidR="00C7496A" w:rsidRPr="00C7496A">
              <w:rPr>
                <w:rFonts w:ascii="Garamond" w:hAnsi="Garamond"/>
              </w:rPr>
              <w:t>if</w:t>
            </w:r>
            <w:proofErr w:type="spellEnd"/>
            <w:r w:rsidR="00C7496A" w:rsidRPr="00C7496A">
              <w:rPr>
                <w:rFonts w:ascii="Garamond" w:hAnsi="Garamond"/>
              </w:rPr>
              <w:t xml:space="preserve"> </w:t>
            </w:r>
            <w:proofErr w:type="spellStart"/>
            <w:r w:rsidR="00C7496A" w:rsidRPr="00C7496A">
              <w:rPr>
                <w:rFonts w:ascii="Garamond" w:hAnsi="Garamond"/>
              </w:rPr>
              <w:t>allowed</w:t>
            </w:r>
            <w:proofErr w:type="spellEnd"/>
            <w:r w:rsidR="00C7496A" w:rsidRPr="00C7496A">
              <w:rPr>
                <w:rFonts w:ascii="Garamond" w:hAnsi="Garamond"/>
              </w:rPr>
              <w:t xml:space="preserve"> by the </w:t>
            </w:r>
            <w:proofErr w:type="spellStart"/>
            <w:r w:rsidR="00C7496A" w:rsidRPr="00C7496A">
              <w:rPr>
                <w:rFonts w:ascii="Garamond" w:hAnsi="Garamond"/>
              </w:rPr>
              <w:t>specific</w:t>
            </w:r>
            <w:proofErr w:type="spellEnd"/>
            <w:r w:rsidR="00C7496A" w:rsidRPr="00C7496A">
              <w:rPr>
                <w:rFonts w:ascii="Garamond" w:hAnsi="Garamond"/>
              </w:rPr>
              <w:t xml:space="preserve"> edition of the call for applications) and </w:t>
            </w:r>
            <w:proofErr w:type="spellStart"/>
            <w:r w:rsidR="00C7496A" w:rsidRPr="00C7496A">
              <w:rPr>
                <w:rFonts w:ascii="Garamond" w:hAnsi="Garamond"/>
              </w:rPr>
              <w:t>who</w:t>
            </w:r>
            <w:proofErr w:type="spellEnd"/>
            <w:r w:rsidR="00C7496A" w:rsidRPr="00C7496A">
              <w:rPr>
                <w:rFonts w:ascii="Garamond" w:hAnsi="Garamond"/>
              </w:rPr>
              <w:t xml:space="preserve"> join La Statale in the </w:t>
            </w:r>
            <w:proofErr w:type="spellStart"/>
            <w:r w:rsidR="00C7496A" w:rsidRPr="00C7496A">
              <w:rPr>
                <w:rFonts w:ascii="Garamond" w:hAnsi="Garamond"/>
              </w:rPr>
              <w:t>calendar</w:t>
            </w:r>
            <w:proofErr w:type="spellEnd"/>
            <w:r w:rsidR="00C7496A" w:rsidRPr="00C7496A">
              <w:rPr>
                <w:rFonts w:ascii="Garamond" w:hAnsi="Garamond"/>
              </w:rPr>
              <w:t xml:space="preserve"> </w:t>
            </w:r>
            <w:proofErr w:type="spellStart"/>
            <w:r w:rsidR="00C7496A" w:rsidRPr="00C7496A">
              <w:rPr>
                <w:rFonts w:ascii="Garamond" w:hAnsi="Garamond"/>
              </w:rPr>
              <w:t>years</w:t>
            </w:r>
            <w:proofErr w:type="spellEnd"/>
            <w:r w:rsidR="00C7496A" w:rsidRPr="00C7496A">
              <w:rPr>
                <w:rFonts w:ascii="Garamond" w:hAnsi="Garamond"/>
              </w:rPr>
              <w:t xml:space="preserve"> 2024 and 2025 </w:t>
            </w:r>
            <w:proofErr w:type="spellStart"/>
            <w:r w:rsidR="00C7496A" w:rsidRPr="00C7496A">
              <w:rPr>
                <w:rFonts w:ascii="Garamond" w:hAnsi="Garamond"/>
              </w:rPr>
              <w:t>through</w:t>
            </w:r>
            <w:proofErr w:type="spellEnd"/>
            <w:r w:rsidR="00C7496A" w:rsidRPr="00C7496A">
              <w:rPr>
                <w:rFonts w:ascii="Garamond" w:hAnsi="Garamond"/>
              </w:rPr>
              <w:t xml:space="preserve"> direct call, moving to the </w:t>
            </w:r>
            <w:proofErr w:type="spellStart"/>
            <w:r w:rsidR="00C7496A" w:rsidRPr="00C7496A">
              <w:rPr>
                <w:rFonts w:ascii="Garamond" w:hAnsi="Garamond"/>
              </w:rPr>
              <w:t>offices</w:t>
            </w:r>
            <w:proofErr w:type="spellEnd"/>
            <w:r w:rsidR="00C7496A" w:rsidRPr="00C7496A">
              <w:rPr>
                <w:rFonts w:ascii="Garamond" w:hAnsi="Garamond"/>
              </w:rPr>
              <w:t xml:space="preserve"> / </w:t>
            </w:r>
            <w:proofErr w:type="spellStart"/>
            <w:r w:rsidR="00C7496A" w:rsidRPr="00C7496A">
              <w:rPr>
                <w:rFonts w:ascii="Garamond" w:hAnsi="Garamond"/>
              </w:rPr>
              <w:t>spaces</w:t>
            </w:r>
            <w:proofErr w:type="spellEnd"/>
            <w:r w:rsidR="00C7496A" w:rsidRPr="00C7496A">
              <w:rPr>
                <w:rFonts w:ascii="Garamond" w:hAnsi="Garamond"/>
              </w:rPr>
              <w:t xml:space="preserve"> </w:t>
            </w:r>
            <w:proofErr w:type="spellStart"/>
            <w:r w:rsidR="00C7496A" w:rsidRPr="00C7496A">
              <w:rPr>
                <w:rFonts w:ascii="Garamond" w:hAnsi="Garamond"/>
              </w:rPr>
              <w:t>owned</w:t>
            </w:r>
            <w:proofErr w:type="spellEnd"/>
            <w:r w:rsidR="00C7496A" w:rsidRPr="00C7496A">
              <w:rPr>
                <w:rFonts w:ascii="Garamond" w:hAnsi="Garamond"/>
              </w:rPr>
              <w:t xml:space="preserve"> by UNIMI</w:t>
            </w:r>
            <w:r w:rsidR="00021D64" w:rsidRPr="00E65F68">
              <w:rPr>
                <w:rFonts w:ascii="Garamond" w:hAnsi="Garamond"/>
              </w:rPr>
              <w:t>;</w:t>
            </w:r>
          </w:p>
        </w:tc>
        <w:tc>
          <w:tcPr>
            <w:tcW w:w="567" w:type="dxa"/>
            <w:shd w:val="clear" w:color="auto" w:fill="B8CCE4" w:themeFill="accent1" w:themeFillTint="66"/>
            <w:vAlign w:val="center"/>
          </w:tcPr>
          <w:p w14:paraId="44FE76C1" w14:textId="77777777" w:rsidR="001B7C48" w:rsidRPr="00E65F68" w:rsidRDefault="00927A4A" w:rsidP="00E65F68">
            <w:pPr>
              <w:autoSpaceDE w:val="0"/>
              <w:autoSpaceDN w:val="0"/>
              <w:adjustRightInd w:val="0"/>
              <w:ind w:right="618"/>
              <w:rPr>
                <w:rFonts w:ascii="Garamond" w:hAnsi="Garamond"/>
                <w:bCs/>
              </w:rPr>
            </w:pPr>
            <w:r w:rsidRPr="00E65F68">
              <w:rPr>
                <w:rFonts w:ascii="Garamond" w:hAnsi="Garamond"/>
                <w:bCs/>
                <w:noProof/>
              </w:rPr>
              <mc:AlternateContent>
                <mc:Choice Requires="wps">
                  <w:drawing>
                    <wp:anchor distT="0" distB="0" distL="114300" distR="114300" simplePos="0" relativeHeight="251665408" behindDoc="0" locked="0" layoutInCell="1" allowOverlap="1" wp14:anchorId="29C7BDE5" wp14:editId="6ECCB5AF">
                      <wp:simplePos x="0" y="0"/>
                      <wp:positionH relativeFrom="column">
                        <wp:posOffset>-5715</wp:posOffset>
                      </wp:positionH>
                      <wp:positionV relativeFrom="paragraph">
                        <wp:posOffset>26035</wp:posOffset>
                      </wp:positionV>
                      <wp:extent cx="219075" cy="219075"/>
                      <wp:effectExtent l="0" t="0" r="28575" b="28575"/>
                      <wp:wrapNone/>
                      <wp:docPr id="5" name="Rettangolo 5"/>
                      <wp:cNvGraphicFramePr/>
                      <a:graphic xmlns:a="http://schemas.openxmlformats.org/drawingml/2006/main">
                        <a:graphicData uri="http://schemas.microsoft.com/office/word/2010/wordprocessingShape">
                          <wps:wsp>
                            <wps:cNvSpPr/>
                            <wps:spPr>
                              <a:xfrm>
                                <a:off x="0" y="0"/>
                                <a:ext cx="219075" cy="219075"/>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ex="http://schemas.microsoft.com/office/word/2018/wordml/cex">
                  <w:pict>
                    <v:rect w14:anchorId="7B650399" id="Rettangolo 5" o:spid="_x0000_s1026" style="position:absolute;margin-left:-.45pt;margin-top:2.05pt;width:17.25pt;height:17.2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" filled="f" strokecolor="#243f60 [1604]" strokeweight="2pt"/>
                  </w:pict>
                </mc:Fallback>
              </mc:AlternateContent>
            </w:r>
          </w:p>
        </w:tc>
      </w:tr>
      <w:tr w:rsidR="00AE4655" w:rsidRPr="00E65F68" w14:paraId="4567F58B" w14:textId="77777777" w:rsidTr="008C6F3F">
        <w:tc>
          <w:tcPr>
            <w:tcW w:w="8505" w:type="dxa"/>
            <w:shd w:val="clear" w:color="auto" w:fill="B8CCE4" w:themeFill="accent1" w:themeFillTint="66"/>
            <w:vAlign w:val="center"/>
          </w:tcPr>
          <w:p w14:paraId="3ECE117D" w14:textId="1EC51BF7" w:rsidR="0036430F" w:rsidRPr="00E65F68" w:rsidRDefault="0036430F" w:rsidP="00E65F68">
            <w:pPr>
              <w:shd w:val="clear" w:color="auto" w:fill="B8CCE4" w:themeFill="accent1" w:themeFillTint="66"/>
              <w:rPr>
                <w:rFonts w:ascii="Garamond" w:hAnsi="Garamond"/>
              </w:rPr>
            </w:pPr>
            <w:r w:rsidRPr="00E65F68">
              <w:rPr>
                <w:rFonts w:ascii="Garamond" w:hAnsi="Garamond"/>
              </w:rPr>
              <w:t xml:space="preserve">g) </w:t>
            </w:r>
            <w:proofErr w:type="spellStart"/>
            <w:r w:rsidR="001E3400" w:rsidRPr="001E3400">
              <w:rPr>
                <w:rFonts w:ascii="Garamond" w:hAnsi="Garamond"/>
              </w:rPr>
              <w:t>Italian</w:t>
            </w:r>
            <w:proofErr w:type="spellEnd"/>
            <w:r w:rsidR="001E3400" w:rsidRPr="001E3400">
              <w:rPr>
                <w:rFonts w:ascii="Garamond" w:hAnsi="Garamond"/>
              </w:rPr>
              <w:t xml:space="preserve"> and foreign PI </w:t>
            </w:r>
            <w:proofErr w:type="spellStart"/>
            <w:r w:rsidR="001E3400" w:rsidRPr="001E3400">
              <w:rPr>
                <w:rFonts w:ascii="Garamond" w:hAnsi="Garamond"/>
              </w:rPr>
              <w:t>who</w:t>
            </w:r>
            <w:proofErr w:type="spellEnd"/>
            <w:r w:rsidR="001E3400" w:rsidRPr="001E3400">
              <w:rPr>
                <w:rFonts w:ascii="Garamond" w:hAnsi="Garamond"/>
              </w:rPr>
              <w:t xml:space="preserve">, </w:t>
            </w:r>
            <w:proofErr w:type="spellStart"/>
            <w:r w:rsidR="001E3400" w:rsidRPr="001E3400">
              <w:rPr>
                <w:rFonts w:ascii="Garamond" w:hAnsi="Garamond"/>
              </w:rPr>
              <w:t>at</w:t>
            </w:r>
            <w:proofErr w:type="spellEnd"/>
            <w:r w:rsidR="001E3400" w:rsidRPr="001E3400">
              <w:rPr>
                <w:rFonts w:ascii="Garamond" w:hAnsi="Garamond"/>
              </w:rPr>
              <w:t xml:space="preserve"> the </w:t>
            </w:r>
            <w:proofErr w:type="spellStart"/>
            <w:r w:rsidR="001E3400" w:rsidRPr="001E3400">
              <w:rPr>
                <w:rFonts w:ascii="Garamond" w:hAnsi="Garamond"/>
              </w:rPr>
              <w:t>proposal</w:t>
            </w:r>
            <w:proofErr w:type="spellEnd"/>
            <w:r w:rsidR="001E3400" w:rsidRPr="001E3400">
              <w:rPr>
                <w:rFonts w:ascii="Garamond" w:hAnsi="Garamond"/>
              </w:rPr>
              <w:t xml:space="preserve"> stage, </w:t>
            </w:r>
            <w:proofErr w:type="spellStart"/>
            <w:r w:rsidR="001E3400" w:rsidRPr="001E3400">
              <w:rPr>
                <w:rFonts w:ascii="Garamond" w:hAnsi="Garamond"/>
                <w:b/>
              </w:rPr>
              <w:t>despite</w:t>
            </w:r>
            <w:proofErr w:type="spellEnd"/>
            <w:r w:rsidR="001E3400" w:rsidRPr="001E3400">
              <w:rPr>
                <w:rFonts w:ascii="Garamond" w:hAnsi="Garamond"/>
                <w:b/>
              </w:rPr>
              <w:t xml:space="preserve"> </w:t>
            </w:r>
            <w:proofErr w:type="spellStart"/>
            <w:r w:rsidR="001E3400" w:rsidRPr="001E3400">
              <w:rPr>
                <w:rFonts w:ascii="Garamond" w:hAnsi="Garamond"/>
                <w:b/>
              </w:rPr>
              <w:t>residing</w:t>
            </w:r>
            <w:proofErr w:type="spellEnd"/>
            <w:r w:rsidR="001E3400" w:rsidRPr="001E3400">
              <w:rPr>
                <w:rFonts w:ascii="Garamond" w:hAnsi="Garamond"/>
                <w:b/>
              </w:rPr>
              <w:t xml:space="preserve"> or </w:t>
            </w:r>
            <w:proofErr w:type="spellStart"/>
            <w:r w:rsidR="001E3400" w:rsidRPr="001E3400">
              <w:rPr>
                <w:rFonts w:ascii="Garamond" w:hAnsi="Garamond"/>
                <w:b/>
              </w:rPr>
              <w:t>working</w:t>
            </w:r>
            <w:proofErr w:type="spellEnd"/>
            <w:r w:rsidR="001E3400" w:rsidRPr="001E3400">
              <w:rPr>
                <w:rFonts w:ascii="Garamond" w:hAnsi="Garamond"/>
                <w:b/>
              </w:rPr>
              <w:t xml:space="preserve"> </w:t>
            </w:r>
            <w:proofErr w:type="spellStart"/>
            <w:r w:rsidR="001E3400" w:rsidRPr="001E3400">
              <w:rPr>
                <w:rFonts w:ascii="Garamond" w:hAnsi="Garamond"/>
                <w:b/>
              </w:rPr>
              <w:t>abroad</w:t>
            </w:r>
            <w:proofErr w:type="spellEnd"/>
            <w:r w:rsidR="001E3400" w:rsidRPr="001E3400">
              <w:rPr>
                <w:rFonts w:ascii="Garamond" w:hAnsi="Garamond"/>
                <w:b/>
              </w:rPr>
              <w:t xml:space="preserve">, </w:t>
            </w:r>
            <w:proofErr w:type="spellStart"/>
            <w:r w:rsidR="001E3400" w:rsidRPr="001E3400">
              <w:rPr>
                <w:rFonts w:ascii="Garamond" w:hAnsi="Garamond"/>
                <w:b/>
              </w:rPr>
              <w:t>have</w:t>
            </w:r>
            <w:proofErr w:type="spellEnd"/>
            <w:r w:rsidR="001E3400" w:rsidRPr="001E3400">
              <w:rPr>
                <w:rFonts w:ascii="Garamond" w:hAnsi="Garamond"/>
                <w:b/>
              </w:rPr>
              <w:t xml:space="preserve"> </w:t>
            </w:r>
            <w:proofErr w:type="spellStart"/>
            <w:r w:rsidR="001E3400" w:rsidRPr="001E3400">
              <w:rPr>
                <w:rFonts w:ascii="Garamond" w:hAnsi="Garamond"/>
                <w:b/>
              </w:rPr>
              <w:t>chosen</w:t>
            </w:r>
            <w:proofErr w:type="spellEnd"/>
            <w:r w:rsidR="001E3400" w:rsidRPr="001E3400">
              <w:rPr>
                <w:rFonts w:ascii="Garamond" w:hAnsi="Garamond"/>
                <w:b/>
              </w:rPr>
              <w:t xml:space="preserve"> La Statale </w:t>
            </w:r>
            <w:proofErr w:type="spellStart"/>
            <w:r w:rsidR="001E3400" w:rsidRPr="001E3400">
              <w:rPr>
                <w:rFonts w:ascii="Garamond" w:hAnsi="Garamond"/>
                <w:b/>
              </w:rPr>
              <w:t>as</w:t>
            </w:r>
            <w:proofErr w:type="spellEnd"/>
            <w:r w:rsidR="001E3400" w:rsidRPr="001E3400">
              <w:rPr>
                <w:rFonts w:ascii="Garamond" w:hAnsi="Garamond"/>
                <w:b/>
              </w:rPr>
              <w:t xml:space="preserve"> </w:t>
            </w:r>
            <w:proofErr w:type="spellStart"/>
            <w:r w:rsidR="001E3400" w:rsidRPr="001E3400">
              <w:rPr>
                <w:rFonts w:ascii="Garamond" w:hAnsi="Garamond"/>
                <w:b/>
              </w:rPr>
              <w:t>their</w:t>
            </w:r>
            <w:proofErr w:type="spellEnd"/>
            <w:r w:rsidR="001E3400" w:rsidRPr="001E3400">
              <w:rPr>
                <w:rFonts w:ascii="Garamond" w:hAnsi="Garamond"/>
                <w:b/>
              </w:rPr>
              <w:t xml:space="preserve"> </w:t>
            </w:r>
            <w:proofErr w:type="spellStart"/>
            <w:r w:rsidR="001E3400" w:rsidRPr="001E3400">
              <w:rPr>
                <w:rFonts w:ascii="Garamond" w:hAnsi="Garamond"/>
                <w:b/>
              </w:rPr>
              <w:t>host</w:t>
            </w:r>
            <w:proofErr w:type="spellEnd"/>
            <w:r w:rsidR="001E3400" w:rsidRPr="001E3400">
              <w:rPr>
                <w:rFonts w:ascii="Garamond" w:hAnsi="Garamond"/>
                <w:b/>
              </w:rPr>
              <w:t xml:space="preserve"> institution to </w:t>
            </w:r>
            <w:proofErr w:type="spellStart"/>
            <w:r w:rsidR="001E3400" w:rsidRPr="001E3400">
              <w:rPr>
                <w:rFonts w:ascii="Garamond" w:hAnsi="Garamond"/>
                <w:b/>
              </w:rPr>
              <w:t>submit</w:t>
            </w:r>
            <w:proofErr w:type="spellEnd"/>
            <w:r w:rsidR="001E3400" w:rsidRPr="001E3400">
              <w:rPr>
                <w:rFonts w:ascii="Garamond" w:hAnsi="Garamond"/>
                <w:b/>
              </w:rPr>
              <w:t xml:space="preserve"> a MUR FIS project</w:t>
            </w:r>
            <w:r w:rsidR="001E3400" w:rsidRPr="001E3400">
              <w:rPr>
                <w:rFonts w:ascii="Garamond" w:hAnsi="Garamond"/>
              </w:rPr>
              <w:t xml:space="preserve"> and </w:t>
            </w:r>
            <w:proofErr w:type="spellStart"/>
            <w:r w:rsidR="001E3400" w:rsidRPr="001E3400">
              <w:rPr>
                <w:rFonts w:ascii="Garamond" w:hAnsi="Garamond"/>
              </w:rPr>
              <w:t>have</w:t>
            </w:r>
            <w:proofErr w:type="spellEnd"/>
            <w:r w:rsidR="001E3400" w:rsidRPr="001E3400">
              <w:rPr>
                <w:rFonts w:ascii="Garamond" w:hAnsi="Garamond"/>
              </w:rPr>
              <w:t xml:space="preserve"> </w:t>
            </w:r>
            <w:proofErr w:type="spellStart"/>
            <w:r w:rsidR="001E3400" w:rsidRPr="001E3400">
              <w:rPr>
                <w:rFonts w:ascii="Garamond" w:hAnsi="Garamond"/>
              </w:rPr>
              <w:t>won</w:t>
            </w:r>
            <w:proofErr w:type="spellEnd"/>
            <w:r w:rsidR="001E3400" w:rsidRPr="001E3400">
              <w:rPr>
                <w:rFonts w:ascii="Garamond" w:hAnsi="Garamond"/>
              </w:rPr>
              <w:t xml:space="preserve"> </w:t>
            </w:r>
            <w:proofErr w:type="spellStart"/>
            <w:r w:rsidR="001E3400" w:rsidRPr="001E3400">
              <w:rPr>
                <w:rFonts w:ascii="Garamond" w:hAnsi="Garamond"/>
              </w:rPr>
              <w:t>it</w:t>
            </w:r>
            <w:proofErr w:type="spellEnd"/>
            <w:r w:rsidR="001E3400" w:rsidRPr="001E3400">
              <w:rPr>
                <w:rFonts w:ascii="Garamond" w:hAnsi="Garamond"/>
              </w:rPr>
              <w:t xml:space="preserve"> and </w:t>
            </w:r>
            <w:proofErr w:type="spellStart"/>
            <w:r w:rsidR="001E3400" w:rsidRPr="001E3400">
              <w:rPr>
                <w:rFonts w:ascii="Garamond" w:hAnsi="Garamond"/>
              </w:rPr>
              <w:t>will</w:t>
            </w:r>
            <w:proofErr w:type="spellEnd"/>
            <w:r w:rsidR="001E3400" w:rsidRPr="001E3400">
              <w:rPr>
                <w:rFonts w:ascii="Garamond" w:hAnsi="Garamond"/>
              </w:rPr>
              <w:t xml:space="preserve"> join La Statale in the </w:t>
            </w:r>
            <w:proofErr w:type="spellStart"/>
            <w:r w:rsidR="001E3400" w:rsidRPr="001E3400">
              <w:rPr>
                <w:rFonts w:ascii="Garamond" w:hAnsi="Garamond"/>
              </w:rPr>
              <w:t>calendar</w:t>
            </w:r>
            <w:proofErr w:type="spellEnd"/>
            <w:r w:rsidR="001E3400" w:rsidRPr="001E3400">
              <w:rPr>
                <w:rFonts w:ascii="Garamond" w:hAnsi="Garamond"/>
              </w:rPr>
              <w:t xml:space="preserve"> </w:t>
            </w:r>
            <w:proofErr w:type="spellStart"/>
            <w:r w:rsidR="001E3400" w:rsidRPr="001E3400">
              <w:rPr>
                <w:rFonts w:ascii="Garamond" w:hAnsi="Garamond"/>
              </w:rPr>
              <w:t>years</w:t>
            </w:r>
            <w:proofErr w:type="spellEnd"/>
            <w:r w:rsidR="001E3400" w:rsidRPr="001E3400">
              <w:rPr>
                <w:rFonts w:ascii="Garamond" w:hAnsi="Garamond"/>
              </w:rPr>
              <w:t xml:space="preserve"> 2024 and 2025 with a direct call </w:t>
            </w:r>
            <w:proofErr w:type="spellStart"/>
            <w:r w:rsidR="001E3400" w:rsidRPr="001E3400">
              <w:rPr>
                <w:rFonts w:ascii="Garamond" w:hAnsi="Garamond"/>
              </w:rPr>
              <w:t>funded</w:t>
            </w:r>
            <w:proofErr w:type="spellEnd"/>
            <w:r w:rsidR="001E3400" w:rsidRPr="001E3400">
              <w:rPr>
                <w:rFonts w:ascii="Garamond" w:hAnsi="Garamond"/>
              </w:rPr>
              <w:t xml:space="preserve"> by the project </w:t>
            </w:r>
            <w:proofErr w:type="spellStart"/>
            <w:r w:rsidR="001E3400" w:rsidRPr="001E3400">
              <w:rPr>
                <w:rFonts w:ascii="Garamond" w:hAnsi="Garamond"/>
              </w:rPr>
              <w:t>itself</w:t>
            </w:r>
            <w:proofErr w:type="spellEnd"/>
            <w:r w:rsidR="001E3400" w:rsidRPr="001E3400">
              <w:rPr>
                <w:rFonts w:ascii="Garamond" w:hAnsi="Garamond"/>
              </w:rPr>
              <w:t xml:space="preserve">, moving to the </w:t>
            </w:r>
            <w:proofErr w:type="spellStart"/>
            <w:r w:rsidR="001E3400" w:rsidRPr="001E3400">
              <w:rPr>
                <w:rFonts w:ascii="Garamond" w:hAnsi="Garamond"/>
              </w:rPr>
              <w:t>offices</w:t>
            </w:r>
            <w:proofErr w:type="spellEnd"/>
            <w:r w:rsidR="001E3400" w:rsidRPr="001E3400">
              <w:rPr>
                <w:rFonts w:ascii="Garamond" w:hAnsi="Garamond"/>
              </w:rPr>
              <w:t xml:space="preserve"> / </w:t>
            </w:r>
            <w:proofErr w:type="spellStart"/>
            <w:r w:rsidR="001E3400" w:rsidRPr="001E3400">
              <w:rPr>
                <w:rFonts w:ascii="Garamond" w:hAnsi="Garamond"/>
              </w:rPr>
              <w:t>spaces</w:t>
            </w:r>
            <w:proofErr w:type="spellEnd"/>
            <w:r w:rsidR="001E3400" w:rsidRPr="001E3400">
              <w:rPr>
                <w:rFonts w:ascii="Garamond" w:hAnsi="Garamond"/>
              </w:rPr>
              <w:t xml:space="preserve"> </w:t>
            </w:r>
            <w:proofErr w:type="spellStart"/>
            <w:r w:rsidR="001E3400" w:rsidRPr="001E3400">
              <w:rPr>
                <w:rFonts w:ascii="Garamond" w:hAnsi="Garamond"/>
              </w:rPr>
              <w:t>owned</w:t>
            </w:r>
            <w:proofErr w:type="spellEnd"/>
            <w:r w:rsidR="001E3400" w:rsidRPr="001E3400">
              <w:rPr>
                <w:rFonts w:ascii="Garamond" w:hAnsi="Garamond"/>
              </w:rPr>
              <w:t xml:space="preserve"> by UNIMI</w:t>
            </w:r>
            <w:r w:rsidR="000E2A81" w:rsidRPr="00E65F68">
              <w:rPr>
                <w:rFonts w:ascii="Garamond" w:hAnsi="Garamond"/>
              </w:rPr>
              <w:t>;</w:t>
            </w:r>
          </w:p>
        </w:tc>
        <w:tc>
          <w:tcPr>
            <w:tcW w:w="567" w:type="dxa"/>
            <w:shd w:val="clear" w:color="auto" w:fill="B8CCE4" w:themeFill="accent1" w:themeFillTint="66"/>
            <w:vAlign w:val="center"/>
          </w:tcPr>
          <w:p w14:paraId="0281B777" w14:textId="77777777" w:rsidR="0036430F" w:rsidRPr="00E65F68" w:rsidRDefault="00720BC1" w:rsidP="00E65F68">
            <w:pPr>
              <w:autoSpaceDE w:val="0"/>
              <w:autoSpaceDN w:val="0"/>
              <w:adjustRightInd w:val="0"/>
              <w:ind w:right="618"/>
              <w:rPr>
                <w:rFonts w:ascii="Garamond" w:hAnsi="Garamond"/>
                <w:bCs/>
                <w:noProof/>
              </w:rPr>
            </w:pPr>
            <w:r w:rsidRPr="00E65F68">
              <w:rPr>
                <w:rFonts w:ascii="Garamond" w:hAnsi="Garamond"/>
                <w:bCs/>
                <w:noProof/>
              </w:rPr>
              <mc:AlternateContent>
                <mc:Choice Requires="wps">
                  <w:drawing>
                    <wp:anchor distT="0" distB="0" distL="114300" distR="114300" simplePos="0" relativeHeight="251669504" behindDoc="0" locked="0" layoutInCell="1" allowOverlap="1" wp14:anchorId="3E62DCF5" wp14:editId="71C36982">
                      <wp:simplePos x="0" y="0"/>
                      <wp:positionH relativeFrom="column">
                        <wp:posOffset>-5080</wp:posOffset>
                      </wp:positionH>
                      <wp:positionV relativeFrom="paragraph">
                        <wp:posOffset>-36195</wp:posOffset>
                      </wp:positionV>
                      <wp:extent cx="219075" cy="219075"/>
                      <wp:effectExtent l="0" t="0" r="28575" b="28575"/>
                      <wp:wrapNone/>
                      <wp:docPr id="7" name="Rettangolo 7"/>
                      <wp:cNvGraphicFramePr/>
                      <a:graphic xmlns:a="http://schemas.openxmlformats.org/drawingml/2006/main">
                        <a:graphicData uri="http://schemas.microsoft.com/office/word/2010/wordprocessingShape">
                          <wps:wsp>
                            <wps:cNvSpPr/>
                            <wps:spPr>
                              <a:xfrm>
                                <a:off x="0" y="0"/>
                                <a:ext cx="219075" cy="219075"/>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ex="http://schemas.microsoft.com/office/word/2018/wordml/cex">
                  <w:pict>
                    <v:rect w14:anchorId="06FEDB76" id="Rettangolo 7" o:spid="_x0000_s1026" style="position:absolute;margin-left:-.4pt;margin-top:-2.85pt;width:17.25pt;height:17.2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" filled="f" strokecolor="#243f60 [1604]" strokeweight="2pt"/>
                  </w:pict>
                </mc:Fallback>
              </mc:AlternateContent>
            </w:r>
          </w:p>
        </w:tc>
      </w:tr>
      <w:tr w:rsidR="00B706CA" w:rsidRPr="00E65F68" w14:paraId="1264F81D" w14:textId="77777777" w:rsidTr="008C6F3F">
        <w:tc>
          <w:tcPr>
            <w:tcW w:w="8505" w:type="dxa"/>
            <w:shd w:val="clear" w:color="auto" w:fill="B8CCE4" w:themeFill="accent1" w:themeFillTint="66"/>
            <w:vAlign w:val="center"/>
          </w:tcPr>
          <w:p w14:paraId="4043C0DF" w14:textId="34909AE6" w:rsidR="00B706CA" w:rsidRPr="00E65F68" w:rsidRDefault="00B706CA" w:rsidP="00E65F68">
            <w:pPr>
              <w:shd w:val="clear" w:color="auto" w:fill="B8CCE4" w:themeFill="accent1" w:themeFillTint="66"/>
              <w:rPr>
                <w:rFonts w:ascii="Garamond" w:hAnsi="Garamond"/>
                <w:color w:val="000000" w:themeColor="text1"/>
              </w:rPr>
            </w:pPr>
            <w:r w:rsidRPr="00E65F68">
              <w:rPr>
                <w:rFonts w:ascii="Garamond" w:hAnsi="Garamond"/>
              </w:rPr>
              <w:t xml:space="preserve">h) </w:t>
            </w:r>
            <w:proofErr w:type="spellStart"/>
            <w:r w:rsidR="009C02AA" w:rsidRPr="009C02AA">
              <w:rPr>
                <w:rFonts w:ascii="Garamond" w:hAnsi="Garamond"/>
                <w:b/>
                <w:color w:val="000000" w:themeColor="text1"/>
              </w:rPr>
              <w:t>scientists</w:t>
            </w:r>
            <w:proofErr w:type="spellEnd"/>
            <w:r w:rsidR="009C02AA" w:rsidRPr="009C02AA">
              <w:rPr>
                <w:rFonts w:ascii="Garamond" w:hAnsi="Garamond"/>
                <w:b/>
                <w:color w:val="000000" w:themeColor="text1"/>
              </w:rPr>
              <w:t xml:space="preserve"> and </w:t>
            </w:r>
            <w:proofErr w:type="spellStart"/>
            <w:r w:rsidR="009C02AA" w:rsidRPr="009C02AA">
              <w:rPr>
                <w:rFonts w:ascii="Garamond" w:hAnsi="Garamond"/>
                <w:b/>
                <w:color w:val="000000" w:themeColor="text1"/>
              </w:rPr>
              <w:t>scholars</w:t>
            </w:r>
            <w:proofErr w:type="spellEnd"/>
            <w:r w:rsidR="009C02AA" w:rsidRPr="009C02AA">
              <w:rPr>
                <w:rFonts w:ascii="Garamond" w:hAnsi="Garamond"/>
                <w:b/>
                <w:color w:val="000000" w:themeColor="text1"/>
              </w:rPr>
              <w:t xml:space="preserve"> </w:t>
            </w:r>
            <w:proofErr w:type="spellStart"/>
            <w:r w:rsidR="009C02AA" w:rsidRPr="009C02AA">
              <w:rPr>
                <w:rFonts w:ascii="Garamond" w:hAnsi="Garamond"/>
                <w:b/>
                <w:color w:val="000000" w:themeColor="text1"/>
              </w:rPr>
              <w:t>based</w:t>
            </w:r>
            <w:proofErr w:type="spellEnd"/>
            <w:r w:rsidR="009C02AA" w:rsidRPr="009C02AA">
              <w:rPr>
                <w:rFonts w:ascii="Garamond" w:hAnsi="Garamond"/>
                <w:b/>
                <w:color w:val="000000" w:themeColor="text1"/>
              </w:rPr>
              <w:t xml:space="preserve"> </w:t>
            </w:r>
            <w:proofErr w:type="spellStart"/>
            <w:r w:rsidR="009C02AA" w:rsidRPr="009C02AA">
              <w:rPr>
                <w:rFonts w:ascii="Garamond" w:hAnsi="Garamond"/>
                <w:b/>
                <w:color w:val="000000" w:themeColor="text1"/>
              </w:rPr>
              <w:t>abroad</w:t>
            </w:r>
            <w:proofErr w:type="spellEnd"/>
            <w:r w:rsidR="009C02AA" w:rsidRPr="009C02AA">
              <w:rPr>
                <w:rFonts w:ascii="Garamond" w:hAnsi="Garamond"/>
                <w:b/>
                <w:color w:val="000000" w:themeColor="text1"/>
              </w:rPr>
              <w:t xml:space="preserve"> </w:t>
            </w:r>
            <w:proofErr w:type="spellStart"/>
            <w:r w:rsidR="009C02AA" w:rsidRPr="009C02AA">
              <w:rPr>
                <w:rFonts w:ascii="Garamond" w:hAnsi="Garamond"/>
                <w:b/>
                <w:color w:val="000000" w:themeColor="text1"/>
              </w:rPr>
              <w:t>who</w:t>
            </w:r>
            <w:proofErr w:type="spellEnd"/>
            <w:r w:rsidR="009C02AA" w:rsidRPr="009C02AA">
              <w:rPr>
                <w:rFonts w:ascii="Garamond" w:hAnsi="Garamond"/>
                <w:b/>
                <w:color w:val="000000" w:themeColor="text1"/>
              </w:rPr>
              <w:t xml:space="preserve"> are </w:t>
            </w:r>
            <w:proofErr w:type="spellStart"/>
            <w:r w:rsidR="009C02AA" w:rsidRPr="009C02AA">
              <w:rPr>
                <w:rFonts w:ascii="Garamond" w:hAnsi="Garamond"/>
                <w:b/>
                <w:color w:val="000000" w:themeColor="text1"/>
              </w:rPr>
              <w:t>considered</w:t>
            </w:r>
            <w:proofErr w:type="spellEnd"/>
            <w:r w:rsidR="009C02AA" w:rsidRPr="009C02AA">
              <w:rPr>
                <w:rFonts w:ascii="Garamond" w:hAnsi="Garamond"/>
                <w:b/>
                <w:color w:val="000000" w:themeColor="text1"/>
              </w:rPr>
              <w:t xml:space="preserve"> of high </w:t>
            </w:r>
            <w:proofErr w:type="spellStart"/>
            <w:r w:rsidR="009C02AA" w:rsidRPr="009C02AA">
              <w:rPr>
                <w:rFonts w:ascii="Garamond" w:hAnsi="Garamond"/>
                <w:b/>
                <w:color w:val="000000" w:themeColor="text1"/>
              </w:rPr>
              <w:t>strategic</w:t>
            </w:r>
            <w:proofErr w:type="spellEnd"/>
            <w:r w:rsidR="009C02AA" w:rsidRPr="009C02AA">
              <w:rPr>
                <w:rFonts w:ascii="Garamond" w:hAnsi="Garamond"/>
                <w:b/>
                <w:color w:val="000000" w:themeColor="text1"/>
              </w:rPr>
              <w:t xml:space="preserve"> </w:t>
            </w:r>
            <w:proofErr w:type="spellStart"/>
            <w:r w:rsidR="009C02AA" w:rsidRPr="009C02AA">
              <w:rPr>
                <w:rFonts w:ascii="Garamond" w:hAnsi="Garamond"/>
                <w:b/>
                <w:color w:val="000000" w:themeColor="text1"/>
              </w:rPr>
              <w:t>value</w:t>
            </w:r>
            <w:proofErr w:type="spellEnd"/>
            <w:r w:rsidR="009C02AA" w:rsidRPr="009C02AA">
              <w:rPr>
                <w:rFonts w:ascii="Garamond" w:hAnsi="Garamond"/>
                <w:b/>
                <w:color w:val="000000" w:themeColor="text1"/>
              </w:rPr>
              <w:t xml:space="preserve"> </w:t>
            </w:r>
            <w:proofErr w:type="spellStart"/>
            <w:r w:rsidR="009C02AA" w:rsidRPr="009C02AA">
              <w:rPr>
                <w:rFonts w:ascii="Garamond" w:hAnsi="Garamond"/>
                <w:b/>
                <w:color w:val="000000" w:themeColor="text1"/>
              </w:rPr>
              <w:t>who</w:t>
            </w:r>
            <w:proofErr w:type="spellEnd"/>
            <w:r w:rsidR="009C02AA" w:rsidRPr="009C02AA">
              <w:rPr>
                <w:rFonts w:ascii="Garamond" w:hAnsi="Garamond"/>
                <w:b/>
                <w:color w:val="000000" w:themeColor="text1"/>
              </w:rPr>
              <w:t xml:space="preserve"> decide to </w:t>
            </w:r>
            <w:proofErr w:type="spellStart"/>
            <w:r w:rsidR="009C02AA" w:rsidRPr="009C02AA">
              <w:rPr>
                <w:rFonts w:ascii="Garamond" w:hAnsi="Garamond"/>
                <w:b/>
                <w:color w:val="000000" w:themeColor="text1"/>
              </w:rPr>
              <w:t>move</w:t>
            </w:r>
            <w:proofErr w:type="spellEnd"/>
            <w:r w:rsidR="009C02AA" w:rsidRPr="009C02AA">
              <w:rPr>
                <w:rFonts w:ascii="Garamond" w:hAnsi="Garamond"/>
                <w:b/>
                <w:color w:val="000000" w:themeColor="text1"/>
              </w:rPr>
              <w:t xml:space="preserve"> </w:t>
            </w:r>
            <w:proofErr w:type="spellStart"/>
            <w:r w:rsidR="009C02AA" w:rsidRPr="009C02AA">
              <w:rPr>
                <w:rFonts w:ascii="Garamond" w:hAnsi="Garamond"/>
                <w:b/>
                <w:color w:val="000000" w:themeColor="text1"/>
              </w:rPr>
              <w:t>their</w:t>
            </w:r>
            <w:proofErr w:type="spellEnd"/>
            <w:r w:rsidR="009C02AA" w:rsidRPr="009C02AA">
              <w:rPr>
                <w:rFonts w:ascii="Garamond" w:hAnsi="Garamond"/>
                <w:b/>
                <w:color w:val="000000" w:themeColor="text1"/>
              </w:rPr>
              <w:t xml:space="preserve"> </w:t>
            </w:r>
            <w:proofErr w:type="spellStart"/>
            <w:r w:rsidR="009C02AA" w:rsidRPr="009C02AA">
              <w:rPr>
                <w:rFonts w:ascii="Garamond" w:hAnsi="Garamond"/>
                <w:b/>
                <w:color w:val="000000" w:themeColor="text1"/>
              </w:rPr>
              <w:t>laboratories</w:t>
            </w:r>
            <w:proofErr w:type="spellEnd"/>
            <w:r w:rsidR="009C02AA" w:rsidRPr="009C02AA">
              <w:rPr>
                <w:rFonts w:ascii="Garamond" w:hAnsi="Garamond"/>
                <w:b/>
                <w:color w:val="000000" w:themeColor="text1"/>
              </w:rPr>
              <w:t xml:space="preserve"> to the </w:t>
            </w:r>
            <w:proofErr w:type="spellStart"/>
            <w:r w:rsidR="009C02AA" w:rsidRPr="009C02AA">
              <w:rPr>
                <w:rFonts w:ascii="Garamond" w:hAnsi="Garamond"/>
                <w:b/>
                <w:color w:val="000000" w:themeColor="text1"/>
              </w:rPr>
              <w:t>offices</w:t>
            </w:r>
            <w:proofErr w:type="spellEnd"/>
            <w:r w:rsidR="009C02AA" w:rsidRPr="009C02AA">
              <w:rPr>
                <w:rFonts w:ascii="Garamond" w:hAnsi="Garamond"/>
                <w:b/>
                <w:color w:val="000000" w:themeColor="text1"/>
              </w:rPr>
              <w:t xml:space="preserve"> / </w:t>
            </w:r>
            <w:proofErr w:type="spellStart"/>
            <w:r w:rsidR="009C02AA" w:rsidRPr="009C02AA">
              <w:rPr>
                <w:rFonts w:ascii="Garamond" w:hAnsi="Garamond"/>
                <w:b/>
                <w:color w:val="000000" w:themeColor="text1"/>
              </w:rPr>
              <w:t>spaces</w:t>
            </w:r>
            <w:proofErr w:type="spellEnd"/>
            <w:r w:rsidR="009C02AA" w:rsidRPr="009C02AA">
              <w:rPr>
                <w:rFonts w:ascii="Garamond" w:hAnsi="Garamond"/>
                <w:b/>
                <w:color w:val="000000" w:themeColor="text1"/>
              </w:rPr>
              <w:t xml:space="preserve"> of the </w:t>
            </w:r>
            <w:proofErr w:type="spellStart"/>
            <w:r w:rsidR="009C02AA" w:rsidRPr="009C02AA">
              <w:rPr>
                <w:rFonts w:ascii="Garamond" w:hAnsi="Garamond"/>
                <w:b/>
                <w:color w:val="000000" w:themeColor="text1"/>
              </w:rPr>
              <w:t>University</w:t>
            </w:r>
            <w:proofErr w:type="spellEnd"/>
            <w:r w:rsidR="009C02AA" w:rsidRPr="009C02AA">
              <w:rPr>
                <w:rFonts w:ascii="Garamond" w:hAnsi="Garamond"/>
                <w:color w:val="000000" w:themeColor="text1"/>
              </w:rPr>
              <w:t xml:space="preserve">, </w:t>
            </w:r>
            <w:proofErr w:type="spellStart"/>
            <w:r w:rsidR="009C02AA" w:rsidRPr="009C02AA">
              <w:rPr>
                <w:rFonts w:ascii="Garamond" w:hAnsi="Garamond"/>
                <w:color w:val="000000" w:themeColor="text1"/>
              </w:rPr>
              <w:t>contributing</w:t>
            </w:r>
            <w:proofErr w:type="spellEnd"/>
            <w:r w:rsidR="009C02AA" w:rsidRPr="009C02AA">
              <w:rPr>
                <w:rFonts w:ascii="Garamond" w:hAnsi="Garamond"/>
                <w:color w:val="000000" w:themeColor="text1"/>
              </w:rPr>
              <w:t xml:space="preserve"> to the </w:t>
            </w:r>
            <w:proofErr w:type="spellStart"/>
            <w:r w:rsidR="009C02AA" w:rsidRPr="009C02AA">
              <w:rPr>
                <w:rFonts w:ascii="Garamond" w:hAnsi="Garamond"/>
                <w:color w:val="000000" w:themeColor="text1"/>
              </w:rPr>
              <w:t>development</w:t>
            </w:r>
            <w:proofErr w:type="spellEnd"/>
            <w:r w:rsidR="009C02AA" w:rsidRPr="009C02AA">
              <w:rPr>
                <w:rFonts w:ascii="Garamond" w:hAnsi="Garamond"/>
                <w:color w:val="000000" w:themeColor="text1"/>
              </w:rPr>
              <w:t xml:space="preserve"> of wide-</w:t>
            </w:r>
            <w:proofErr w:type="spellStart"/>
            <w:r w:rsidR="009C02AA" w:rsidRPr="009C02AA">
              <w:rPr>
                <w:rFonts w:ascii="Garamond" w:hAnsi="Garamond"/>
                <w:color w:val="000000" w:themeColor="text1"/>
              </w:rPr>
              <w:t>ranging</w:t>
            </w:r>
            <w:proofErr w:type="spellEnd"/>
            <w:r w:rsidR="009C02AA" w:rsidRPr="009C02AA">
              <w:rPr>
                <w:rFonts w:ascii="Garamond" w:hAnsi="Garamond"/>
                <w:color w:val="000000" w:themeColor="text1"/>
              </w:rPr>
              <w:t xml:space="preserve"> teaching and research for the benefit of the </w:t>
            </w:r>
            <w:proofErr w:type="spellStart"/>
            <w:r w:rsidR="009C02AA" w:rsidRPr="009C02AA">
              <w:rPr>
                <w:rFonts w:ascii="Garamond" w:hAnsi="Garamond"/>
                <w:color w:val="000000" w:themeColor="text1"/>
              </w:rPr>
              <w:t>entire</w:t>
            </w:r>
            <w:proofErr w:type="spellEnd"/>
            <w:r w:rsidR="009C02AA" w:rsidRPr="009C02AA">
              <w:rPr>
                <w:rFonts w:ascii="Garamond" w:hAnsi="Garamond"/>
                <w:color w:val="000000" w:themeColor="text1"/>
              </w:rPr>
              <w:t xml:space="preserve"> </w:t>
            </w:r>
            <w:proofErr w:type="spellStart"/>
            <w:r w:rsidR="009C02AA" w:rsidRPr="009C02AA">
              <w:rPr>
                <w:rFonts w:ascii="Garamond" w:hAnsi="Garamond"/>
                <w:color w:val="000000" w:themeColor="text1"/>
              </w:rPr>
              <w:t>University</w:t>
            </w:r>
            <w:proofErr w:type="spellEnd"/>
            <w:r w:rsidR="009C02AA" w:rsidRPr="009C02AA">
              <w:rPr>
                <w:rFonts w:ascii="Garamond" w:hAnsi="Garamond"/>
                <w:color w:val="000000" w:themeColor="text1"/>
              </w:rPr>
              <w:t xml:space="preserve">, and </w:t>
            </w:r>
            <w:proofErr w:type="spellStart"/>
            <w:r w:rsidR="009C02AA" w:rsidRPr="009C02AA">
              <w:rPr>
                <w:rFonts w:ascii="Garamond" w:hAnsi="Garamond"/>
                <w:color w:val="000000" w:themeColor="text1"/>
              </w:rPr>
              <w:t>who</w:t>
            </w:r>
            <w:proofErr w:type="spellEnd"/>
            <w:r w:rsidR="009C02AA" w:rsidRPr="009C02AA">
              <w:rPr>
                <w:rFonts w:ascii="Garamond" w:hAnsi="Garamond"/>
                <w:color w:val="000000" w:themeColor="text1"/>
              </w:rPr>
              <w:t xml:space="preserve"> are </w:t>
            </w:r>
            <w:proofErr w:type="spellStart"/>
            <w:r w:rsidR="009C02AA" w:rsidRPr="009C02AA">
              <w:rPr>
                <w:rFonts w:ascii="Garamond" w:hAnsi="Garamond"/>
                <w:color w:val="000000" w:themeColor="text1"/>
              </w:rPr>
              <w:t>appointed</w:t>
            </w:r>
            <w:proofErr w:type="spellEnd"/>
            <w:r w:rsidR="009C02AA" w:rsidRPr="009C02AA">
              <w:rPr>
                <w:rFonts w:ascii="Garamond" w:hAnsi="Garamond"/>
                <w:color w:val="000000" w:themeColor="text1"/>
              </w:rPr>
              <w:t xml:space="preserve">, taking service in the </w:t>
            </w:r>
            <w:proofErr w:type="spellStart"/>
            <w:r w:rsidR="009C02AA" w:rsidRPr="009C02AA">
              <w:rPr>
                <w:rFonts w:ascii="Garamond" w:hAnsi="Garamond"/>
                <w:color w:val="000000" w:themeColor="text1"/>
              </w:rPr>
              <w:t>calendar</w:t>
            </w:r>
            <w:proofErr w:type="spellEnd"/>
            <w:r w:rsidR="009C02AA" w:rsidRPr="009C02AA">
              <w:rPr>
                <w:rFonts w:ascii="Garamond" w:hAnsi="Garamond"/>
                <w:color w:val="000000" w:themeColor="text1"/>
              </w:rPr>
              <w:t xml:space="preserve"> </w:t>
            </w:r>
            <w:proofErr w:type="spellStart"/>
            <w:r w:rsidR="009C02AA" w:rsidRPr="009C02AA">
              <w:rPr>
                <w:rFonts w:ascii="Garamond" w:hAnsi="Garamond"/>
                <w:color w:val="000000" w:themeColor="text1"/>
              </w:rPr>
              <w:t>years</w:t>
            </w:r>
            <w:proofErr w:type="spellEnd"/>
            <w:r w:rsidR="009C02AA" w:rsidRPr="009C02AA">
              <w:rPr>
                <w:rFonts w:ascii="Garamond" w:hAnsi="Garamond"/>
                <w:color w:val="000000" w:themeColor="text1"/>
              </w:rPr>
              <w:t xml:space="preserve"> 2024 and 2025, in the </w:t>
            </w:r>
            <w:proofErr w:type="spellStart"/>
            <w:r w:rsidR="009C02AA" w:rsidRPr="009C02AA">
              <w:rPr>
                <w:rFonts w:ascii="Garamond" w:hAnsi="Garamond"/>
                <w:color w:val="000000" w:themeColor="text1"/>
              </w:rPr>
              <w:t>role</w:t>
            </w:r>
            <w:proofErr w:type="spellEnd"/>
            <w:r w:rsidR="009C02AA" w:rsidRPr="009C02AA">
              <w:rPr>
                <w:rFonts w:ascii="Garamond" w:hAnsi="Garamond"/>
                <w:color w:val="000000" w:themeColor="text1"/>
              </w:rPr>
              <w:t xml:space="preserve"> of professor with the </w:t>
            </w:r>
            <w:proofErr w:type="spellStart"/>
            <w:r w:rsidR="009C02AA" w:rsidRPr="009C02AA">
              <w:rPr>
                <w:rFonts w:ascii="Garamond" w:hAnsi="Garamond"/>
                <w:color w:val="000000" w:themeColor="text1"/>
              </w:rPr>
              <w:t>organic</w:t>
            </w:r>
            <w:proofErr w:type="spellEnd"/>
            <w:r w:rsidR="009C02AA" w:rsidRPr="009C02AA">
              <w:rPr>
                <w:rFonts w:ascii="Garamond" w:hAnsi="Garamond"/>
                <w:color w:val="000000" w:themeColor="text1"/>
              </w:rPr>
              <w:t xml:space="preserve"> points </w:t>
            </w:r>
            <w:proofErr w:type="spellStart"/>
            <w:r w:rsidR="009C02AA" w:rsidRPr="009C02AA">
              <w:rPr>
                <w:rFonts w:ascii="Garamond" w:hAnsi="Garamond"/>
                <w:color w:val="000000" w:themeColor="text1"/>
              </w:rPr>
              <w:t>reserved</w:t>
            </w:r>
            <w:proofErr w:type="spellEnd"/>
            <w:r w:rsidR="009C02AA" w:rsidRPr="009C02AA">
              <w:rPr>
                <w:rFonts w:ascii="Garamond" w:hAnsi="Garamond"/>
                <w:color w:val="000000" w:themeColor="text1"/>
              </w:rPr>
              <w:t xml:space="preserve"> for award positions for the benefit of the </w:t>
            </w:r>
            <w:proofErr w:type="spellStart"/>
            <w:r w:rsidR="009C02AA" w:rsidRPr="009C02AA">
              <w:rPr>
                <w:rFonts w:ascii="Garamond" w:hAnsi="Garamond"/>
                <w:color w:val="000000" w:themeColor="text1"/>
              </w:rPr>
              <w:t>whole</w:t>
            </w:r>
            <w:proofErr w:type="spellEnd"/>
            <w:r w:rsidR="009C02AA" w:rsidRPr="009C02AA">
              <w:rPr>
                <w:rFonts w:ascii="Garamond" w:hAnsi="Garamond"/>
                <w:color w:val="000000" w:themeColor="text1"/>
              </w:rPr>
              <w:t xml:space="preserve"> </w:t>
            </w:r>
            <w:proofErr w:type="spellStart"/>
            <w:r w:rsidR="009C02AA" w:rsidRPr="009C02AA">
              <w:rPr>
                <w:rFonts w:ascii="Garamond" w:hAnsi="Garamond"/>
                <w:color w:val="000000" w:themeColor="text1"/>
              </w:rPr>
              <w:t>University</w:t>
            </w:r>
            <w:proofErr w:type="spellEnd"/>
            <w:r w:rsidRPr="00E65F68">
              <w:rPr>
                <w:rFonts w:ascii="Garamond" w:hAnsi="Garamond"/>
                <w:color w:val="000000" w:themeColor="text1"/>
              </w:rPr>
              <w:t>.</w:t>
            </w:r>
          </w:p>
        </w:tc>
        <w:tc>
          <w:tcPr>
            <w:tcW w:w="567" w:type="dxa"/>
            <w:shd w:val="clear" w:color="auto" w:fill="B8CCE4" w:themeFill="accent1" w:themeFillTint="66"/>
            <w:vAlign w:val="center"/>
          </w:tcPr>
          <w:p w14:paraId="024B00A9" w14:textId="77777777" w:rsidR="00B706CA" w:rsidRPr="00E65F68" w:rsidRDefault="00B706CA" w:rsidP="00E65F68">
            <w:pPr>
              <w:autoSpaceDE w:val="0"/>
              <w:autoSpaceDN w:val="0"/>
              <w:adjustRightInd w:val="0"/>
              <w:ind w:right="618"/>
              <w:rPr>
                <w:rFonts w:ascii="Garamond" w:hAnsi="Garamond"/>
                <w:bCs/>
                <w:noProof/>
              </w:rPr>
            </w:pPr>
            <w:r w:rsidRPr="00E65F68">
              <w:rPr>
                <w:rFonts w:ascii="Garamond" w:hAnsi="Garamond"/>
                <w:bCs/>
                <w:noProof/>
              </w:rPr>
              <mc:AlternateContent>
                <mc:Choice Requires="wps">
                  <w:drawing>
                    <wp:anchor distT="0" distB="0" distL="114300" distR="114300" simplePos="0" relativeHeight="251675648" behindDoc="0" locked="0" layoutInCell="1" allowOverlap="1" wp14:anchorId="70B39D81" wp14:editId="35AE52AD">
                      <wp:simplePos x="0" y="0"/>
                      <wp:positionH relativeFrom="column">
                        <wp:posOffset>-5080</wp:posOffset>
                      </wp:positionH>
                      <wp:positionV relativeFrom="paragraph">
                        <wp:posOffset>143510</wp:posOffset>
                      </wp:positionV>
                      <wp:extent cx="219075" cy="219075"/>
                      <wp:effectExtent l="0" t="0" r="28575" b="28575"/>
                      <wp:wrapNone/>
                      <wp:docPr id="10" name="Rettangolo 10"/>
                      <wp:cNvGraphicFramePr/>
                      <a:graphic xmlns:a="http://schemas.openxmlformats.org/drawingml/2006/main">
                        <a:graphicData uri="http://schemas.microsoft.com/office/word/2010/wordprocessingShape">
                          <wps:wsp>
                            <wps:cNvSpPr/>
                            <wps:spPr>
                              <a:xfrm>
                                <a:off x="0" y="0"/>
                                <a:ext cx="219075" cy="219075"/>
                              </a:xfrm>
                              <a:prstGeom prst="rect">
                                <a:avLst/>
                              </a:prstGeom>
                              <a:no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ex="http://schemas.microsoft.com/office/word/2018/wordml/cex">
                  <w:pict>
                    <v:rect w14:anchorId="50009388" id="Rettangolo 10" o:spid="_x0000_s1026" style="position:absolute;margin-left:-.4pt;margin-top:11.3pt;width:17.25pt;height:17.25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" filled="f" strokecolor="#385d8a" strokeweight="2pt"/>
                  </w:pict>
                </mc:Fallback>
              </mc:AlternateContent>
            </w:r>
            <w:r w:rsidRPr="00E65F68">
              <w:rPr>
                <w:rFonts w:ascii="Garamond" w:hAnsi="Garamond"/>
                <w:bCs/>
                <w:noProof/>
              </w:rPr>
              <mc:AlternateContent>
                <mc:Choice Requires="wps">
                  <w:drawing>
                    <wp:anchor distT="0" distB="0" distL="114300" distR="114300" simplePos="0" relativeHeight="251673600" behindDoc="0" locked="0" layoutInCell="1" allowOverlap="1" wp14:anchorId="7BA69794" wp14:editId="4111F5B6">
                      <wp:simplePos x="0" y="0"/>
                      <wp:positionH relativeFrom="column">
                        <wp:posOffset>-1303193990</wp:posOffset>
                      </wp:positionH>
                      <wp:positionV relativeFrom="paragraph">
                        <wp:posOffset>-1890321340</wp:posOffset>
                      </wp:positionV>
                      <wp:extent cx="219075" cy="219075"/>
                      <wp:effectExtent l="0" t="0" r="28575" b="28575"/>
                      <wp:wrapNone/>
                      <wp:docPr id="9" name="Rettangolo 9"/>
                      <wp:cNvGraphicFramePr/>
                      <a:graphic xmlns:a="http://schemas.openxmlformats.org/drawingml/2006/main">
                        <a:graphicData uri="http://schemas.microsoft.com/office/word/2010/wordprocessingShape">
                          <wps:wsp>
                            <wps:cNvSpPr/>
                            <wps:spPr>
                              <a:xfrm>
                                <a:off x="0" y="0"/>
                                <a:ext cx="219075" cy="219075"/>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ex="http://schemas.microsoft.com/office/word/2018/wordml/cex">
                  <w:pict>
                    <v:rect w14:anchorId="73F3E8E8" id="Rettangolo 9" o:spid="_x0000_s1026" style="position:absolute;margin-left:-102613.7pt;margin-top:-148844.2pt;width:17.25pt;height:17.2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" filled="f" strokecolor="#243f60 [1604]" strokeweight="2pt"/>
                  </w:pict>
                </mc:Fallback>
              </mc:AlternateContent>
            </w:r>
          </w:p>
        </w:tc>
      </w:tr>
    </w:tbl>
    <w:p w14:paraId="7775D0EA" w14:textId="7A25D899" w:rsidR="0052356C" w:rsidRPr="00E65F68" w:rsidRDefault="0052356C" w:rsidP="00E65F68">
      <w:pPr>
        <w:pStyle w:val="Default"/>
        <w:ind w:left="720"/>
        <w:jc w:val="both"/>
        <w:rPr>
          <w:rFonts w:ascii="Garamond" w:hAnsi="Garamond"/>
          <w:i/>
          <w:color w:val="000000" w:themeColor="text1"/>
          <w:sz w:val="20"/>
          <w:szCs w:val="20"/>
        </w:rPr>
      </w:pPr>
    </w:p>
    <w:p w14:paraId="18F36CE8" w14:textId="4DA5B58E" w:rsidR="0052356C" w:rsidRPr="00E65F68" w:rsidRDefault="0052356C" w:rsidP="00E65F68">
      <w:pPr>
        <w:pStyle w:val="Default"/>
        <w:ind w:left="720"/>
        <w:jc w:val="both"/>
        <w:rPr>
          <w:rFonts w:ascii="Garamond" w:hAnsi="Garamond"/>
          <w:i/>
          <w:color w:val="000000" w:themeColor="text1"/>
          <w:sz w:val="20"/>
          <w:szCs w:val="20"/>
        </w:rPr>
      </w:pPr>
    </w:p>
    <w:p w14:paraId="11902EBD" w14:textId="50410D49" w:rsidR="008D0515" w:rsidRPr="00E65F68" w:rsidRDefault="00E056C7" w:rsidP="00E65F68">
      <w:pPr>
        <w:pStyle w:val="Default"/>
        <w:numPr>
          <w:ilvl w:val="0"/>
          <w:numId w:val="3"/>
        </w:numPr>
        <w:jc w:val="both"/>
        <w:rPr>
          <w:rFonts w:ascii="Garamond" w:hAnsi="Garamond"/>
          <w:color w:val="000000" w:themeColor="text1"/>
          <w:sz w:val="20"/>
          <w:szCs w:val="20"/>
        </w:rPr>
      </w:pPr>
      <w:r w:rsidRPr="00E056C7">
        <w:rPr>
          <w:rFonts w:ascii="Garamond" w:hAnsi="Garamond"/>
          <w:b/>
          <w:color w:val="000000" w:themeColor="text1"/>
          <w:sz w:val="20"/>
          <w:szCs w:val="20"/>
        </w:rPr>
        <w:t xml:space="preserve">Title of the project for </w:t>
      </w:r>
      <w:proofErr w:type="spellStart"/>
      <w:r w:rsidRPr="00E056C7">
        <w:rPr>
          <w:rFonts w:ascii="Garamond" w:hAnsi="Garamond"/>
          <w:b/>
          <w:color w:val="000000" w:themeColor="text1"/>
          <w:sz w:val="20"/>
          <w:szCs w:val="20"/>
        </w:rPr>
        <w:t>which</w:t>
      </w:r>
      <w:proofErr w:type="spellEnd"/>
      <w:r w:rsidRPr="00E056C7">
        <w:rPr>
          <w:rFonts w:ascii="Garamond" w:hAnsi="Garamond"/>
          <w:b/>
          <w:color w:val="000000" w:themeColor="text1"/>
          <w:sz w:val="20"/>
          <w:szCs w:val="20"/>
        </w:rPr>
        <w:t xml:space="preserve"> the </w:t>
      </w:r>
      <w:proofErr w:type="spellStart"/>
      <w:r w:rsidRPr="00E056C7">
        <w:rPr>
          <w:rFonts w:ascii="Garamond" w:hAnsi="Garamond"/>
          <w:b/>
          <w:color w:val="000000" w:themeColor="text1"/>
          <w:sz w:val="20"/>
          <w:szCs w:val="20"/>
        </w:rPr>
        <w:t>contribution</w:t>
      </w:r>
      <w:proofErr w:type="spellEnd"/>
      <w:r w:rsidRPr="00E056C7">
        <w:rPr>
          <w:rFonts w:ascii="Garamond" w:hAnsi="Garamond"/>
          <w:b/>
          <w:color w:val="000000" w:themeColor="text1"/>
          <w:sz w:val="20"/>
          <w:szCs w:val="20"/>
        </w:rPr>
        <w:t xml:space="preserve"> </w:t>
      </w:r>
      <w:proofErr w:type="spellStart"/>
      <w:r w:rsidRPr="00E056C7">
        <w:rPr>
          <w:rFonts w:ascii="Garamond" w:hAnsi="Garamond"/>
          <w:b/>
          <w:color w:val="000000" w:themeColor="text1"/>
          <w:sz w:val="20"/>
          <w:szCs w:val="20"/>
        </w:rPr>
        <w:t>is</w:t>
      </w:r>
      <w:proofErr w:type="spellEnd"/>
      <w:r w:rsidRPr="00E056C7">
        <w:rPr>
          <w:rFonts w:ascii="Garamond" w:hAnsi="Garamond"/>
          <w:b/>
          <w:color w:val="000000" w:themeColor="text1"/>
          <w:sz w:val="20"/>
          <w:szCs w:val="20"/>
        </w:rPr>
        <w:t xml:space="preserve"> </w:t>
      </w:r>
      <w:proofErr w:type="spellStart"/>
      <w:r w:rsidRPr="00E056C7">
        <w:rPr>
          <w:rFonts w:ascii="Garamond" w:hAnsi="Garamond"/>
          <w:b/>
          <w:color w:val="000000" w:themeColor="text1"/>
          <w:sz w:val="20"/>
          <w:szCs w:val="20"/>
        </w:rPr>
        <w:t>requested</w:t>
      </w:r>
      <w:proofErr w:type="spellEnd"/>
      <w:r w:rsidRPr="00E056C7">
        <w:rPr>
          <w:rFonts w:ascii="Garamond" w:hAnsi="Garamond"/>
          <w:b/>
          <w:color w:val="000000" w:themeColor="text1"/>
          <w:sz w:val="20"/>
          <w:szCs w:val="20"/>
        </w:rPr>
        <w:t xml:space="preserve"> </w:t>
      </w:r>
      <w:r>
        <w:rPr>
          <w:rFonts w:ascii="Garamond" w:hAnsi="Garamond"/>
          <w:b/>
          <w:color w:val="000000" w:themeColor="text1"/>
          <w:sz w:val="20"/>
          <w:szCs w:val="20"/>
        </w:rPr>
        <w:t xml:space="preserve">under </w:t>
      </w:r>
      <w:r w:rsidR="008D0515" w:rsidRPr="00E65F68">
        <w:rPr>
          <w:rFonts w:ascii="Garamond" w:hAnsi="Garamond"/>
          <w:b/>
          <w:color w:val="000000" w:themeColor="text1"/>
          <w:sz w:val="20"/>
          <w:szCs w:val="20"/>
        </w:rPr>
        <w:t xml:space="preserve">Linea 4 </w:t>
      </w:r>
      <w:r>
        <w:rPr>
          <w:rFonts w:ascii="Garamond" w:hAnsi="Garamond"/>
          <w:b/>
          <w:color w:val="000000" w:themeColor="text1"/>
          <w:sz w:val="20"/>
          <w:szCs w:val="20"/>
        </w:rPr>
        <w:t>of the</w:t>
      </w:r>
      <w:r w:rsidR="008D0515" w:rsidRPr="00E65F68">
        <w:rPr>
          <w:rFonts w:ascii="Garamond" w:hAnsi="Garamond"/>
          <w:b/>
          <w:color w:val="000000" w:themeColor="text1"/>
          <w:sz w:val="20"/>
          <w:szCs w:val="20"/>
        </w:rPr>
        <w:t xml:space="preserve"> PSR 2025</w:t>
      </w:r>
      <w:r w:rsidR="008D0515" w:rsidRPr="00E65F68">
        <w:rPr>
          <w:rFonts w:ascii="Garamond" w:hAnsi="Garamond"/>
          <w:color w:val="000000" w:themeColor="text1"/>
          <w:sz w:val="20"/>
          <w:szCs w:val="20"/>
        </w:rPr>
        <w:t xml:space="preserve">: </w:t>
      </w:r>
    </w:p>
    <w:p w14:paraId="204C0244" w14:textId="77777777" w:rsidR="008D0515" w:rsidRPr="00E65F68" w:rsidRDefault="008D0515" w:rsidP="00E65F68">
      <w:pPr>
        <w:pStyle w:val="Default"/>
        <w:ind w:left="360"/>
        <w:jc w:val="both"/>
        <w:rPr>
          <w:rFonts w:ascii="Garamond" w:hAnsi="Garamond"/>
          <w:color w:val="000000" w:themeColor="text1"/>
          <w:sz w:val="20"/>
          <w:szCs w:val="20"/>
        </w:rPr>
      </w:pPr>
    </w:p>
    <w:p w14:paraId="7C6B2F81" w14:textId="3F54BD2B" w:rsidR="00F61E34" w:rsidRPr="00E65F68" w:rsidRDefault="005F13AB" w:rsidP="00E65F68">
      <w:pPr>
        <w:pStyle w:val="Default"/>
        <w:numPr>
          <w:ilvl w:val="0"/>
          <w:numId w:val="3"/>
        </w:numPr>
        <w:jc w:val="both"/>
        <w:rPr>
          <w:rFonts w:ascii="Garamond" w:hAnsi="Garamond"/>
          <w:i/>
          <w:color w:val="000000" w:themeColor="text1"/>
          <w:sz w:val="20"/>
          <w:szCs w:val="20"/>
        </w:rPr>
      </w:pPr>
      <w:r w:rsidRPr="005F13AB">
        <w:rPr>
          <w:rFonts w:ascii="Garamond" w:hAnsi="Garamond"/>
          <w:b/>
          <w:color w:val="000000" w:themeColor="text1"/>
          <w:sz w:val="20"/>
          <w:szCs w:val="20"/>
        </w:rPr>
        <w:t xml:space="preserve">State of the art </w:t>
      </w:r>
      <w:r w:rsidR="00F61E34" w:rsidRPr="00E65F68">
        <w:rPr>
          <w:rFonts w:ascii="Garamond" w:hAnsi="Garamond"/>
          <w:i/>
          <w:color w:val="000000" w:themeColor="text1"/>
          <w:sz w:val="20"/>
          <w:szCs w:val="20"/>
        </w:rPr>
        <w:t>(</w:t>
      </w:r>
      <w:proofErr w:type="spellStart"/>
      <w:r w:rsidR="00D2410D">
        <w:rPr>
          <w:rFonts w:ascii="Garamond" w:hAnsi="Garamond"/>
          <w:i/>
          <w:color w:val="000000" w:themeColor="text1"/>
          <w:sz w:val="20"/>
          <w:szCs w:val="20"/>
        </w:rPr>
        <w:t>p</w:t>
      </w:r>
      <w:r w:rsidR="00FA4473" w:rsidRPr="00FA4473">
        <w:rPr>
          <w:rFonts w:ascii="Garamond" w:hAnsi="Garamond"/>
          <w:i/>
          <w:color w:val="000000" w:themeColor="text1"/>
          <w:sz w:val="20"/>
          <w:szCs w:val="20"/>
        </w:rPr>
        <w:t>rovide</w:t>
      </w:r>
      <w:proofErr w:type="spellEnd"/>
      <w:r w:rsidR="00FA4473" w:rsidRPr="00FA4473">
        <w:rPr>
          <w:rFonts w:ascii="Garamond" w:hAnsi="Garamond"/>
          <w:i/>
          <w:color w:val="000000" w:themeColor="text1"/>
          <w:sz w:val="20"/>
          <w:szCs w:val="20"/>
        </w:rPr>
        <w:t xml:space="preserve"> information </w:t>
      </w:r>
      <w:proofErr w:type="spellStart"/>
      <w:r w:rsidR="00FA4473" w:rsidRPr="00FA4473">
        <w:rPr>
          <w:rFonts w:ascii="Garamond" w:hAnsi="Garamond"/>
          <w:i/>
          <w:color w:val="000000" w:themeColor="text1"/>
          <w:sz w:val="20"/>
          <w:szCs w:val="20"/>
        </w:rPr>
        <w:t>regarding</w:t>
      </w:r>
      <w:proofErr w:type="spellEnd"/>
      <w:r w:rsidR="00FA4473" w:rsidRPr="00FA4473">
        <w:rPr>
          <w:rFonts w:ascii="Garamond" w:hAnsi="Garamond"/>
          <w:i/>
          <w:color w:val="000000" w:themeColor="text1"/>
          <w:sz w:val="20"/>
          <w:szCs w:val="20"/>
        </w:rPr>
        <w:t xml:space="preserve"> the transfer/start of employment of the PI </w:t>
      </w:r>
      <w:proofErr w:type="spellStart"/>
      <w:r w:rsidR="00FA4473" w:rsidRPr="00FA4473">
        <w:rPr>
          <w:rFonts w:ascii="Garamond" w:hAnsi="Garamond"/>
          <w:i/>
          <w:color w:val="000000" w:themeColor="text1"/>
          <w:sz w:val="20"/>
          <w:szCs w:val="20"/>
        </w:rPr>
        <w:t>at</w:t>
      </w:r>
      <w:proofErr w:type="spellEnd"/>
      <w:r w:rsidR="00FA4473" w:rsidRPr="00FA4473">
        <w:rPr>
          <w:rFonts w:ascii="Garamond" w:hAnsi="Garamond"/>
          <w:i/>
          <w:color w:val="000000" w:themeColor="text1"/>
          <w:sz w:val="20"/>
          <w:szCs w:val="20"/>
        </w:rPr>
        <w:t xml:space="preserve"> the </w:t>
      </w:r>
      <w:proofErr w:type="spellStart"/>
      <w:r w:rsidR="00FA4473" w:rsidRPr="00FA4473">
        <w:rPr>
          <w:rFonts w:ascii="Garamond" w:hAnsi="Garamond"/>
          <w:i/>
          <w:color w:val="000000" w:themeColor="text1"/>
          <w:sz w:val="20"/>
          <w:szCs w:val="20"/>
        </w:rPr>
        <w:t>University</w:t>
      </w:r>
      <w:proofErr w:type="spellEnd"/>
      <w:r w:rsidR="00FA4473" w:rsidRPr="00FA4473">
        <w:rPr>
          <w:rFonts w:ascii="Garamond" w:hAnsi="Garamond"/>
          <w:i/>
          <w:color w:val="000000" w:themeColor="text1"/>
          <w:sz w:val="20"/>
          <w:szCs w:val="20"/>
        </w:rPr>
        <w:t xml:space="preserve"> of Milan. </w:t>
      </w:r>
      <w:proofErr w:type="spellStart"/>
      <w:r w:rsidR="00FA4473" w:rsidRPr="00FA4473">
        <w:rPr>
          <w:rFonts w:ascii="Garamond" w:hAnsi="Garamond"/>
          <w:i/>
          <w:color w:val="000000" w:themeColor="text1"/>
          <w:sz w:val="20"/>
          <w:szCs w:val="20"/>
        </w:rPr>
        <w:t>Specify</w:t>
      </w:r>
      <w:proofErr w:type="spellEnd"/>
      <w:r w:rsidR="00FA4473" w:rsidRPr="00FA4473">
        <w:rPr>
          <w:rFonts w:ascii="Garamond" w:hAnsi="Garamond"/>
          <w:i/>
          <w:color w:val="000000" w:themeColor="text1"/>
          <w:sz w:val="20"/>
          <w:szCs w:val="20"/>
        </w:rPr>
        <w:t xml:space="preserve"> </w:t>
      </w:r>
      <w:proofErr w:type="spellStart"/>
      <w:r w:rsidR="00FA4473" w:rsidRPr="00FA4473">
        <w:rPr>
          <w:rFonts w:ascii="Garamond" w:hAnsi="Garamond"/>
          <w:i/>
          <w:color w:val="000000" w:themeColor="text1"/>
          <w:sz w:val="20"/>
          <w:szCs w:val="20"/>
        </w:rPr>
        <w:t>whether</w:t>
      </w:r>
      <w:proofErr w:type="spellEnd"/>
      <w:r w:rsidR="00FA4473" w:rsidRPr="00FA4473">
        <w:rPr>
          <w:rFonts w:ascii="Garamond" w:hAnsi="Garamond"/>
          <w:i/>
          <w:color w:val="000000" w:themeColor="text1"/>
          <w:sz w:val="20"/>
          <w:szCs w:val="20"/>
        </w:rPr>
        <w:t xml:space="preserve"> the transfer </w:t>
      </w:r>
      <w:proofErr w:type="spellStart"/>
      <w:r w:rsidR="00FA4473" w:rsidRPr="00FA4473">
        <w:rPr>
          <w:rFonts w:ascii="Garamond" w:hAnsi="Garamond"/>
          <w:i/>
          <w:color w:val="000000" w:themeColor="text1"/>
          <w:sz w:val="20"/>
          <w:szCs w:val="20"/>
        </w:rPr>
        <w:t>has</w:t>
      </w:r>
      <w:proofErr w:type="spellEnd"/>
      <w:r w:rsidR="00FA4473" w:rsidRPr="00FA4473">
        <w:rPr>
          <w:rFonts w:ascii="Garamond" w:hAnsi="Garamond"/>
          <w:i/>
          <w:color w:val="000000" w:themeColor="text1"/>
          <w:sz w:val="20"/>
          <w:szCs w:val="20"/>
        </w:rPr>
        <w:t xml:space="preserve"> </w:t>
      </w:r>
      <w:proofErr w:type="spellStart"/>
      <w:r w:rsidR="00FA4473" w:rsidRPr="00FA4473">
        <w:rPr>
          <w:rFonts w:ascii="Garamond" w:hAnsi="Garamond"/>
          <w:i/>
          <w:color w:val="000000" w:themeColor="text1"/>
          <w:sz w:val="20"/>
          <w:szCs w:val="20"/>
        </w:rPr>
        <w:t>already</w:t>
      </w:r>
      <w:proofErr w:type="spellEnd"/>
      <w:r w:rsidR="00FA4473" w:rsidRPr="00FA4473">
        <w:rPr>
          <w:rFonts w:ascii="Garamond" w:hAnsi="Garamond"/>
          <w:i/>
          <w:color w:val="000000" w:themeColor="text1"/>
          <w:sz w:val="20"/>
          <w:szCs w:val="20"/>
        </w:rPr>
        <w:t xml:space="preserve"> </w:t>
      </w:r>
      <w:proofErr w:type="spellStart"/>
      <w:r w:rsidR="00FA4473" w:rsidRPr="00FA4473">
        <w:rPr>
          <w:rFonts w:ascii="Garamond" w:hAnsi="Garamond"/>
          <w:i/>
          <w:color w:val="000000" w:themeColor="text1"/>
          <w:sz w:val="20"/>
          <w:szCs w:val="20"/>
        </w:rPr>
        <w:t>been</w:t>
      </w:r>
      <w:proofErr w:type="spellEnd"/>
      <w:r w:rsidR="00FA4473" w:rsidRPr="00FA4473">
        <w:rPr>
          <w:rFonts w:ascii="Garamond" w:hAnsi="Garamond"/>
          <w:i/>
          <w:color w:val="000000" w:themeColor="text1"/>
          <w:sz w:val="20"/>
          <w:szCs w:val="20"/>
        </w:rPr>
        <w:t xml:space="preserve"> </w:t>
      </w:r>
      <w:proofErr w:type="spellStart"/>
      <w:r w:rsidR="00FA4473" w:rsidRPr="00FA4473">
        <w:rPr>
          <w:rFonts w:ascii="Garamond" w:hAnsi="Garamond"/>
          <w:i/>
          <w:color w:val="000000" w:themeColor="text1"/>
          <w:sz w:val="20"/>
          <w:szCs w:val="20"/>
        </w:rPr>
        <w:t>completed</w:t>
      </w:r>
      <w:proofErr w:type="spellEnd"/>
      <w:r w:rsidR="00FA4473" w:rsidRPr="00FA4473">
        <w:rPr>
          <w:rFonts w:ascii="Garamond" w:hAnsi="Garamond"/>
          <w:i/>
          <w:color w:val="000000" w:themeColor="text1"/>
          <w:sz w:val="20"/>
          <w:szCs w:val="20"/>
        </w:rPr>
        <w:t xml:space="preserve"> or </w:t>
      </w:r>
      <w:proofErr w:type="spellStart"/>
      <w:r w:rsidR="00FA4473" w:rsidRPr="00FA4473">
        <w:rPr>
          <w:rFonts w:ascii="Garamond" w:hAnsi="Garamond"/>
          <w:i/>
          <w:color w:val="000000" w:themeColor="text1"/>
          <w:sz w:val="20"/>
          <w:szCs w:val="20"/>
        </w:rPr>
        <w:t>is</w:t>
      </w:r>
      <w:proofErr w:type="spellEnd"/>
      <w:r w:rsidR="00FA4473" w:rsidRPr="00FA4473">
        <w:rPr>
          <w:rFonts w:ascii="Garamond" w:hAnsi="Garamond"/>
          <w:i/>
          <w:color w:val="000000" w:themeColor="text1"/>
          <w:sz w:val="20"/>
          <w:szCs w:val="20"/>
        </w:rPr>
        <w:t xml:space="preserve"> </w:t>
      </w:r>
      <w:proofErr w:type="spellStart"/>
      <w:r w:rsidR="00FA4473" w:rsidRPr="00FA4473">
        <w:rPr>
          <w:rFonts w:ascii="Garamond" w:hAnsi="Garamond"/>
          <w:i/>
          <w:color w:val="000000" w:themeColor="text1"/>
          <w:sz w:val="20"/>
          <w:szCs w:val="20"/>
        </w:rPr>
        <w:t>still</w:t>
      </w:r>
      <w:proofErr w:type="spellEnd"/>
      <w:r w:rsidR="00FA4473" w:rsidRPr="00FA4473">
        <w:rPr>
          <w:rFonts w:ascii="Garamond" w:hAnsi="Garamond"/>
          <w:i/>
          <w:color w:val="000000" w:themeColor="text1"/>
          <w:sz w:val="20"/>
          <w:szCs w:val="20"/>
        </w:rPr>
        <w:t xml:space="preserve"> in progress, </w:t>
      </w:r>
      <w:proofErr w:type="spellStart"/>
      <w:r w:rsidR="00FA4473" w:rsidRPr="00FA4473">
        <w:rPr>
          <w:rFonts w:ascii="Garamond" w:hAnsi="Garamond"/>
          <w:i/>
          <w:color w:val="000000" w:themeColor="text1"/>
          <w:sz w:val="20"/>
          <w:szCs w:val="20"/>
        </w:rPr>
        <w:t>whether</w:t>
      </w:r>
      <w:proofErr w:type="spellEnd"/>
      <w:r w:rsidR="00FA4473" w:rsidRPr="00FA4473">
        <w:rPr>
          <w:rFonts w:ascii="Garamond" w:hAnsi="Garamond"/>
          <w:i/>
          <w:color w:val="000000" w:themeColor="text1"/>
          <w:sz w:val="20"/>
          <w:szCs w:val="20"/>
        </w:rPr>
        <w:t xml:space="preserve"> research equipment </w:t>
      </w:r>
      <w:proofErr w:type="spellStart"/>
      <w:r w:rsidR="00FA4473" w:rsidRPr="00FA4473">
        <w:rPr>
          <w:rFonts w:ascii="Garamond" w:hAnsi="Garamond"/>
          <w:i/>
          <w:color w:val="000000" w:themeColor="text1"/>
          <w:sz w:val="20"/>
          <w:szCs w:val="20"/>
        </w:rPr>
        <w:t>has</w:t>
      </w:r>
      <w:proofErr w:type="spellEnd"/>
      <w:r w:rsidR="00FA4473" w:rsidRPr="00FA4473">
        <w:rPr>
          <w:rFonts w:ascii="Garamond" w:hAnsi="Garamond"/>
          <w:i/>
          <w:color w:val="000000" w:themeColor="text1"/>
          <w:sz w:val="20"/>
          <w:szCs w:val="20"/>
        </w:rPr>
        <w:t xml:space="preserve"> </w:t>
      </w:r>
      <w:proofErr w:type="spellStart"/>
      <w:r w:rsidR="00FA4473" w:rsidRPr="00FA4473">
        <w:rPr>
          <w:rFonts w:ascii="Garamond" w:hAnsi="Garamond"/>
          <w:i/>
          <w:color w:val="000000" w:themeColor="text1"/>
          <w:sz w:val="20"/>
          <w:szCs w:val="20"/>
        </w:rPr>
        <w:t>been</w:t>
      </w:r>
      <w:proofErr w:type="spellEnd"/>
      <w:r w:rsidR="00FA4473" w:rsidRPr="00FA4473">
        <w:rPr>
          <w:rFonts w:ascii="Garamond" w:hAnsi="Garamond"/>
          <w:i/>
          <w:color w:val="000000" w:themeColor="text1"/>
          <w:sz w:val="20"/>
          <w:szCs w:val="20"/>
        </w:rPr>
        <w:t xml:space="preserve"> or </w:t>
      </w:r>
      <w:proofErr w:type="spellStart"/>
      <w:r w:rsidR="00FA4473" w:rsidRPr="00FA4473">
        <w:rPr>
          <w:rFonts w:ascii="Garamond" w:hAnsi="Garamond"/>
          <w:i/>
          <w:color w:val="000000" w:themeColor="text1"/>
          <w:sz w:val="20"/>
          <w:szCs w:val="20"/>
        </w:rPr>
        <w:t>is</w:t>
      </w:r>
      <w:proofErr w:type="spellEnd"/>
      <w:r w:rsidR="00FA4473" w:rsidRPr="00FA4473">
        <w:rPr>
          <w:rFonts w:ascii="Garamond" w:hAnsi="Garamond"/>
          <w:i/>
          <w:color w:val="000000" w:themeColor="text1"/>
          <w:sz w:val="20"/>
          <w:szCs w:val="20"/>
        </w:rPr>
        <w:t xml:space="preserve"> </w:t>
      </w:r>
      <w:proofErr w:type="spellStart"/>
      <w:r w:rsidR="00FA4473" w:rsidRPr="00FA4473">
        <w:rPr>
          <w:rFonts w:ascii="Garamond" w:hAnsi="Garamond"/>
          <w:i/>
          <w:color w:val="000000" w:themeColor="text1"/>
          <w:sz w:val="20"/>
          <w:szCs w:val="20"/>
        </w:rPr>
        <w:t>being</w:t>
      </w:r>
      <w:proofErr w:type="spellEnd"/>
      <w:r w:rsidR="00FA4473" w:rsidRPr="00FA4473">
        <w:rPr>
          <w:rFonts w:ascii="Garamond" w:hAnsi="Garamond"/>
          <w:i/>
          <w:color w:val="000000" w:themeColor="text1"/>
          <w:sz w:val="20"/>
          <w:szCs w:val="20"/>
        </w:rPr>
        <w:t xml:space="preserve"> </w:t>
      </w:r>
      <w:proofErr w:type="spellStart"/>
      <w:r w:rsidR="00FA4473" w:rsidRPr="00FA4473">
        <w:rPr>
          <w:rFonts w:ascii="Garamond" w:hAnsi="Garamond"/>
          <w:i/>
          <w:color w:val="000000" w:themeColor="text1"/>
          <w:sz w:val="20"/>
          <w:szCs w:val="20"/>
        </w:rPr>
        <w:t>moved</w:t>
      </w:r>
      <w:proofErr w:type="spellEnd"/>
      <w:r w:rsidR="00FA4473" w:rsidRPr="00FA4473">
        <w:rPr>
          <w:rFonts w:ascii="Garamond" w:hAnsi="Garamond"/>
          <w:i/>
          <w:color w:val="000000" w:themeColor="text1"/>
          <w:sz w:val="20"/>
          <w:szCs w:val="20"/>
        </w:rPr>
        <w:t xml:space="preserve">, </w:t>
      </w:r>
      <w:proofErr w:type="spellStart"/>
      <w:r w:rsidR="00FA4473" w:rsidRPr="00FA4473">
        <w:rPr>
          <w:rFonts w:ascii="Garamond" w:hAnsi="Garamond"/>
          <w:i/>
          <w:color w:val="000000" w:themeColor="text1"/>
          <w:sz w:val="20"/>
          <w:szCs w:val="20"/>
        </w:rPr>
        <w:t>whether</w:t>
      </w:r>
      <w:proofErr w:type="spellEnd"/>
      <w:r w:rsidR="00FA4473" w:rsidRPr="00FA4473">
        <w:rPr>
          <w:rFonts w:ascii="Garamond" w:hAnsi="Garamond"/>
          <w:i/>
          <w:color w:val="000000" w:themeColor="text1"/>
          <w:sz w:val="20"/>
          <w:szCs w:val="20"/>
        </w:rPr>
        <w:t xml:space="preserve"> </w:t>
      </w:r>
      <w:proofErr w:type="spellStart"/>
      <w:r w:rsidR="00FA4473" w:rsidRPr="00FA4473">
        <w:rPr>
          <w:rFonts w:ascii="Garamond" w:hAnsi="Garamond"/>
          <w:i/>
          <w:color w:val="000000" w:themeColor="text1"/>
          <w:sz w:val="20"/>
          <w:szCs w:val="20"/>
        </w:rPr>
        <w:t>portability</w:t>
      </w:r>
      <w:proofErr w:type="spellEnd"/>
      <w:r w:rsidR="00FA4473" w:rsidRPr="00FA4473">
        <w:rPr>
          <w:rFonts w:ascii="Garamond" w:hAnsi="Garamond"/>
          <w:i/>
          <w:color w:val="000000" w:themeColor="text1"/>
          <w:sz w:val="20"/>
          <w:szCs w:val="20"/>
        </w:rPr>
        <w:t xml:space="preserve"> grants are </w:t>
      </w:r>
      <w:proofErr w:type="spellStart"/>
      <w:r w:rsidR="00FA4473" w:rsidRPr="00FA4473">
        <w:rPr>
          <w:rFonts w:ascii="Garamond" w:hAnsi="Garamond"/>
          <w:i/>
          <w:color w:val="000000" w:themeColor="text1"/>
          <w:sz w:val="20"/>
          <w:szCs w:val="20"/>
        </w:rPr>
        <w:t>being</w:t>
      </w:r>
      <w:proofErr w:type="spellEnd"/>
      <w:r w:rsidR="00FA4473" w:rsidRPr="00FA4473">
        <w:rPr>
          <w:rFonts w:ascii="Garamond" w:hAnsi="Garamond"/>
          <w:i/>
          <w:color w:val="000000" w:themeColor="text1"/>
          <w:sz w:val="20"/>
          <w:szCs w:val="20"/>
        </w:rPr>
        <w:t xml:space="preserve"> or </w:t>
      </w:r>
      <w:proofErr w:type="spellStart"/>
      <w:r w:rsidR="00FA4473" w:rsidRPr="00FA4473">
        <w:rPr>
          <w:rFonts w:ascii="Garamond" w:hAnsi="Garamond"/>
          <w:i/>
          <w:color w:val="000000" w:themeColor="text1"/>
          <w:sz w:val="20"/>
          <w:szCs w:val="20"/>
        </w:rPr>
        <w:t>have</w:t>
      </w:r>
      <w:proofErr w:type="spellEnd"/>
      <w:r w:rsidR="00FA4473" w:rsidRPr="00FA4473">
        <w:rPr>
          <w:rFonts w:ascii="Garamond" w:hAnsi="Garamond"/>
          <w:i/>
          <w:color w:val="000000" w:themeColor="text1"/>
          <w:sz w:val="20"/>
          <w:szCs w:val="20"/>
        </w:rPr>
        <w:t xml:space="preserve"> </w:t>
      </w:r>
      <w:proofErr w:type="spellStart"/>
      <w:r w:rsidR="00FA4473" w:rsidRPr="00FA4473">
        <w:rPr>
          <w:rFonts w:ascii="Garamond" w:hAnsi="Garamond"/>
          <w:i/>
          <w:color w:val="000000" w:themeColor="text1"/>
          <w:sz w:val="20"/>
          <w:szCs w:val="20"/>
        </w:rPr>
        <w:t>been</w:t>
      </w:r>
      <w:proofErr w:type="spellEnd"/>
      <w:r w:rsidR="00FA4473" w:rsidRPr="00FA4473">
        <w:rPr>
          <w:rFonts w:ascii="Garamond" w:hAnsi="Garamond"/>
          <w:i/>
          <w:color w:val="000000" w:themeColor="text1"/>
          <w:sz w:val="20"/>
          <w:szCs w:val="20"/>
        </w:rPr>
        <w:t xml:space="preserve"> </w:t>
      </w:r>
      <w:proofErr w:type="spellStart"/>
      <w:r w:rsidR="00FA4473" w:rsidRPr="00FA4473">
        <w:rPr>
          <w:rFonts w:ascii="Garamond" w:hAnsi="Garamond"/>
          <w:i/>
          <w:color w:val="000000" w:themeColor="text1"/>
          <w:sz w:val="20"/>
          <w:szCs w:val="20"/>
        </w:rPr>
        <w:t>transferred</w:t>
      </w:r>
      <w:proofErr w:type="spellEnd"/>
      <w:r w:rsidR="00FA4473" w:rsidRPr="00FA4473">
        <w:rPr>
          <w:rFonts w:ascii="Garamond" w:hAnsi="Garamond"/>
          <w:i/>
          <w:color w:val="000000" w:themeColor="text1"/>
          <w:sz w:val="20"/>
          <w:szCs w:val="20"/>
        </w:rPr>
        <w:t xml:space="preserve">, and </w:t>
      </w:r>
      <w:proofErr w:type="spellStart"/>
      <w:r w:rsidR="00FA4473" w:rsidRPr="00FA4473">
        <w:rPr>
          <w:rFonts w:ascii="Garamond" w:hAnsi="Garamond"/>
          <w:i/>
          <w:color w:val="000000" w:themeColor="text1"/>
          <w:sz w:val="20"/>
          <w:szCs w:val="20"/>
        </w:rPr>
        <w:t>whether</w:t>
      </w:r>
      <w:proofErr w:type="spellEnd"/>
      <w:r w:rsidR="00FA4473" w:rsidRPr="00FA4473">
        <w:rPr>
          <w:rFonts w:ascii="Garamond" w:hAnsi="Garamond"/>
          <w:i/>
          <w:color w:val="000000" w:themeColor="text1"/>
          <w:sz w:val="20"/>
          <w:szCs w:val="20"/>
        </w:rPr>
        <w:t xml:space="preserve"> team members or </w:t>
      </w:r>
      <w:proofErr w:type="spellStart"/>
      <w:r w:rsidR="00FA4473" w:rsidRPr="00FA4473">
        <w:rPr>
          <w:rFonts w:ascii="Garamond" w:hAnsi="Garamond"/>
          <w:i/>
          <w:color w:val="000000" w:themeColor="text1"/>
          <w:sz w:val="20"/>
          <w:szCs w:val="20"/>
        </w:rPr>
        <w:t>doctoral</w:t>
      </w:r>
      <w:proofErr w:type="spellEnd"/>
      <w:r w:rsidR="00FA4473" w:rsidRPr="00FA4473">
        <w:rPr>
          <w:rFonts w:ascii="Garamond" w:hAnsi="Garamond"/>
          <w:i/>
          <w:color w:val="000000" w:themeColor="text1"/>
          <w:sz w:val="20"/>
          <w:szCs w:val="20"/>
        </w:rPr>
        <w:t xml:space="preserve"> </w:t>
      </w:r>
      <w:proofErr w:type="spellStart"/>
      <w:r w:rsidR="00FA4473" w:rsidRPr="00FA4473">
        <w:rPr>
          <w:rFonts w:ascii="Garamond" w:hAnsi="Garamond"/>
          <w:i/>
          <w:color w:val="000000" w:themeColor="text1"/>
          <w:sz w:val="20"/>
          <w:szCs w:val="20"/>
        </w:rPr>
        <w:t>students</w:t>
      </w:r>
      <w:proofErr w:type="spellEnd"/>
      <w:r w:rsidR="00FA4473" w:rsidRPr="00FA4473">
        <w:rPr>
          <w:rFonts w:ascii="Garamond" w:hAnsi="Garamond"/>
          <w:i/>
          <w:color w:val="000000" w:themeColor="text1"/>
          <w:sz w:val="20"/>
          <w:szCs w:val="20"/>
        </w:rPr>
        <w:t xml:space="preserve"> </w:t>
      </w:r>
      <w:proofErr w:type="spellStart"/>
      <w:r w:rsidR="00FA4473" w:rsidRPr="00FA4473">
        <w:rPr>
          <w:rFonts w:ascii="Garamond" w:hAnsi="Garamond"/>
          <w:i/>
          <w:color w:val="000000" w:themeColor="text1"/>
          <w:sz w:val="20"/>
          <w:szCs w:val="20"/>
        </w:rPr>
        <w:t>have</w:t>
      </w:r>
      <w:proofErr w:type="spellEnd"/>
      <w:r w:rsidR="00FA4473" w:rsidRPr="00FA4473">
        <w:rPr>
          <w:rFonts w:ascii="Garamond" w:hAnsi="Garamond"/>
          <w:i/>
          <w:color w:val="000000" w:themeColor="text1"/>
          <w:sz w:val="20"/>
          <w:szCs w:val="20"/>
        </w:rPr>
        <w:t xml:space="preserve"> </w:t>
      </w:r>
      <w:proofErr w:type="spellStart"/>
      <w:r w:rsidR="00FA4473" w:rsidRPr="00FA4473">
        <w:rPr>
          <w:rFonts w:ascii="Garamond" w:hAnsi="Garamond"/>
          <w:i/>
          <w:color w:val="000000" w:themeColor="text1"/>
          <w:sz w:val="20"/>
          <w:szCs w:val="20"/>
        </w:rPr>
        <w:t>been</w:t>
      </w:r>
      <w:proofErr w:type="spellEnd"/>
      <w:r w:rsidR="00FA4473" w:rsidRPr="00FA4473">
        <w:rPr>
          <w:rFonts w:ascii="Garamond" w:hAnsi="Garamond"/>
          <w:i/>
          <w:color w:val="000000" w:themeColor="text1"/>
          <w:sz w:val="20"/>
          <w:szCs w:val="20"/>
        </w:rPr>
        <w:t xml:space="preserve"> or are </w:t>
      </w:r>
      <w:proofErr w:type="spellStart"/>
      <w:r w:rsidR="00FA4473" w:rsidRPr="00FA4473">
        <w:rPr>
          <w:rFonts w:ascii="Garamond" w:hAnsi="Garamond"/>
          <w:i/>
          <w:color w:val="000000" w:themeColor="text1"/>
          <w:sz w:val="20"/>
          <w:szCs w:val="20"/>
        </w:rPr>
        <w:t>being</w:t>
      </w:r>
      <w:proofErr w:type="spellEnd"/>
      <w:r w:rsidR="00FA4473" w:rsidRPr="00FA4473">
        <w:rPr>
          <w:rFonts w:ascii="Garamond" w:hAnsi="Garamond"/>
          <w:i/>
          <w:color w:val="000000" w:themeColor="text1"/>
          <w:sz w:val="20"/>
          <w:szCs w:val="20"/>
        </w:rPr>
        <w:t xml:space="preserve"> </w:t>
      </w:r>
      <w:proofErr w:type="spellStart"/>
      <w:r w:rsidR="00FA4473" w:rsidRPr="00FA4473">
        <w:rPr>
          <w:rFonts w:ascii="Garamond" w:hAnsi="Garamond"/>
          <w:i/>
          <w:color w:val="000000" w:themeColor="text1"/>
          <w:sz w:val="20"/>
          <w:szCs w:val="20"/>
        </w:rPr>
        <w:t>transferred</w:t>
      </w:r>
      <w:proofErr w:type="spellEnd"/>
      <w:r w:rsidR="00FA4473" w:rsidRPr="00FA4473">
        <w:rPr>
          <w:rFonts w:ascii="Garamond" w:hAnsi="Garamond"/>
          <w:i/>
          <w:color w:val="000000" w:themeColor="text1"/>
          <w:sz w:val="20"/>
          <w:szCs w:val="20"/>
        </w:rPr>
        <w:t xml:space="preserve">. Indicate </w:t>
      </w:r>
      <w:proofErr w:type="spellStart"/>
      <w:r w:rsidR="00FA4473" w:rsidRPr="00FA4473">
        <w:rPr>
          <w:rFonts w:ascii="Garamond" w:hAnsi="Garamond"/>
          <w:i/>
          <w:color w:val="000000" w:themeColor="text1"/>
          <w:sz w:val="20"/>
          <w:szCs w:val="20"/>
        </w:rPr>
        <w:t>any</w:t>
      </w:r>
      <w:proofErr w:type="spellEnd"/>
      <w:r w:rsidR="00FA4473" w:rsidRPr="00FA4473">
        <w:rPr>
          <w:rFonts w:ascii="Garamond" w:hAnsi="Garamond"/>
          <w:i/>
          <w:color w:val="000000" w:themeColor="text1"/>
          <w:sz w:val="20"/>
          <w:szCs w:val="20"/>
        </w:rPr>
        <w:t xml:space="preserve"> </w:t>
      </w:r>
      <w:proofErr w:type="spellStart"/>
      <w:r w:rsidR="00FA4473" w:rsidRPr="00FA4473">
        <w:rPr>
          <w:rFonts w:ascii="Garamond" w:hAnsi="Garamond"/>
          <w:i/>
          <w:color w:val="000000" w:themeColor="text1"/>
          <w:sz w:val="20"/>
          <w:szCs w:val="20"/>
        </w:rPr>
        <w:t>critical</w:t>
      </w:r>
      <w:proofErr w:type="spellEnd"/>
      <w:r w:rsidR="00FA4473" w:rsidRPr="00FA4473">
        <w:rPr>
          <w:rFonts w:ascii="Garamond" w:hAnsi="Garamond"/>
          <w:i/>
          <w:color w:val="000000" w:themeColor="text1"/>
          <w:sz w:val="20"/>
          <w:szCs w:val="20"/>
        </w:rPr>
        <w:t xml:space="preserve"> issues </w:t>
      </w:r>
      <w:proofErr w:type="spellStart"/>
      <w:r w:rsidR="00FA4473" w:rsidRPr="00FA4473">
        <w:rPr>
          <w:rFonts w:ascii="Garamond" w:hAnsi="Garamond"/>
          <w:i/>
          <w:color w:val="000000" w:themeColor="text1"/>
          <w:sz w:val="20"/>
          <w:szCs w:val="20"/>
        </w:rPr>
        <w:t>encountered</w:t>
      </w:r>
      <w:proofErr w:type="spellEnd"/>
      <w:r w:rsidR="00FA4473" w:rsidRPr="00FA4473">
        <w:rPr>
          <w:rFonts w:ascii="Garamond" w:hAnsi="Garamond"/>
          <w:i/>
          <w:color w:val="000000" w:themeColor="text1"/>
          <w:sz w:val="20"/>
          <w:szCs w:val="20"/>
        </w:rPr>
        <w:t>.</w:t>
      </w:r>
      <w:r w:rsidR="00F61E34" w:rsidRPr="00E65F68">
        <w:rPr>
          <w:rFonts w:ascii="Garamond" w:hAnsi="Garamond"/>
          <w:i/>
          <w:color w:val="000000" w:themeColor="text1"/>
          <w:sz w:val="20"/>
          <w:szCs w:val="20"/>
        </w:rPr>
        <w:t xml:space="preserve">, </w:t>
      </w:r>
      <w:proofErr w:type="spellStart"/>
      <w:r w:rsidR="00F61E34" w:rsidRPr="00E65F68">
        <w:rPr>
          <w:rFonts w:ascii="Garamond" w:hAnsi="Garamond"/>
          <w:i/>
          <w:color w:val="000000" w:themeColor="text1"/>
          <w:sz w:val="20"/>
          <w:szCs w:val="20"/>
        </w:rPr>
        <w:t>e</w:t>
      </w:r>
      <w:r w:rsidR="008D0515" w:rsidRPr="00E65F68">
        <w:rPr>
          <w:rFonts w:ascii="Garamond" w:hAnsi="Garamond"/>
          <w:i/>
          <w:color w:val="000000" w:themeColor="text1"/>
          <w:sz w:val="20"/>
          <w:szCs w:val="20"/>
        </w:rPr>
        <w:t>t</w:t>
      </w:r>
      <w:r w:rsidR="00F61E34" w:rsidRPr="00E65F68">
        <w:rPr>
          <w:rFonts w:ascii="Garamond" w:hAnsi="Garamond"/>
          <w:i/>
          <w:color w:val="000000" w:themeColor="text1"/>
          <w:sz w:val="20"/>
          <w:szCs w:val="20"/>
        </w:rPr>
        <w:t>c</w:t>
      </w:r>
      <w:proofErr w:type="spellEnd"/>
      <w:r w:rsidR="00F61E34" w:rsidRPr="00E65F68">
        <w:rPr>
          <w:rFonts w:ascii="Garamond" w:hAnsi="Garamond"/>
          <w:i/>
          <w:color w:val="000000" w:themeColor="text1"/>
          <w:sz w:val="20"/>
          <w:szCs w:val="20"/>
        </w:rPr>
        <w:t>)</w:t>
      </w:r>
      <w:r w:rsidR="0048110E" w:rsidRPr="00E65F68">
        <w:rPr>
          <w:rFonts w:ascii="Garamond" w:hAnsi="Garamond"/>
          <w:color w:val="000000" w:themeColor="text1"/>
          <w:sz w:val="20"/>
          <w:szCs w:val="20"/>
        </w:rPr>
        <w:t>:</w:t>
      </w:r>
    </w:p>
    <w:p w14:paraId="229DE4A6" w14:textId="77777777" w:rsidR="0085791C" w:rsidRPr="00E65F68" w:rsidRDefault="0085791C" w:rsidP="00E65F68">
      <w:pPr>
        <w:pStyle w:val="Default"/>
        <w:ind w:left="720"/>
        <w:jc w:val="both"/>
        <w:rPr>
          <w:rFonts w:ascii="Garamond" w:hAnsi="Garamond"/>
          <w:color w:val="000000" w:themeColor="text1"/>
          <w:sz w:val="20"/>
          <w:szCs w:val="20"/>
        </w:rPr>
      </w:pPr>
    </w:p>
    <w:p w14:paraId="1E5986E1" w14:textId="359A68F9" w:rsidR="003462A9" w:rsidRPr="00E65F68" w:rsidRDefault="00D2410D" w:rsidP="00E65F68">
      <w:pPr>
        <w:pStyle w:val="Default"/>
        <w:numPr>
          <w:ilvl w:val="0"/>
          <w:numId w:val="3"/>
        </w:numPr>
        <w:jc w:val="both"/>
        <w:rPr>
          <w:rFonts w:ascii="Garamond" w:hAnsi="Garamond"/>
          <w:i/>
          <w:color w:val="000000" w:themeColor="text1"/>
          <w:sz w:val="20"/>
          <w:szCs w:val="20"/>
        </w:rPr>
      </w:pPr>
      <w:r w:rsidRPr="00D2410D">
        <w:rPr>
          <w:rFonts w:ascii="Garamond" w:hAnsi="Garamond"/>
          <w:b/>
          <w:color w:val="000000" w:themeColor="text1"/>
          <w:sz w:val="20"/>
          <w:szCs w:val="20"/>
        </w:rPr>
        <w:t xml:space="preserve">Brief description of the project for </w:t>
      </w:r>
      <w:proofErr w:type="spellStart"/>
      <w:r w:rsidRPr="00D2410D">
        <w:rPr>
          <w:rFonts w:ascii="Garamond" w:hAnsi="Garamond"/>
          <w:b/>
          <w:color w:val="000000" w:themeColor="text1"/>
          <w:sz w:val="20"/>
          <w:szCs w:val="20"/>
        </w:rPr>
        <w:t>which</w:t>
      </w:r>
      <w:proofErr w:type="spellEnd"/>
      <w:r w:rsidRPr="00D2410D">
        <w:rPr>
          <w:rFonts w:ascii="Garamond" w:hAnsi="Garamond"/>
          <w:b/>
          <w:color w:val="000000" w:themeColor="text1"/>
          <w:sz w:val="20"/>
          <w:szCs w:val="20"/>
        </w:rPr>
        <w:t xml:space="preserve"> the grant </w:t>
      </w:r>
      <w:proofErr w:type="spellStart"/>
      <w:r w:rsidRPr="00D2410D">
        <w:rPr>
          <w:rFonts w:ascii="Garamond" w:hAnsi="Garamond"/>
          <w:b/>
          <w:color w:val="000000" w:themeColor="text1"/>
          <w:sz w:val="20"/>
          <w:szCs w:val="20"/>
        </w:rPr>
        <w:t>is</w:t>
      </w:r>
      <w:proofErr w:type="spellEnd"/>
      <w:r w:rsidRPr="00D2410D">
        <w:rPr>
          <w:rFonts w:ascii="Garamond" w:hAnsi="Garamond"/>
          <w:b/>
          <w:color w:val="000000" w:themeColor="text1"/>
          <w:sz w:val="20"/>
          <w:szCs w:val="20"/>
        </w:rPr>
        <w:t xml:space="preserve"> </w:t>
      </w:r>
      <w:proofErr w:type="spellStart"/>
      <w:r w:rsidRPr="00D2410D">
        <w:rPr>
          <w:rFonts w:ascii="Garamond" w:hAnsi="Garamond"/>
          <w:b/>
          <w:color w:val="000000" w:themeColor="text1"/>
          <w:sz w:val="20"/>
          <w:szCs w:val="20"/>
        </w:rPr>
        <w:t>requested</w:t>
      </w:r>
      <w:proofErr w:type="spellEnd"/>
      <w:r w:rsidRPr="00D2410D">
        <w:rPr>
          <w:rFonts w:ascii="Garamond" w:hAnsi="Garamond"/>
          <w:b/>
          <w:color w:val="000000" w:themeColor="text1"/>
          <w:sz w:val="20"/>
          <w:szCs w:val="20"/>
        </w:rPr>
        <w:t xml:space="preserve"> </w:t>
      </w:r>
      <w:r w:rsidR="008446D2" w:rsidRPr="00E65F68">
        <w:rPr>
          <w:rFonts w:ascii="Garamond" w:hAnsi="Garamond"/>
          <w:i/>
          <w:color w:val="000000" w:themeColor="text1"/>
          <w:sz w:val="20"/>
          <w:szCs w:val="20"/>
        </w:rPr>
        <w:t>(</w:t>
      </w:r>
      <w:r w:rsidR="00B92E7C" w:rsidRPr="00B92E7C">
        <w:rPr>
          <w:rFonts w:ascii="Garamond" w:hAnsi="Garamond"/>
          <w:i/>
          <w:color w:val="000000" w:themeColor="text1"/>
          <w:sz w:val="20"/>
          <w:szCs w:val="20"/>
        </w:rPr>
        <w:t xml:space="preserve">The project </w:t>
      </w:r>
      <w:proofErr w:type="spellStart"/>
      <w:r w:rsidR="00B92E7C" w:rsidRPr="00B92E7C">
        <w:rPr>
          <w:rFonts w:ascii="Garamond" w:hAnsi="Garamond"/>
          <w:i/>
          <w:color w:val="000000" w:themeColor="text1"/>
          <w:sz w:val="20"/>
          <w:szCs w:val="20"/>
        </w:rPr>
        <w:t>proposal</w:t>
      </w:r>
      <w:proofErr w:type="spellEnd"/>
      <w:r w:rsidR="00B92E7C" w:rsidRPr="00B92E7C">
        <w:rPr>
          <w:rFonts w:ascii="Garamond" w:hAnsi="Garamond"/>
          <w:i/>
          <w:color w:val="000000" w:themeColor="text1"/>
          <w:sz w:val="20"/>
          <w:szCs w:val="20"/>
        </w:rPr>
        <w:t xml:space="preserve"> </w:t>
      </w:r>
      <w:proofErr w:type="spellStart"/>
      <w:r w:rsidR="00B92E7C" w:rsidRPr="00B92E7C">
        <w:rPr>
          <w:rFonts w:ascii="Garamond" w:hAnsi="Garamond"/>
          <w:i/>
          <w:color w:val="000000" w:themeColor="text1"/>
          <w:sz w:val="20"/>
          <w:szCs w:val="20"/>
        </w:rPr>
        <w:t>may</w:t>
      </w:r>
      <w:proofErr w:type="spellEnd"/>
      <w:r w:rsidR="00B92E7C" w:rsidRPr="00B92E7C">
        <w:rPr>
          <w:rFonts w:ascii="Garamond" w:hAnsi="Garamond"/>
          <w:i/>
          <w:color w:val="000000" w:themeColor="text1"/>
          <w:sz w:val="20"/>
          <w:szCs w:val="20"/>
        </w:rPr>
        <w:t xml:space="preserve"> </w:t>
      </w:r>
      <w:proofErr w:type="spellStart"/>
      <w:r w:rsidR="00B92E7C" w:rsidRPr="00B92E7C">
        <w:rPr>
          <w:rFonts w:ascii="Garamond" w:hAnsi="Garamond"/>
          <w:i/>
          <w:color w:val="000000" w:themeColor="text1"/>
          <w:sz w:val="20"/>
          <w:szCs w:val="20"/>
        </w:rPr>
        <w:t>concern</w:t>
      </w:r>
      <w:proofErr w:type="spellEnd"/>
      <w:r w:rsidR="00B92E7C" w:rsidRPr="00B92E7C">
        <w:rPr>
          <w:rFonts w:ascii="Garamond" w:hAnsi="Garamond"/>
          <w:i/>
          <w:color w:val="000000" w:themeColor="text1"/>
          <w:sz w:val="20"/>
          <w:szCs w:val="20"/>
        </w:rPr>
        <w:t xml:space="preserve"> </w:t>
      </w:r>
      <w:proofErr w:type="spellStart"/>
      <w:r w:rsidR="00B92E7C" w:rsidRPr="00B92E7C">
        <w:rPr>
          <w:rFonts w:ascii="Garamond" w:hAnsi="Garamond"/>
          <w:i/>
          <w:color w:val="000000" w:themeColor="text1"/>
          <w:sz w:val="20"/>
          <w:szCs w:val="20"/>
        </w:rPr>
        <w:t>both</w:t>
      </w:r>
      <w:proofErr w:type="spellEnd"/>
      <w:r w:rsidR="00B92E7C" w:rsidRPr="00B92E7C">
        <w:rPr>
          <w:rFonts w:ascii="Garamond" w:hAnsi="Garamond"/>
          <w:i/>
          <w:color w:val="000000" w:themeColor="text1"/>
          <w:sz w:val="20"/>
          <w:szCs w:val="20"/>
        </w:rPr>
        <w:t xml:space="preserve"> the transfer </w:t>
      </w:r>
      <w:proofErr w:type="spellStart"/>
      <w:r w:rsidR="00B92E7C" w:rsidRPr="00B92E7C">
        <w:rPr>
          <w:rFonts w:ascii="Garamond" w:hAnsi="Garamond"/>
          <w:i/>
          <w:color w:val="000000" w:themeColor="text1"/>
          <w:sz w:val="20"/>
          <w:szCs w:val="20"/>
        </w:rPr>
        <w:t>procedures</w:t>
      </w:r>
      <w:proofErr w:type="spellEnd"/>
      <w:r w:rsidR="00B92E7C" w:rsidRPr="00B92E7C">
        <w:rPr>
          <w:rFonts w:ascii="Garamond" w:hAnsi="Garamond"/>
          <w:i/>
          <w:color w:val="000000" w:themeColor="text1"/>
          <w:sz w:val="20"/>
          <w:szCs w:val="20"/>
        </w:rPr>
        <w:t xml:space="preserve"> </w:t>
      </w:r>
      <w:proofErr w:type="spellStart"/>
      <w:r w:rsidR="00B92E7C" w:rsidRPr="00B92E7C">
        <w:rPr>
          <w:rFonts w:ascii="Garamond" w:hAnsi="Garamond"/>
          <w:i/>
          <w:color w:val="000000" w:themeColor="text1"/>
          <w:sz w:val="20"/>
          <w:szCs w:val="20"/>
        </w:rPr>
        <w:t>at</w:t>
      </w:r>
      <w:proofErr w:type="spellEnd"/>
      <w:r w:rsidR="00B92E7C" w:rsidRPr="00B92E7C">
        <w:rPr>
          <w:rFonts w:ascii="Garamond" w:hAnsi="Garamond"/>
          <w:i/>
          <w:color w:val="000000" w:themeColor="text1"/>
          <w:sz w:val="20"/>
          <w:szCs w:val="20"/>
        </w:rPr>
        <w:t xml:space="preserve"> the </w:t>
      </w:r>
      <w:proofErr w:type="spellStart"/>
      <w:r w:rsidR="00B92E7C" w:rsidRPr="00B92E7C">
        <w:rPr>
          <w:rFonts w:ascii="Garamond" w:hAnsi="Garamond"/>
          <w:i/>
          <w:color w:val="000000" w:themeColor="text1"/>
          <w:sz w:val="20"/>
          <w:szCs w:val="20"/>
        </w:rPr>
        <w:t>University</w:t>
      </w:r>
      <w:proofErr w:type="spellEnd"/>
      <w:r w:rsidR="00B92E7C" w:rsidRPr="00B92E7C">
        <w:rPr>
          <w:rFonts w:ascii="Garamond" w:hAnsi="Garamond"/>
          <w:i/>
          <w:color w:val="000000" w:themeColor="text1"/>
          <w:sz w:val="20"/>
          <w:szCs w:val="20"/>
        </w:rPr>
        <w:t xml:space="preserve"> of Milan and the methods by </w:t>
      </w:r>
      <w:proofErr w:type="spellStart"/>
      <w:r w:rsidR="00B92E7C" w:rsidRPr="00B92E7C">
        <w:rPr>
          <w:rFonts w:ascii="Garamond" w:hAnsi="Garamond"/>
          <w:i/>
          <w:color w:val="000000" w:themeColor="text1"/>
          <w:sz w:val="20"/>
          <w:szCs w:val="20"/>
        </w:rPr>
        <w:t>which</w:t>
      </w:r>
      <w:proofErr w:type="spellEnd"/>
      <w:r w:rsidR="00B92E7C" w:rsidRPr="00B92E7C">
        <w:rPr>
          <w:rFonts w:ascii="Garamond" w:hAnsi="Garamond"/>
          <w:i/>
          <w:color w:val="000000" w:themeColor="text1"/>
          <w:sz w:val="20"/>
          <w:szCs w:val="20"/>
        </w:rPr>
        <w:t xml:space="preserve"> the PI </w:t>
      </w:r>
      <w:proofErr w:type="spellStart"/>
      <w:r w:rsidR="00B92E7C" w:rsidRPr="00B92E7C">
        <w:rPr>
          <w:rFonts w:ascii="Garamond" w:hAnsi="Garamond"/>
          <w:i/>
          <w:color w:val="000000" w:themeColor="text1"/>
          <w:sz w:val="20"/>
          <w:szCs w:val="20"/>
        </w:rPr>
        <w:t>wishes</w:t>
      </w:r>
      <w:proofErr w:type="spellEnd"/>
      <w:r w:rsidR="00B92E7C" w:rsidRPr="00B92E7C">
        <w:rPr>
          <w:rFonts w:ascii="Garamond" w:hAnsi="Garamond"/>
          <w:i/>
          <w:color w:val="000000" w:themeColor="text1"/>
          <w:sz w:val="20"/>
          <w:szCs w:val="20"/>
        </w:rPr>
        <w:t xml:space="preserve"> to integrate and create </w:t>
      </w:r>
      <w:proofErr w:type="spellStart"/>
      <w:r w:rsidR="00B92E7C" w:rsidRPr="00B92E7C">
        <w:rPr>
          <w:rFonts w:ascii="Garamond" w:hAnsi="Garamond"/>
          <w:i/>
          <w:color w:val="000000" w:themeColor="text1"/>
          <w:sz w:val="20"/>
          <w:szCs w:val="20"/>
        </w:rPr>
        <w:t>their</w:t>
      </w:r>
      <w:proofErr w:type="spellEnd"/>
      <w:r w:rsidR="00B92E7C" w:rsidRPr="00B92E7C">
        <w:rPr>
          <w:rFonts w:ascii="Garamond" w:hAnsi="Garamond"/>
          <w:i/>
          <w:color w:val="000000" w:themeColor="text1"/>
          <w:sz w:val="20"/>
          <w:szCs w:val="20"/>
        </w:rPr>
        <w:t xml:space="preserve"> </w:t>
      </w:r>
      <w:proofErr w:type="spellStart"/>
      <w:r w:rsidR="00B92E7C" w:rsidRPr="00B92E7C">
        <w:rPr>
          <w:rFonts w:ascii="Garamond" w:hAnsi="Garamond"/>
          <w:i/>
          <w:color w:val="000000" w:themeColor="text1"/>
          <w:sz w:val="20"/>
          <w:szCs w:val="20"/>
        </w:rPr>
        <w:t>own</w:t>
      </w:r>
      <w:proofErr w:type="spellEnd"/>
      <w:r w:rsidR="00B92E7C" w:rsidRPr="00B92E7C">
        <w:rPr>
          <w:rFonts w:ascii="Garamond" w:hAnsi="Garamond"/>
          <w:i/>
          <w:color w:val="000000" w:themeColor="text1"/>
          <w:sz w:val="20"/>
          <w:szCs w:val="20"/>
        </w:rPr>
        <w:t xml:space="preserve"> research group/line </w:t>
      </w:r>
      <w:proofErr w:type="spellStart"/>
      <w:r w:rsidR="00B92E7C" w:rsidRPr="00B92E7C">
        <w:rPr>
          <w:rFonts w:ascii="Garamond" w:hAnsi="Garamond"/>
          <w:i/>
          <w:color w:val="000000" w:themeColor="text1"/>
          <w:sz w:val="20"/>
          <w:szCs w:val="20"/>
        </w:rPr>
        <w:t>within</w:t>
      </w:r>
      <w:proofErr w:type="spellEnd"/>
      <w:r w:rsidR="00B92E7C" w:rsidRPr="00B92E7C">
        <w:rPr>
          <w:rFonts w:ascii="Garamond" w:hAnsi="Garamond"/>
          <w:i/>
          <w:color w:val="000000" w:themeColor="text1"/>
          <w:sz w:val="20"/>
          <w:szCs w:val="20"/>
        </w:rPr>
        <w:t xml:space="preserve"> the </w:t>
      </w:r>
      <w:proofErr w:type="spellStart"/>
      <w:r w:rsidR="00B92E7C" w:rsidRPr="00B92E7C">
        <w:rPr>
          <w:rFonts w:ascii="Garamond" w:hAnsi="Garamond"/>
          <w:i/>
          <w:color w:val="000000" w:themeColor="text1"/>
          <w:sz w:val="20"/>
          <w:szCs w:val="20"/>
        </w:rPr>
        <w:t>University</w:t>
      </w:r>
      <w:proofErr w:type="spellEnd"/>
      <w:r w:rsidR="00B92E7C" w:rsidRPr="00B92E7C">
        <w:rPr>
          <w:rFonts w:ascii="Garamond" w:hAnsi="Garamond"/>
          <w:i/>
          <w:color w:val="000000" w:themeColor="text1"/>
          <w:sz w:val="20"/>
          <w:szCs w:val="20"/>
        </w:rPr>
        <w:t xml:space="preserve"> of Milan and the Department</w:t>
      </w:r>
      <w:r w:rsidR="00245338" w:rsidRPr="00E65F68">
        <w:rPr>
          <w:rFonts w:ascii="Garamond" w:hAnsi="Garamond"/>
          <w:i/>
          <w:color w:val="000000" w:themeColor="text1"/>
          <w:sz w:val="20"/>
          <w:szCs w:val="20"/>
        </w:rPr>
        <w:t>)</w:t>
      </w:r>
      <w:r w:rsidR="00245338" w:rsidRPr="00E65F68">
        <w:rPr>
          <w:rFonts w:ascii="Garamond" w:hAnsi="Garamond"/>
          <w:color w:val="000000" w:themeColor="text1"/>
          <w:sz w:val="20"/>
          <w:szCs w:val="20"/>
        </w:rPr>
        <w:t xml:space="preserve">: </w:t>
      </w:r>
    </w:p>
    <w:p w14:paraId="6B981FA8" w14:textId="77777777" w:rsidR="003B4F1C" w:rsidRPr="00E65F68" w:rsidRDefault="003B4F1C" w:rsidP="00E65F68">
      <w:pPr>
        <w:pStyle w:val="Default"/>
        <w:jc w:val="both"/>
        <w:rPr>
          <w:rFonts w:ascii="Garamond" w:hAnsi="Garamond"/>
          <w:color w:val="000000" w:themeColor="text1"/>
          <w:sz w:val="20"/>
          <w:szCs w:val="20"/>
        </w:rPr>
      </w:pPr>
    </w:p>
    <w:p w14:paraId="35339158" w14:textId="0206C257" w:rsidR="00245338" w:rsidRPr="00E65F68" w:rsidRDefault="0081641B" w:rsidP="00E65F68">
      <w:pPr>
        <w:pStyle w:val="Default"/>
        <w:numPr>
          <w:ilvl w:val="0"/>
          <w:numId w:val="3"/>
        </w:numPr>
        <w:jc w:val="both"/>
        <w:rPr>
          <w:rFonts w:ascii="Garamond" w:hAnsi="Garamond"/>
          <w:color w:val="000000" w:themeColor="text1"/>
          <w:sz w:val="20"/>
          <w:szCs w:val="20"/>
        </w:rPr>
      </w:pPr>
      <w:proofErr w:type="spellStart"/>
      <w:r>
        <w:rPr>
          <w:rFonts w:ascii="Garamond" w:hAnsi="Garamond"/>
          <w:b/>
          <w:color w:val="000000" w:themeColor="text1"/>
          <w:sz w:val="20"/>
          <w:szCs w:val="20"/>
        </w:rPr>
        <w:t>Activities</w:t>
      </w:r>
      <w:proofErr w:type="spellEnd"/>
      <w:r w:rsidR="00245338" w:rsidRPr="00E65F68">
        <w:rPr>
          <w:rFonts w:ascii="Garamond" w:hAnsi="Garamond"/>
          <w:color w:val="000000" w:themeColor="text1"/>
          <w:sz w:val="20"/>
          <w:szCs w:val="20"/>
        </w:rPr>
        <w:t xml:space="preserve"> (</w:t>
      </w:r>
      <w:proofErr w:type="spellStart"/>
      <w:r w:rsidRPr="0081641B">
        <w:rPr>
          <w:rFonts w:ascii="Garamond" w:hAnsi="Garamond"/>
          <w:i/>
          <w:color w:val="000000" w:themeColor="text1"/>
          <w:sz w:val="20"/>
          <w:szCs w:val="20"/>
        </w:rPr>
        <w:t>present</w:t>
      </w:r>
      <w:proofErr w:type="spellEnd"/>
      <w:r w:rsidRPr="0081641B">
        <w:rPr>
          <w:rFonts w:ascii="Garamond" w:hAnsi="Garamond"/>
          <w:i/>
          <w:color w:val="000000" w:themeColor="text1"/>
          <w:sz w:val="20"/>
          <w:szCs w:val="20"/>
        </w:rPr>
        <w:t xml:space="preserve"> the </w:t>
      </w:r>
      <w:proofErr w:type="spellStart"/>
      <w:r w:rsidRPr="0081641B">
        <w:rPr>
          <w:rFonts w:ascii="Garamond" w:hAnsi="Garamond"/>
          <w:i/>
          <w:color w:val="000000" w:themeColor="text1"/>
          <w:sz w:val="20"/>
          <w:szCs w:val="20"/>
        </w:rPr>
        <w:t>activities</w:t>
      </w:r>
      <w:proofErr w:type="spellEnd"/>
      <w:r w:rsidRPr="0081641B">
        <w:rPr>
          <w:rFonts w:ascii="Garamond" w:hAnsi="Garamond"/>
          <w:i/>
          <w:color w:val="000000" w:themeColor="text1"/>
          <w:sz w:val="20"/>
          <w:szCs w:val="20"/>
        </w:rPr>
        <w:t xml:space="preserve"> </w:t>
      </w:r>
      <w:proofErr w:type="spellStart"/>
      <w:r w:rsidRPr="0081641B">
        <w:rPr>
          <w:rFonts w:ascii="Garamond" w:hAnsi="Garamond"/>
          <w:i/>
          <w:color w:val="000000" w:themeColor="text1"/>
          <w:sz w:val="20"/>
          <w:szCs w:val="20"/>
        </w:rPr>
        <w:t>that</w:t>
      </w:r>
      <w:proofErr w:type="spellEnd"/>
      <w:r w:rsidRPr="0081641B">
        <w:rPr>
          <w:rFonts w:ascii="Garamond" w:hAnsi="Garamond"/>
          <w:i/>
          <w:color w:val="000000" w:themeColor="text1"/>
          <w:sz w:val="20"/>
          <w:szCs w:val="20"/>
        </w:rPr>
        <w:t xml:space="preserve"> </w:t>
      </w:r>
      <w:proofErr w:type="spellStart"/>
      <w:r w:rsidRPr="0081641B">
        <w:rPr>
          <w:rFonts w:ascii="Garamond" w:hAnsi="Garamond"/>
          <w:i/>
          <w:color w:val="000000" w:themeColor="text1"/>
          <w:sz w:val="20"/>
          <w:szCs w:val="20"/>
        </w:rPr>
        <w:t>will</w:t>
      </w:r>
      <w:proofErr w:type="spellEnd"/>
      <w:r w:rsidRPr="0081641B">
        <w:rPr>
          <w:rFonts w:ascii="Garamond" w:hAnsi="Garamond"/>
          <w:i/>
          <w:color w:val="000000" w:themeColor="text1"/>
          <w:sz w:val="20"/>
          <w:szCs w:val="20"/>
        </w:rPr>
        <w:t xml:space="preserve"> be </w:t>
      </w:r>
      <w:proofErr w:type="spellStart"/>
      <w:r w:rsidRPr="0081641B">
        <w:rPr>
          <w:rFonts w:ascii="Garamond" w:hAnsi="Garamond"/>
          <w:i/>
          <w:color w:val="000000" w:themeColor="text1"/>
          <w:sz w:val="20"/>
          <w:szCs w:val="20"/>
        </w:rPr>
        <w:t>included</w:t>
      </w:r>
      <w:proofErr w:type="spellEnd"/>
      <w:r w:rsidRPr="0081641B">
        <w:rPr>
          <w:rFonts w:ascii="Garamond" w:hAnsi="Garamond"/>
          <w:i/>
          <w:color w:val="000000" w:themeColor="text1"/>
          <w:sz w:val="20"/>
          <w:szCs w:val="20"/>
        </w:rPr>
        <w:t xml:space="preserve"> in the project</w:t>
      </w:r>
      <w:r w:rsidR="00245338" w:rsidRPr="00E65F68">
        <w:rPr>
          <w:rFonts w:ascii="Garamond" w:hAnsi="Garamond"/>
          <w:color w:val="000000" w:themeColor="text1"/>
          <w:sz w:val="20"/>
          <w:szCs w:val="20"/>
        </w:rPr>
        <w:t>):</w:t>
      </w:r>
    </w:p>
    <w:p w14:paraId="165BAC2C" w14:textId="77777777" w:rsidR="00245338" w:rsidRPr="00E65F68" w:rsidRDefault="00245338" w:rsidP="00E65F68">
      <w:pPr>
        <w:pStyle w:val="Paragrafoelenco"/>
        <w:rPr>
          <w:rFonts w:ascii="Garamond" w:hAnsi="Garamond"/>
          <w:b/>
          <w:color w:val="000000" w:themeColor="text1"/>
          <w:sz w:val="20"/>
          <w:szCs w:val="20"/>
        </w:rPr>
      </w:pPr>
    </w:p>
    <w:p w14:paraId="3BD0A31D" w14:textId="59D5F71C" w:rsidR="003B4F1C" w:rsidRPr="00E65F68" w:rsidRDefault="0081641B" w:rsidP="00E65F68">
      <w:pPr>
        <w:pStyle w:val="Default"/>
        <w:numPr>
          <w:ilvl w:val="0"/>
          <w:numId w:val="3"/>
        </w:numPr>
        <w:jc w:val="both"/>
        <w:rPr>
          <w:rFonts w:ascii="Garamond" w:hAnsi="Garamond"/>
          <w:color w:val="000000" w:themeColor="text1"/>
          <w:sz w:val="20"/>
          <w:szCs w:val="20"/>
        </w:rPr>
      </w:pPr>
      <w:proofErr w:type="spellStart"/>
      <w:r>
        <w:rPr>
          <w:rFonts w:ascii="Garamond" w:hAnsi="Garamond"/>
          <w:b/>
          <w:color w:val="000000" w:themeColor="text1"/>
          <w:sz w:val="20"/>
          <w:szCs w:val="20"/>
        </w:rPr>
        <w:t>Contextualization</w:t>
      </w:r>
      <w:proofErr w:type="spellEnd"/>
      <w:r>
        <w:rPr>
          <w:rFonts w:ascii="Garamond" w:hAnsi="Garamond"/>
          <w:b/>
          <w:color w:val="000000" w:themeColor="text1"/>
          <w:sz w:val="20"/>
          <w:szCs w:val="20"/>
        </w:rPr>
        <w:t xml:space="preserve"> of the </w:t>
      </w:r>
      <w:proofErr w:type="spellStart"/>
      <w:r>
        <w:rPr>
          <w:rFonts w:ascii="Garamond" w:hAnsi="Garamond"/>
          <w:b/>
          <w:color w:val="000000" w:themeColor="text1"/>
          <w:sz w:val="20"/>
          <w:szCs w:val="20"/>
        </w:rPr>
        <w:t>intervention</w:t>
      </w:r>
      <w:proofErr w:type="spellEnd"/>
      <w:r w:rsidR="0085791C" w:rsidRPr="00E65F68">
        <w:rPr>
          <w:rFonts w:ascii="Garamond" w:hAnsi="Garamond"/>
          <w:color w:val="000000" w:themeColor="text1"/>
          <w:sz w:val="20"/>
          <w:szCs w:val="20"/>
        </w:rPr>
        <w:t xml:space="preserve"> </w:t>
      </w:r>
      <w:r w:rsidR="003B4F1C" w:rsidRPr="00E65F68">
        <w:rPr>
          <w:rFonts w:ascii="Garamond" w:hAnsi="Garamond"/>
          <w:color w:val="000000" w:themeColor="text1"/>
          <w:sz w:val="20"/>
          <w:szCs w:val="20"/>
        </w:rPr>
        <w:t>(</w:t>
      </w:r>
      <w:proofErr w:type="spellStart"/>
      <w:r w:rsidR="002E170B" w:rsidRPr="002E170B">
        <w:rPr>
          <w:rFonts w:ascii="Garamond" w:hAnsi="Garamond"/>
          <w:i/>
          <w:color w:val="000000" w:themeColor="text1"/>
          <w:sz w:val="20"/>
          <w:szCs w:val="20"/>
        </w:rPr>
        <w:t>describe</w:t>
      </w:r>
      <w:proofErr w:type="spellEnd"/>
      <w:r w:rsidR="002E170B" w:rsidRPr="002E170B">
        <w:rPr>
          <w:rFonts w:ascii="Garamond" w:hAnsi="Garamond"/>
          <w:i/>
          <w:color w:val="000000" w:themeColor="text1"/>
          <w:sz w:val="20"/>
          <w:szCs w:val="20"/>
        </w:rPr>
        <w:t xml:space="preserve"> the research context in </w:t>
      </w:r>
      <w:proofErr w:type="spellStart"/>
      <w:r w:rsidR="002E170B" w:rsidRPr="002E170B">
        <w:rPr>
          <w:rFonts w:ascii="Garamond" w:hAnsi="Garamond"/>
          <w:i/>
          <w:color w:val="000000" w:themeColor="text1"/>
          <w:sz w:val="20"/>
          <w:szCs w:val="20"/>
        </w:rPr>
        <w:t>which</w:t>
      </w:r>
      <w:proofErr w:type="spellEnd"/>
      <w:r w:rsidR="002E170B" w:rsidRPr="002E170B">
        <w:rPr>
          <w:rFonts w:ascii="Garamond" w:hAnsi="Garamond"/>
          <w:i/>
          <w:color w:val="000000" w:themeColor="text1"/>
          <w:sz w:val="20"/>
          <w:szCs w:val="20"/>
        </w:rPr>
        <w:t xml:space="preserve"> the </w:t>
      </w:r>
      <w:proofErr w:type="spellStart"/>
      <w:r w:rsidR="002E170B" w:rsidRPr="002E170B">
        <w:rPr>
          <w:rFonts w:ascii="Garamond" w:hAnsi="Garamond"/>
          <w:i/>
          <w:color w:val="000000" w:themeColor="text1"/>
          <w:sz w:val="20"/>
          <w:szCs w:val="20"/>
        </w:rPr>
        <w:t>activities</w:t>
      </w:r>
      <w:proofErr w:type="spellEnd"/>
      <w:r w:rsidR="002E170B" w:rsidRPr="002E170B">
        <w:rPr>
          <w:rFonts w:ascii="Garamond" w:hAnsi="Garamond"/>
          <w:i/>
          <w:color w:val="000000" w:themeColor="text1"/>
          <w:sz w:val="20"/>
          <w:szCs w:val="20"/>
        </w:rPr>
        <w:t xml:space="preserve"> </w:t>
      </w:r>
      <w:proofErr w:type="spellStart"/>
      <w:r w:rsidR="002E170B" w:rsidRPr="002E170B">
        <w:rPr>
          <w:rFonts w:ascii="Garamond" w:hAnsi="Garamond"/>
          <w:i/>
          <w:color w:val="000000" w:themeColor="text1"/>
          <w:sz w:val="20"/>
          <w:szCs w:val="20"/>
        </w:rPr>
        <w:t>will</w:t>
      </w:r>
      <w:proofErr w:type="spellEnd"/>
      <w:r w:rsidR="002E170B" w:rsidRPr="002E170B">
        <w:rPr>
          <w:rFonts w:ascii="Garamond" w:hAnsi="Garamond"/>
          <w:i/>
          <w:color w:val="000000" w:themeColor="text1"/>
          <w:sz w:val="20"/>
          <w:szCs w:val="20"/>
        </w:rPr>
        <w:t xml:space="preserve"> be carried out. In </w:t>
      </w:r>
      <w:proofErr w:type="spellStart"/>
      <w:r w:rsidR="002E170B" w:rsidRPr="002E170B">
        <w:rPr>
          <w:rFonts w:ascii="Garamond" w:hAnsi="Garamond"/>
          <w:i/>
          <w:color w:val="000000" w:themeColor="text1"/>
          <w:sz w:val="20"/>
          <w:szCs w:val="20"/>
        </w:rPr>
        <w:t>particular</w:t>
      </w:r>
      <w:proofErr w:type="spellEnd"/>
      <w:r w:rsidR="002E170B" w:rsidRPr="002E170B">
        <w:rPr>
          <w:rFonts w:ascii="Garamond" w:hAnsi="Garamond"/>
          <w:i/>
          <w:color w:val="000000" w:themeColor="text1"/>
          <w:sz w:val="20"/>
          <w:szCs w:val="20"/>
        </w:rPr>
        <w:t xml:space="preserve">, </w:t>
      </w:r>
      <w:proofErr w:type="spellStart"/>
      <w:r w:rsidR="002E170B" w:rsidRPr="002E170B">
        <w:rPr>
          <w:rFonts w:ascii="Garamond" w:hAnsi="Garamond"/>
          <w:i/>
          <w:color w:val="000000" w:themeColor="text1"/>
          <w:sz w:val="20"/>
          <w:szCs w:val="20"/>
        </w:rPr>
        <w:t>please</w:t>
      </w:r>
      <w:proofErr w:type="spellEnd"/>
      <w:r w:rsidR="002E170B" w:rsidRPr="002E170B">
        <w:rPr>
          <w:rFonts w:ascii="Garamond" w:hAnsi="Garamond"/>
          <w:i/>
          <w:color w:val="000000" w:themeColor="text1"/>
          <w:sz w:val="20"/>
          <w:szCs w:val="20"/>
        </w:rPr>
        <w:t xml:space="preserve"> </w:t>
      </w:r>
      <w:proofErr w:type="spellStart"/>
      <w:r w:rsidR="002E170B" w:rsidRPr="002E170B">
        <w:rPr>
          <w:rFonts w:ascii="Garamond" w:hAnsi="Garamond"/>
          <w:i/>
          <w:color w:val="000000" w:themeColor="text1"/>
          <w:sz w:val="20"/>
          <w:szCs w:val="20"/>
        </w:rPr>
        <w:t>describe</w:t>
      </w:r>
      <w:proofErr w:type="spellEnd"/>
      <w:r w:rsidR="002E170B" w:rsidRPr="002E170B">
        <w:rPr>
          <w:rFonts w:ascii="Garamond" w:hAnsi="Garamond"/>
          <w:i/>
          <w:color w:val="000000" w:themeColor="text1"/>
          <w:sz w:val="20"/>
          <w:szCs w:val="20"/>
        </w:rPr>
        <w:t xml:space="preserve"> the </w:t>
      </w:r>
      <w:proofErr w:type="spellStart"/>
      <w:r w:rsidR="002E170B" w:rsidRPr="002E170B">
        <w:rPr>
          <w:rFonts w:ascii="Garamond" w:hAnsi="Garamond"/>
          <w:i/>
          <w:color w:val="000000" w:themeColor="text1"/>
          <w:sz w:val="20"/>
          <w:szCs w:val="20"/>
        </w:rPr>
        <w:t>specific</w:t>
      </w:r>
      <w:proofErr w:type="spellEnd"/>
      <w:r w:rsidR="002E170B" w:rsidRPr="002E170B">
        <w:rPr>
          <w:rFonts w:ascii="Garamond" w:hAnsi="Garamond"/>
          <w:i/>
          <w:color w:val="000000" w:themeColor="text1"/>
          <w:sz w:val="20"/>
          <w:szCs w:val="20"/>
        </w:rPr>
        <w:t xml:space="preserve"> subject area in </w:t>
      </w:r>
      <w:proofErr w:type="spellStart"/>
      <w:r w:rsidR="002E170B" w:rsidRPr="002E170B">
        <w:rPr>
          <w:rFonts w:ascii="Garamond" w:hAnsi="Garamond"/>
          <w:i/>
          <w:color w:val="000000" w:themeColor="text1"/>
          <w:sz w:val="20"/>
          <w:szCs w:val="20"/>
        </w:rPr>
        <w:t>which</w:t>
      </w:r>
      <w:proofErr w:type="spellEnd"/>
      <w:r w:rsidR="002E170B" w:rsidRPr="002E170B">
        <w:rPr>
          <w:rFonts w:ascii="Garamond" w:hAnsi="Garamond"/>
          <w:i/>
          <w:color w:val="000000" w:themeColor="text1"/>
          <w:sz w:val="20"/>
          <w:szCs w:val="20"/>
        </w:rPr>
        <w:t xml:space="preserve"> </w:t>
      </w:r>
      <w:proofErr w:type="spellStart"/>
      <w:r w:rsidR="002E170B" w:rsidRPr="002E170B">
        <w:rPr>
          <w:rFonts w:ascii="Garamond" w:hAnsi="Garamond"/>
          <w:i/>
          <w:color w:val="000000" w:themeColor="text1"/>
          <w:sz w:val="20"/>
          <w:szCs w:val="20"/>
        </w:rPr>
        <w:t>you</w:t>
      </w:r>
      <w:proofErr w:type="spellEnd"/>
      <w:r w:rsidR="002E170B" w:rsidRPr="002E170B">
        <w:rPr>
          <w:rFonts w:ascii="Garamond" w:hAnsi="Garamond"/>
          <w:i/>
          <w:color w:val="000000" w:themeColor="text1"/>
          <w:sz w:val="20"/>
          <w:szCs w:val="20"/>
        </w:rPr>
        <w:t xml:space="preserve"> wish to </w:t>
      </w:r>
      <w:proofErr w:type="spellStart"/>
      <w:r w:rsidR="002E170B" w:rsidRPr="002E170B">
        <w:rPr>
          <w:rFonts w:ascii="Garamond" w:hAnsi="Garamond"/>
          <w:i/>
          <w:color w:val="000000" w:themeColor="text1"/>
          <w:sz w:val="20"/>
          <w:szCs w:val="20"/>
        </w:rPr>
        <w:t>intervene</w:t>
      </w:r>
      <w:proofErr w:type="spellEnd"/>
      <w:r w:rsidR="002E170B" w:rsidRPr="002E170B">
        <w:rPr>
          <w:rFonts w:ascii="Garamond" w:hAnsi="Garamond"/>
          <w:i/>
          <w:color w:val="000000" w:themeColor="text1"/>
          <w:sz w:val="20"/>
          <w:szCs w:val="20"/>
        </w:rPr>
        <w:t xml:space="preserve">, </w:t>
      </w:r>
      <w:proofErr w:type="spellStart"/>
      <w:r w:rsidR="002E170B" w:rsidRPr="002E170B">
        <w:rPr>
          <w:rFonts w:ascii="Garamond" w:hAnsi="Garamond"/>
          <w:i/>
          <w:color w:val="000000" w:themeColor="text1"/>
          <w:sz w:val="20"/>
          <w:szCs w:val="20"/>
        </w:rPr>
        <w:t>explaining</w:t>
      </w:r>
      <w:proofErr w:type="spellEnd"/>
      <w:r w:rsidR="002E170B" w:rsidRPr="002E170B">
        <w:rPr>
          <w:rFonts w:ascii="Garamond" w:hAnsi="Garamond"/>
          <w:i/>
          <w:color w:val="000000" w:themeColor="text1"/>
          <w:sz w:val="20"/>
          <w:szCs w:val="20"/>
        </w:rPr>
        <w:t xml:space="preserve"> </w:t>
      </w:r>
      <w:proofErr w:type="spellStart"/>
      <w:r w:rsidR="002E170B" w:rsidRPr="002E170B">
        <w:rPr>
          <w:rFonts w:ascii="Garamond" w:hAnsi="Garamond"/>
          <w:i/>
          <w:color w:val="000000" w:themeColor="text1"/>
          <w:sz w:val="20"/>
          <w:szCs w:val="20"/>
        </w:rPr>
        <w:t>its</w:t>
      </w:r>
      <w:proofErr w:type="spellEnd"/>
      <w:r w:rsidR="002E170B" w:rsidRPr="002E170B">
        <w:rPr>
          <w:rFonts w:ascii="Garamond" w:hAnsi="Garamond"/>
          <w:i/>
          <w:color w:val="000000" w:themeColor="text1"/>
          <w:sz w:val="20"/>
          <w:szCs w:val="20"/>
        </w:rPr>
        <w:t xml:space="preserve"> </w:t>
      </w:r>
      <w:proofErr w:type="spellStart"/>
      <w:r w:rsidR="002E170B" w:rsidRPr="002E170B">
        <w:rPr>
          <w:rFonts w:ascii="Garamond" w:hAnsi="Garamond"/>
          <w:i/>
          <w:color w:val="000000" w:themeColor="text1"/>
          <w:sz w:val="20"/>
          <w:szCs w:val="20"/>
        </w:rPr>
        <w:t>importance</w:t>
      </w:r>
      <w:proofErr w:type="spellEnd"/>
      <w:r w:rsidR="002E170B" w:rsidRPr="002E170B">
        <w:rPr>
          <w:rFonts w:ascii="Garamond" w:hAnsi="Garamond"/>
          <w:i/>
          <w:color w:val="000000" w:themeColor="text1"/>
          <w:sz w:val="20"/>
          <w:szCs w:val="20"/>
        </w:rPr>
        <w:t xml:space="preserve"> </w:t>
      </w:r>
      <w:proofErr w:type="spellStart"/>
      <w:r w:rsidR="002E170B" w:rsidRPr="002E170B">
        <w:rPr>
          <w:rFonts w:ascii="Garamond" w:hAnsi="Garamond"/>
          <w:i/>
          <w:color w:val="000000" w:themeColor="text1"/>
          <w:sz w:val="20"/>
          <w:szCs w:val="20"/>
        </w:rPr>
        <w:t>within</w:t>
      </w:r>
      <w:proofErr w:type="spellEnd"/>
      <w:r w:rsidR="002E170B" w:rsidRPr="002E170B">
        <w:rPr>
          <w:rFonts w:ascii="Garamond" w:hAnsi="Garamond"/>
          <w:i/>
          <w:color w:val="000000" w:themeColor="text1"/>
          <w:sz w:val="20"/>
          <w:szCs w:val="20"/>
        </w:rPr>
        <w:t xml:space="preserve"> the </w:t>
      </w:r>
      <w:proofErr w:type="spellStart"/>
      <w:r w:rsidR="002E170B" w:rsidRPr="002E170B">
        <w:rPr>
          <w:rFonts w:ascii="Garamond" w:hAnsi="Garamond"/>
          <w:i/>
          <w:color w:val="000000" w:themeColor="text1"/>
          <w:sz w:val="20"/>
          <w:szCs w:val="20"/>
        </w:rPr>
        <w:t>University</w:t>
      </w:r>
      <w:proofErr w:type="spellEnd"/>
      <w:r w:rsidR="002E170B" w:rsidRPr="002E170B">
        <w:rPr>
          <w:rFonts w:ascii="Garamond" w:hAnsi="Garamond"/>
          <w:i/>
          <w:color w:val="000000" w:themeColor="text1"/>
          <w:sz w:val="20"/>
          <w:szCs w:val="20"/>
        </w:rPr>
        <w:t xml:space="preserve"> of Milan and the </w:t>
      </w:r>
      <w:proofErr w:type="spellStart"/>
      <w:r w:rsidR="002E170B" w:rsidRPr="002E170B">
        <w:rPr>
          <w:rFonts w:ascii="Garamond" w:hAnsi="Garamond"/>
          <w:i/>
          <w:color w:val="000000" w:themeColor="text1"/>
          <w:sz w:val="20"/>
          <w:szCs w:val="20"/>
        </w:rPr>
        <w:t>specific</w:t>
      </w:r>
      <w:proofErr w:type="spellEnd"/>
      <w:r w:rsidR="002E170B" w:rsidRPr="002E170B">
        <w:rPr>
          <w:rFonts w:ascii="Garamond" w:hAnsi="Garamond"/>
          <w:i/>
          <w:color w:val="000000" w:themeColor="text1"/>
          <w:sz w:val="20"/>
          <w:szCs w:val="20"/>
        </w:rPr>
        <w:t xml:space="preserve"> department</w:t>
      </w:r>
      <w:r w:rsidR="0085791C" w:rsidRPr="00E65F68">
        <w:rPr>
          <w:rFonts w:ascii="Garamond" w:hAnsi="Garamond"/>
          <w:color w:val="000000" w:themeColor="text1"/>
          <w:sz w:val="20"/>
          <w:szCs w:val="20"/>
        </w:rPr>
        <w:t>)</w:t>
      </w:r>
      <w:r w:rsidR="003B4F1C" w:rsidRPr="00E65F68">
        <w:rPr>
          <w:rFonts w:ascii="Garamond" w:hAnsi="Garamond"/>
          <w:color w:val="000000" w:themeColor="text1"/>
          <w:sz w:val="20"/>
          <w:szCs w:val="20"/>
        </w:rPr>
        <w:t>:</w:t>
      </w:r>
    </w:p>
    <w:p w14:paraId="4E0E5F55" w14:textId="77777777" w:rsidR="003B4F1C" w:rsidRPr="00E65F68" w:rsidRDefault="003B4F1C" w:rsidP="00E65F68">
      <w:pPr>
        <w:pStyle w:val="Paragrafoelenco"/>
        <w:ind w:left="0"/>
        <w:rPr>
          <w:rFonts w:ascii="Garamond" w:hAnsi="Garamond"/>
          <w:color w:val="000000" w:themeColor="text1"/>
          <w:sz w:val="20"/>
          <w:szCs w:val="20"/>
        </w:rPr>
      </w:pPr>
    </w:p>
    <w:p w14:paraId="186C2AE1" w14:textId="0D3D92DA" w:rsidR="0085791C" w:rsidRPr="00E65F68" w:rsidRDefault="003A3C06" w:rsidP="00E65F68">
      <w:pPr>
        <w:pStyle w:val="Default"/>
        <w:numPr>
          <w:ilvl w:val="0"/>
          <w:numId w:val="3"/>
        </w:numPr>
        <w:jc w:val="both"/>
        <w:rPr>
          <w:rFonts w:ascii="Garamond" w:hAnsi="Garamond"/>
          <w:color w:val="000000" w:themeColor="text1"/>
          <w:sz w:val="20"/>
          <w:szCs w:val="20"/>
        </w:rPr>
      </w:pPr>
      <w:r>
        <w:rPr>
          <w:rFonts w:ascii="Garamond" w:hAnsi="Garamond"/>
          <w:b/>
          <w:color w:val="000000" w:themeColor="text1"/>
          <w:sz w:val="20"/>
          <w:szCs w:val="20"/>
        </w:rPr>
        <w:t>Impact</w:t>
      </w:r>
      <w:r w:rsidR="003B4F1C" w:rsidRPr="00E65F68">
        <w:rPr>
          <w:rFonts w:ascii="Garamond" w:hAnsi="Garamond"/>
          <w:color w:val="000000" w:themeColor="text1"/>
          <w:sz w:val="20"/>
          <w:szCs w:val="20"/>
        </w:rPr>
        <w:t xml:space="preserve"> </w:t>
      </w:r>
      <w:r w:rsidR="0085791C" w:rsidRPr="00E65F68">
        <w:rPr>
          <w:rFonts w:ascii="Garamond" w:hAnsi="Garamond"/>
          <w:color w:val="000000" w:themeColor="text1"/>
          <w:sz w:val="20"/>
          <w:szCs w:val="20"/>
        </w:rPr>
        <w:t>(</w:t>
      </w:r>
      <w:proofErr w:type="spellStart"/>
      <w:r w:rsidRPr="003A3C06">
        <w:rPr>
          <w:rFonts w:ascii="Garamond" w:hAnsi="Garamond"/>
          <w:i/>
          <w:color w:val="000000" w:themeColor="text1"/>
          <w:sz w:val="20"/>
          <w:szCs w:val="20"/>
        </w:rPr>
        <w:t>outline</w:t>
      </w:r>
      <w:proofErr w:type="spellEnd"/>
      <w:r w:rsidRPr="003A3C06">
        <w:rPr>
          <w:rFonts w:ascii="Garamond" w:hAnsi="Garamond"/>
          <w:i/>
          <w:color w:val="000000" w:themeColor="text1"/>
          <w:sz w:val="20"/>
          <w:szCs w:val="20"/>
        </w:rPr>
        <w:t xml:space="preserve"> the </w:t>
      </w:r>
      <w:proofErr w:type="spellStart"/>
      <w:r w:rsidRPr="003A3C06">
        <w:rPr>
          <w:rFonts w:ascii="Garamond" w:hAnsi="Garamond"/>
          <w:i/>
          <w:color w:val="000000" w:themeColor="text1"/>
          <w:sz w:val="20"/>
          <w:szCs w:val="20"/>
        </w:rPr>
        <w:t>expected</w:t>
      </w:r>
      <w:proofErr w:type="spellEnd"/>
      <w:r w:rsidRPr="003A3C06">
        <w:rPr>
          <w:rFonts w:ascii="Garamond" w:hAnsi="Garamond"/>
          <w:i/>
          <w:color w:val="000000" w:themeColor="text1"/>
          <w:sz w:val="20"/>
          <w:szCs w:val="20"/>
        </w:rPr>
        <w:t xml:space="preserve"> impact in </w:t>
      </w:r>
      <w:proofErr w:type="spellStart"/>
      <w:r w:rsidRPr="003A3C06">
        <w:rPr>
          <w:rFonts w:ascii="Garamond" w:hAnsi="Garamond"/>
          <w:i/>
          <w:color w:val="000000" w:themeColor="text1"/>
          <w:sz w:val="20"/>
          <w:szCs w:val="20"/>
        </w:rPr>
        <w:t>terms</w:t>
      </w:r>
      <w:proofErr w:type="spellEnd"/>
      <w:r w:rsidRPr="003A3C06">
        <w:rPr>
          <w:rFonts w:ascii="Garamond" w:hAnsi="Garamond"/>
          <w:i/>
          <w:color w:val="000000" w:themeColor="text1"/>
          <w:sz w:val="20"/>
          <w:szCs w:val="20"/>
        </w:rPr>
        <w:t xml:space="preserve"> of new skills </w:t>
      </w:r>
      <w:proofErr w:type="spellStart"/>
      <w:r w:rsidRPr="003A3C06">
        <w:rPr>
          <w:rFonts w:ascii="Garamond" w:hAnsi="Garamond"/>
          <w:i/>
          <w:color w:val="000000" w:themeColor="text1"/>
          <w:sz w:val="20"/>
          <w:szCs w:val="20"/>
        </w:rPr>
        <w:t>acquired</w:t>
      </w:r>
      <w:proofErr w:type="spellEnd"/>
      <w:r w:rsidRPr="003A3C06">
        <w:rPr>
          <w:rFonts w:ascii="Garamond" w:hAnsi="Garamond"/>
          <w:i/>
          <w:color w:val="000000" w:themeColor="text1"/>
          <w:sz w:val="20"/>
          <w:szCs w:val="20"/>
        </w:rPr>
        <w:t xml:space="preserve"> and </w:t>
      </w:r>
      <w:r>
        <w:rPr>
          <w:rFonts w:ascii="Garamond" w:hAnsi="Garamond"/>
          <w:i/>
          <w:color w:val="000000" w:themeColor="text1"/>
          <w:sz w:val="20"/>
          <w:szCs w:val="20"/>
        </w:rPr>
        <w:t xml:space="preserve">the </w:t>
      </w:r>
      <w:r w:rsidRPr="003A3C06">
        <w:rPr>
          <w:rFonts w:ascii="Garamond" w:hAnsi="Garamond"/>
          <w:i/>
          <w:color w:val="000000" w:themeColor="text1"/>
          <w:sz w:val="20"/>
          <w:szCs w:val="20"/>
        </w:rPr>
        <w:t xml:space="preserve">enhancement of the </w:t>
      </w:r>
      <w:proofErr w:type="spellStart"/>
      <w:r w:rsidRPr="003A3C06">
        <w:rPr>
          <w:rFonts w:ascii="Garamond" w:hAnsi="Garamond"/>
          <w:i/>
          <w:color w:val="000000" w:themeColor="text1"/>
          <w:sz w:val="20"/>
          <w:szCs w:val="20"/>
        </w:rPr>
        <w:t>University</w:t>
      </w:r>
      <w:proofErr w:type="spellEnd"/>
      <w:r w:rsidRPr="003A3C06">
        <w:rPr>
          <w:rFonts w:ascii="Garamond" w:hAnsi="Garamond"/>
          <w:i/>
          <w:color w:val="000000" w:themeColor="text1"/>
          <w:sz w:val="20"/>
          <w:szCs w:val="20"/>
        </w:rPr>
        <w:t xml:space="preserve"> of Milan and the Department</w:t>
      </w:r>
      <w:r w:rsidR="0085791C" w:rsidRPr="00E65F68">
        <w:rPr>
          <w:rFonts w:ascii="Garamond" w:hAnsi="Garamond"/>
          <w:color w:val="000000" w:themeColor="text1"/>
          <w:sz w:val="20"/>
          <w:szCs w:val="20"/>
        </w:rPr>
        <w:t>)</w:t>
      </w:r>
      <w:r w:rsidR="00320284" w:rsidRPr="00E65F68">
        <w:rPr>
          <w:rFonts w:ascii="Garamond" w:hAnsi="Garamond"/>
          <w:color w:val="000000" w:themeColor="text1"/>
          <w:sz w:val="20"/>
          <w:szCs w:val="20"/>
        </w:rPr>
        <w:t>:</w:t>
      </w:r>
    </w:p>
    <w:p w14:paraId="08B5BBE7" w14:textId="77777777" w:rsidR="00320284" w:rsidRPr="00E65F68" w:rsidRDefault="00320284" w:rsidP="00E65F68">
      <w:pPr>
        <w:pStyle w:val="Paragrafoelenco"/>
        <w:rPr>
          <w:rFonts w:ascii="Garamond" w:hAnsi="Garamond"/>
          <w:color w:val="000000" w:themeColor="text1"/>
          <w:sz w:val="20"/>
          <w:szCs w:val="20"/>
        </w:rPr>
      </w:pPr>
    </w:p>
    <w:p w14:paraId="3EF64F4E" w14:textId="7C314EAD" w:rsidR="00320284" w:rsidRPr="00E65F68" w:rsidRDefault="00181E52" w:rsidP="00E65F68">
      <w:pPr>
        <w:pStyle w:val="Default"/>
        <w:numPr>
          <w:ilvl w:val="0"/>
          <w:numId w:val="3"/>
        </w:numPr>
        <w:jc w:val="both"/>
        <w:rPr>
          <w:rFonts w:ascii="Garamond" w:hAnsi="Garamond"/>
          <w:color w:val="000000" w:themeColor="text1"/>
          <w:sz w:val="20"/>
          <w:szCs w:val="20"/>
        </w:rPr>
      </w:pPr>
      <w:r>
        <w:rPr>
          <w:rFonts w:ascii="Garamond" w:hAnsi="Garamond"/>
          <w:b/>
          <w:color w:val="000000" w:themeColor="text1"/>
          <w:sz w:val="20"/>
          <w:szCs w:val="20"/>
        </w:rPr>
        <w:t xml:space="preserve">Future </w:t>
      </w:r>
      <w:proofErr w:type="spellStart"/>
      <w:r>
        <w:rPr>
          <w:rFonts w:ascii="Garamond" w:hAnsi="Garamond"/>
          <w:b/>
          <w:color w:val="000000" w:themeColor="text1"/>
          <w:sz w:val="20"/>
          <w:szCs w:val="20"/>
        </w:rPr>
        <w:t>prospects</w:t>
      </w:r>
      <w:proofErr w:type="spellEnd"/>
      <w:r w:rsidR="00320284" w:rsidRPr="00E65F68">
        <w:rPr>
          <w:rFonts w:ascii="Garamond" w:hAnsi="Garamond"/>
          <w:color w:val="000000" w:themeColor="text1"/>
          <w:sz w:val="20"/>
          <w:szCs w:val="20"/>
        </w:rPr>
        <w:t xml:space="preserve"> (</w:t>
      </w:r>
      <w:r w:rsidRPr="00181E52">
        <w:rPr>
          <w:rFonts w:ascii="Garamond" w:hAnsi="Garamond"/>
          <w:i/>
          <w:color w:val="000000" w:themeColor="text1"/>
          <w:sz w:val="20"/>
          <w:szCs w:val="20"/>
        </w:rPr>
        <w:t xml:space="preserve">e.g. </w:t>
      </w:r>
      <w:proofErr w:type="spellStart"/>
      <w:r>
        <w:rPr>
          <w:rFonts w:ascii="Garamond" w:hAnsi="Garamond"/>
          <w:i/>
          <w:color w:val="000000" w:themeColor="text1"/>
          <w:sz w:val="20"/>
          <w:szCs w:val="20"/>
        </w:rPr>
        <w:t>w</w:t>
      </w:r>
      <w:r w:rsidRPr="00181E52">
        <w:rPr>
          <w:rFonts w:ascii="Garamond" w:hAnsi="Garamond"/>
          <w:i/>
          <w:color w:val="000000" w:themeColor="text1"/>
          <w:sz w:val="20"/>
          <w:szCs w:val="20"/>
        </w:rPr>
        <w:t>ill</w:t>
      </w:r>
      <w:proofErr w:type="spellEnd"/>
      <w:r w:rsidRPr="00181E52">
        <w:rPr>
          <w:rFonts w:ascii="Garamond" w:hAnsi="Garamond"/>
          <w:i/>
          <w:color w:val="000000" w:themeColor="text1"/>
          <w:sz w:val="20"/>
          <w:szCs w:val="20"/>
        </w:rPr>
        <w:t xml:space="preserve"> the project </w:t>
      </w:r>
      <w:proofErr w:type="spellStart"/>
      <w:r w:rsidRPr="00181E52">
        <w:rPr>
          <w:rFonts w:ascii="Garamond" w:hAnsi="Garamond"/>
          <w:i/>
          <w:color w:val="000000" w:themeColor="text1"/>
          <w:sz w:val="20"/>
          <w:szCs w:val="20"/>
        </w:rPr>
        <w:t>lead</w:t>
      </w:r>
      <w:proofErr w:type="spellEnd"/>
      <w:r w:rsidRPr="00181E52">
        <w:rPr>
          <w:rFonts w:ascii="Garamond" w:hAnsi="Garamond"/>
          <w:i/>
          <w:color w:val="000000" w:themeColor="text1"/>
          <w:sz w:val="20"/>
          <w:szCs w:val="20"/>
        </w:rPr>
        <w:t xml:space="preserve"> to the implementation of research and networking </w:t>
      </w:r>
      <w:proofErr w:type="spellStart"/>
      <w:r w:rsidRPr="00181E52">
        <w:rPr>
          <w:rFonts w:ascii="Garamond" w:hAnsi="Garamond"/>
          <w:i/>
          <w:color w:val="000000" w:themeColor="text1"/>
          <w:sz w:val="20"/>
          <w:szCs w:val="20"/>
        </w:rPr>
        <w:t>activities</w:t>
      </w:r>
      <w:proofErr w:type="spellEnd"/>
      <w:r w:rsidRPr="00181E52">
        <w:rPr>
          <w:rFonts w:ascii="Garamond" w:hAnsi="Garamond"/>
          <w:i/>
          <w:color w:val="000000" w:themeColor="text1"/>
          <w:sz w:val="20"/>
          <w:szCs w:val="20"/>
        </w:rPr>
        <w:t xml:space="preserve">? Will </w:t>
      </w:r>
      <w:proofErr w:type="spellStart"/>
      <w:r w:rsidRPr="00181E52">
        <w:rPr>
          <w:rFonts w:ascii="Garamond" w:hAnsi="Garamond"/>
          <w:i/>
          <w:color w:val="000000" w:themeColor="text1"/>
          <w:sz w:val="20"/>
          <w:szCs w:val="20"/>
        </w:rPr>
        <w:t>it</w:t>
      </w:r>
      <w:proofErr w:type="spellEnd"/>
      <w:r w:rsidRPr="00181E52">
        <w:rPr>
          <w:rFonts w:ascii="Garamond" w:hAnsi="Garamond"/>
          <w:i/>
          <w:color w:val="000000" w:themeColor="text1"/>
          <w:sz w:val="20"/>
          <w:szCs w:val="20"/>
        </w:rPr>
        <w:t xml:space="preserve"> </w:t>
      </w:r>
      <w:proofErr w:type="spellStart"/>
      <w:r w:rsidRPr="00181E52">
        <w:rPr>
          <w:rFonts w:ascii="Garamond" w:hAnsi="Garamond"/>
          <w:i/>
          <w:color w:val="000000" w:themeColor="text1"/>
          <w:sz w:val="20"/>
          <w:szCs w:val="20"/>
        </w:rPr>
        <w:t>encourage</w:t>
      </w:r>
      <w:proofErr w:type="spellEnd"/>
      <w:r w:rsidRPr="00181E52">
        <w:rPr>
          <w:rFonts w:ascii="Garamond" w:hAnsi="Garamond"/>
          <w:i/>
          <w:color w:val="000000" w:themeColor="text1"/>
          <w:sz w:val="20"/>
          <w:szCs w:val="20"/>
        </w:rPr>
        <w:t xml:space="preserve"> new </w:t>
      </w:r>
      <w:proofErr w:type="spellStart"/>
      <w:r w:rsidRPr="00181E52">
        <w:rPr>
          <w:rFonts w:ascii="Garamond" w:hAnsi="Garamond"/>
          <w:i/>
          <w:color w:val="000000" w:themeColor="text1"/>
          <w:sz w:val="20"/>
          <w:szCs w:val="20"/>
        </w:rPr>
        <w:t>collaborations</w:t>
      </w:r>
      <w:proofErr w:type="spellEnd"/>
      <w:r w:rsidRPr="00181E52">
        <w:rPr>
          <w:rFonts w:ascii="Garamond" w:hAnsi="Garamond"/>
          <w:i/>
          <w:color w:val="000000" w:themeColor="text1"/>
          <w:sz w:val="20"/>
          <w:szCs w:val="20"/>
        </w:rPr>
        <w:t xml:space="preserve"> with for-profit </w:t>
      </w:r>
      <w:proofErr w:type="spellStart"/>
      <w:r w:rsidRPr="00181E52">
        <w:rPr>
          <w:rFonts w:ascii="Garamond" w:hAnsi="Garamond"/>
          <w:i/>
          <w:color w:val="000000" w:themeColor="text1"/>
          <w:sz w:val="20"/>
          <w:szCs w:val="20"/>
        </w:rPr>
        <w:t>organisations</w:t>
      </w:r>
      <w:proofErr w:type="spellEnd"/>
      <w:r w:rsidRPr="00181E52">
        <w:rPr>
          <w:rFonts w:ascii="Garamond" w:hAnsi="Garamond"/>
          <w:i/>
          <w:color w:val="000000" w:themeColor="text1"/>
          <w:sz w:val="20"/>
          <w:szCs w:val="20"/>
        </w:rPr>
        <w:t xml:space="preserve">? New </w:t>
      </w:r>
      <w:proofErr w:type="spellStart"/>
      <w:r w:rsidRPr="00181E52">
        <w:rPr>
          <w:rFonts w:ascii="Garamond" w:hAnsi="Garamond"/>
          <w:i/>
          <w:color w:val="000000" w:themeColor="text1"/>
          <w:sz w:val="20"/>
          <w:szCs w:val="20"/>
        </w:rPr>
        <w:t>international</w:t>
      </w:r>
      <w:proofErr w:type="spellEnd"/>
      <w:r w:rsidRPr="00181E52">
        <w:rPr>
          <w:rFonts w:ascii="Garamond" w:hAnsi="Garamond"/>
          <w:i/>
          <w:color w:val="000000" w:themeColor="text1"/>
          <w:sz w:val="20"/>
          <w:szCs w:val="20"/>
        </w:rPr>
        <w:t xml:space="preserve"> </w:t>
      </w:r>
      <w:proofErr w:type="spellStart"/>
      <w:r w:rsidRPr="00181E52">
        <w:rPr>
          <w:rFonts w:ascii="Garamond" w:hAnsi="Garamond"/>
          <w:i/>
          <w:color w:val="000000" w:themeColor="text1"/>
          <w:sz w:val="20"/>
          <w:szCs w:val="20"/>
        </w:rPr>
        <w:t>collaborations</w:t>
      </w:r>
      <w:proofErr w:type="spellEnd"/>
      <w:r w:rsidRPr="00181E52">
        <w:rPr>
          <w:rFonts w:ascii="Garamond" w:hAnsi="Garamond"/>
          <w:i/>
          <w:color w:val="000000" w:themeColor="text1"/>
          <w:sz w:val="20"/>
          <w:szCs w:val="20"/>
        </w:rPr>
        <w:t xml:space="preserve">? </w:t>
      </w:r>
      <w:proofErr w:type="spellStart"/>
      <w:r w:rsidRPr="00181E52">
        <w:rPr>
          <w:rFonts w:ascii="Garamond" w:hAnsi="Garamond"/>
          <w:i/>
          <w:color w:val="000000" w:themeColor="text1"/>
          <w:sz w:val="20"/>
          <w:szCs w:val="20"/>
        </w:rPr>
        <w:t>Internal</w:t>
      </w:r>
      <w:proofErr w:type="spellEnd"/>
      <w:r w:rsidRPr="00181E52">
        <w:rPr>
          <w:rFonts w:ascii="Garamond" w:hAnsi="Garamond"/>
          <w:i/>
          <w:color w:val="000000" w:themeColor="text1"/>
          <w:sz w:val="20"/>
          <w:szCs w:val="20"/>
        </w:rPr>
        <w:t xml:space="preserve"> and </w:t>
      </w:r>
      <w:proofErr w:type="spellStart"/>
      <w:r w:rsidRPr="00181E52">
        <w:rPr>
          <w:rFonts w:ascii="Garamond" w:hAnsi="Garamond"/>
          <w:i/>
          <w:color w:val="000000" w:themeColor="text1"/>
          <w:sz w:val="20"/>
          <w:szCs w:val="20"/>
        </w:rPr>
        <w:t>interdisciplinary</w:t>
      </w:r>
      <w:proofErr w:type="spellEnd"/>
      <w:r w:rsidRPr="00181E52">
        <w:rPr>
          <w:rFonts w:ascii="Garamond" w:hAnsi="Garamond"/>
          <w:i/>
          <w:color w:val="000000" w:themeColor="text1"/>
          <w:sz w:val="20"/>
          <w:szCs w:val="20"/>
        </w:rPr>
        <w:t xml:space="preserve"> </w:t>
      </w:r>
      <w:proofErr w:type="spellStart"/>
      <w:r w:rsidRPr="00181E52">
        <w:rPr>
          <w:rFonts w:ascii="Garamond" w:hAnsi="Garamond"/>
          <w:i/>
          <w:color w:val="000000" w:themeColor="text1"/>
          <w:sz w:val="20"/>
          <w:szCs w:val="20"/>
        </w:rPr>
        <w:t>collaborations</w:t>
      </w:r>
      <w:proofErr w:type="spellEnd"/>
      <w:r w:rsidRPr="00181E52">
        <w:rPr>
          <w:rFonts w:ascii="Garamond" w:hAnsi="Garamond"/>
          <w:i/>
          <w:color w:val="000000" w:themeColor="text1"/>
          <w:sz w:val="20"/>
          <w:szCs w:val="20"/>
        </w:rPr>
        <w:t xml:space="preserve">? Will </w:t>
      </w:r>
      <w:proofErr w:type="spellStart"/>
      <w:r w:rsidRPr="00181E52">
        <w:rPr>
          <w:rFonts w:ascii="Garamond" w:hAnsi="Garamond"/>
          <w:i/>
          <w:color w:val="000000" w:themeColor="text1"/>
          <w:sz w:val="20"/>
          <w:szCs w:val="20"/>
        </w:rPr>
        <w:t>it</w:t>
      </w:r>
      <w:proofErr w:type="spellEnd"/>
      <w:r w:rsidRPr="00181E52">
        <w:rPr>
          <w:rFonts w:ascii="Garamond" w:hAnsi="Garamond"/>
          <w:i/>
          <w:color w:val="000000" w:themeColor="text1"/>
          <w:sz w:val="20"/>
          <w:szCs w:val="20"/>
        </w:rPr>
        <w:t xml:space="preserve"> </w:t>
      </w:r>
      <w:proofErr w:type="spellStart"/>
      <w:r w:rsidRPr="00181E52">
        <w:rPr>
          <w:rFonts w:ascii="Garamond" w:hAnsi="Garamond"/>
          <w:i/>
          <w:color w:val="000000" w:themeColor="text1"/>
          <w:sz w:val="20"/>
          <w:szCs w:val="20"/>
        </w:rPr>
        <w:t>encourage</w:t>
      </w:r>
      <w:proofErr w:type="spellEnd"/>
      <w:r w:rsidRPr="00181E52">
        <w:rPr>
          <w:rFonts w:ascii="Garamond" w:hAnsi="Garamond"/>
          <w:i/>
          <w:color w:val="000000" w:themeColor="text1"/>
          <w:sz w:val="20"/>
          <w:szCs w:val="20"/>
        </w:rPr>
        <w:t xml:space="preserve"> applications for and the </w:t>
      </w:r>
      <w:proofErr w:type="spellStart"/>
      <w:r w:rsidRPr="00181E52">
        <w:rPr>
          <w:rFonts w:ascii="Garamond" w:hAnsi="Garamond"/>
          <w:i/>
          <w:color w:val="000000" w:themeColor="text1"/>
          <w:sz w:val="20"/>
          <w:szCs w:val="20"/>
        </w:rPr>
        <w:t>awarding</w:t>
      </w:r>
      <w:proofErr w:type="spellEnd"/>
      <w:r w:rsidRPr="00181E52">
        <w:rPr>
          <w:rFonts w:ascii="Garamond" w:hAnsi="Garamond"/>
          <w:i/>
          <w:color w:val="000000" w:themeColor="text1"/>
          <w:sz w:val="20"/>
          <w:szCs w:val="20"/>
        </w:rPr>
        <w:t xml:space="preserve"> of new grants? </w:t>
      </w:r>
      <w:r>
        <w:rPr>
          <w:rFonts w:ascii="Garamond" w:hAnsi="Garamond"/>
          <w:i/>
          <w:color w:val="000000" w:themeColor="text1"/>
          <w:sz w:val="20"/>
          <w:szCs w:val="20"/>
        </w:rPr>
        <w:t>e</w:t>
      </w:r>
      <w:r w:rsidRPr="00181E52">
        <w:rPr>
          <w:rFonts w:ascii="Garamond" w:hAnsi="Garamond"/>
          <w:i/>
          <w:color w:val="000000" w:themeColor="text1"/>
          <w:sz w:val="20"/>
          <w:szCs w:val="20"/>
        </w:rPr>
        <w:t>tc.</w:t>
      </w:r>
      <w:r w:rsidR="00320284" w:rsidRPr="00E65F68">
        <w:rPr>
          <w:rFonts w:ascii="Garamond" w:hAnsi="Garamond"/>
          <w:color w:val="000000" w:themeColor="text1"/>
          <w:sz w:val="20"/>
          <w:szCs w:val="20"/>
        </w:rPr>
        <w:t>):</w:t>
      </w:r>
    </w:p>
    <w:p w14:paraId="0A4D3AA2" w14:textId="77777777" w:rsidR="0085791C" w:rsidRPr="00E65F68" w:rsidRDefault="0085791C" w:rsidP="00E65F68">
      <w:pPr>
        <w:pStyle w:val="Paragrafoelenco"/>
        <w:rPr>
          <w:rFonts w:ascii="Garamond" w:hAnsi="Garamond"/>
          <w:color w:val="000000" w:themeColor="text1"/>
          <w:sz w:val="20"/>
          <w:szCs w:val="20"/>
        </w:rPr>
      </w:pPr>
    </w:p>
    <w:p w14:paraId="4FCEFD6A" w14:textId="39332230" w:rsidR="003B4F1C" w:rsidRPr="00E65F68" w:rsidRDefault="00FB26F9" w:rsidP="00E65F68">
      <w:pPr>
        <w:pStyle w:val="Default"/>
        <w:numPr>
          <w:ilvl w:val="0"/>
          <w:numId w:val="3"/>
        </w:numPr>
        <w:jc w:val="both"/>
        <w:rPr>
          <w:rFonts w:ascii="Garamond" w:hAnsi="Garamond"/>
          <w:color w:val="000000" w:themeColor="text1"/>
          <w:sz w:val="20"/>
          <w:szCs w:val="20"/>
        </w:rPr>
      </w:pPr>
      <w:r>
        <w:rPr>
          <w:rFonts w:ascii="Garamond" w:hAnsi="Garamond"/>
          <w:b/>
          <w:color w:val="000000" w:themeColor="text1"/>
          <w:sz w:val="20"/>
          <w:szCs w:val="20"/>
        </w:rPr>
        <w:t xml:space="preserve">Other </w:t>
      </w:r>
      <w:proofErr w:type="spellStart"/>
      <w:r>
        <w:rPr>
          <w:rFonts w:ascii="Garamond" w:hAnsi="Garamond"/>
          <w:b/>
          <w:color w:val="000000" w:themeColor="text1"/>
          <w:sz w:val="20"/>
          <w:szCs w:val="20"/>
        </w:rPr>
        <w:t>relevant</w:t>
      </w:r>
      <w:proofErr w:type="spellEnd"/>
      <w:r>
        <w:rPr>
          <w:rFonts w:ascii="Garamond" w:hAnsi="Garamond"/>
          <w:b/>
          <w:color w:val="000000" w:themeColor="text1"/>
          <w:sz w:val="20"/>
          <w:szCs w:val="20"/>
        </w:rPr>
        <w:t xml:space="preserve"> information</w:t>
      </w:r>
      <w:r w:rsidR="003B4F1C" w:rsidRPr="00E65F68">
        <w:rPr>
          <w:rFonts w:ascii="Garamond" w:hAnsi="Garamond"/>
          <w:color w:val="000000" w:themeColor="text1"/>
          <w:sz w:val="20"/>
          <w:szCs w:val="20"/>
        </w:rPr>
        <w:t xml:space="preserve"> </w:t>
      </w:r>
      <w:r w:rsidR="0085791C" w:rsidRPr="00E65F68">
        <w:rPr>
          <w:rFonts w:ascii="Garamond" w:hAnsi="Garamond"/>
          <w:color w:val="000000" w:themeColor="text1"/>
          <w:sz w:val="20"/>
          <w:szCs w:val="20"/>
        </w:rPr>
        <w:t>(</w:t>
      </w:r>
      <w:proofErr w:type="spellStart"/>
      <w:r w:rsidRPr="00FB26F9">
        <w:rPr>
          <w:rFonts w:ascii="Garamond" w:hAnsi="Garamond"/>
          <w:i/>
          <w:color w:val="000000" w:themeColor="text1"/>
          <w:sz w:val="20"/>
          <w:szCs w:val="20"/>
        </w:rPr>
        <w:t>Please</w:t>
      </w:r>
      <w:proofErr w:type="spellEnd"/>
      <w:r w:rsidRPr="00FB26F9">
        <w:rPr>
          <w:rFonts w:ascii="Garamond" w:hAnsi="Garamond"/>
          <w:i/>
          <w:color w:val="000000" w:themeColor="text1"/>
          <w:sz w:val="20"/>
          <w:szCs w:val="20"/>
        </w:rPr>
        <w:t xml:space="preserve"> include in </w:t>
      </w:r>
      <w:proofErr w:type="spellStart"/>
      <w:r w:rsidRPr="00FB26F9">
        <w:rPr>
          <w:rFonts w:ascii="Garamond" w:hAnsi="Garamond"/>
          <w:i/>
          <w:color w:val="000000" w:themeColor="text1"/>
          <w:sz w:val="20"/>
          <w:szCs w:val="20"/>
        </w:rPr>
        <w:t>this</w:t>
      </w:r>
      <w:proofErr w:type="spellEnd"/>
      <w:r w:rsidRPr="00FB26F9">
        <w:rPr>
          <w:rFonts w:ascii="Garamond" w:hAnsi="Garamond"/>
          <w:i/>
          <w:color w:val="000000" w:themeColor="text1"/>
          <w:sz w:val="20"/>
          <w:szCs w:val="20"/>
        </w:rPr>
        <w:t xml:space="preserve"> section </w:t>
      </w:r>
      <w:proofErr w:type="spellStart"/>
      <w:r w:rsidRPr="00FB26F9">
        <w:rPr>
          <w:rFonts w:ascii="Garamond" w:hAnsi="Garamond"/>
          <w:i/>
          <w:color w:val="000000" w:themeColor="text1"/>
          <w:sz w:val="20"/>
          <w:szCs w:val="20"/>
        </w:rPr>
        <w:t>any</w:t>
      </w:r>
      <w:proofErr w:type="spellEnd"/>
      <w:r w:rsidRPr="00FB26F9">
        <w:rPr>
          <w:rFonts w:ascii="Garamond" w:hAnsi="Garamond"/>
          <w:i/>
          <w:color w:val="000000" w:themeColor="text1"/>
          <w:sz w:val="20"/>
          <w:szCs w:val="20"/>
        </w:rPr>
        <w:t xml:space="preserve"> </w:t>
      </w:r>
      <w:proofErr w:type="spellStart"/>
      <w:r w:rsidRPr="00FB26F9">
        <w:rPr>
          <w:rFonts w:ascii="Garamond" w:hAnsi="Garamond"/>
          <w:i/>
          <w:color w:val="000000" w:themeColor="text1"/>
          <w:sz w:val="20"/>
          <w:szCs w:val="20"/>
        </w:rPr>
        <w:t>type</w:t>
      </w:r>
      <w:proofErr w:type="spellEnd"/>
      <w:r w:rsidRPr="00FB26F9">
        <w:rPr>
          <w:rFonts w:ascii="Garamond" w:hAnsi="Garamond"/>
          <w:i/>
          <w:color w:val="000000" w:themeColor="text1"/>
          <w:sz w:val="20"/>
          <w:szCs w:val="20"/>
        </w:rPr>
        <w:t xml:space="preserve"> of information </w:t>
      </w:r>
      <w:proofErr w:type="spellStart"/>
      <w:r w:rsidRPr="00FB26F9">
        <w:rPr>
          <w:rFonts w:ascii="Garamond" w:hAnsi="Garamond"/>
          <w:i/>
          <w:color w:val="000000" w:themeColor="text1"/>
          <w:sz w:val="20"/>
          <w:szCs w:val="20"/>
        </w:rPr>
        <w:t>relevant</w:t>
      </w:r>
      <w:proofErr w:type="spellEnd"/>
      <w:r w:rsidRPr="00FB26F9">
        <w:rPr>
          <w:rFonts w:ascii="Garamond" w:hAnsi="Garamond"/>
          <w:i/>
          <w:color w:val="000000" w:themeColor="text1"/>
          <w:sz w:val="20"/>
          <w:szCs w:val="20"/>
        </w:rPr>
        <w:t xml:space="preserve"> to the evaluation of the </w:t>
      </w:r>
      <w:proofErr w:type="spellStart"/>
      <w:r w:rsidRPr="00FB26F9">
        <w:rPr>
          <w:rFonts w:ascii="Garamond" w:hAnsi="Garamond"/>
          <w:i/>
          <w:color w:val="000000" w:themeColor="text1"/>
          <w:sz w:val="20"/>
          <w:szCs w:val="20"/>
        </w:rPr>
        <w:t>proposal</w:t>
      </w:r>
      <w:proofErr w:type="spellEnd"/>
      <w:r w:rsidR="0085791C" w:rsidRPr="00E65F68">
        <w:rPr>
          <w:rFonts w:ascii="Garamond" w:hAnsi="Garamond"/>
          <w:color w:val="000000" w:themeColor="text1"/>
          <w:sz w:val="20"/>
          <w:szCs w:val="20"/>
        </w:rPr>
        <w:t>):</w:t>
      </w:r>
    </w:p>
    <w:p w14:paraId="52DCBDEC" w14:textId="77777777" w:rsidR="003B4F1C" w:rsidRPr="00E65F68" w:rsidRDefault="003B4F1C" w:rsidP="00E65F68">
      <w:pPr>
        <w:pStyle w:val="Default"/>
        <w:ind w:left="360"/>
        <w:jc w:val="both"/>
        <w:rPr>
          <w:rFonts w:ascii="Garamond" w:hAnsi="Garamond"/>
          <w:color w:val="000000" w:themeColor="text1"/>
          <w:sz w:val="20"/>
          <w:szCs w:val="20"/>
        </w:rPr>
      </w:pPr>
    </w:p>
    <w:p w14:paraId="796EEE95" w14:textId="1CCF4C5C" w:rsidR="00C036D2" w:rsidRPr="00E65F68" w:rsidRDefault="00FB26F9" w:rsidP="00E65F68">
      <w:pPr>
        <w:pStyle w:val="Default"/>
        <w:numPr>
          <w:ilvl w:val="0"/>
          <w:numId w:val="3"/>
        </w:numPr>
        <w:jc w:val="both"/>
        <w:rPr>
          <w:rFonts w:ascii="Garamond" w:hAnsi="Garamond"/>
          <w:color w:val="000000" w:themeColor="text1"/>
          <w:sz w:val="20"/>
          <w:szCs w:val="20"/>
        </w:rPr>
      </w:pPr>
      <w:r>
        <w:rPr>
          <w:rFonts w:ascii="Garamond" w:hAnsi="Garamond"/>
          <w:b/>
          <w:color w:val="000000" w:themeColor="text1"/>
          <w:sz w:val="20"/>
          <w:szCs w:val="20"/>
        </w:rPr>
        <w:t xml:space="preserve">Short CV of the </w:t>
      </w:r>
      <w:proofErr w:type="spellStart"/>
      <w:r>
        <w:rPr>
          <w:rFonts w:ascii="Garamond" w:hAnsi="Garamond"/>
          <w:b/>
          <w:color w:val="000000" w:themeColor="text1"/>
          <w:sz w:val="20"/>
          <w:szCs w:val="20"/>
        </w:rPr>
        <w:t>applicant</w:t>
      </w:r>
      <w:proofErr w:type="spellEnd"/>
      <w:r w:rsidR="00C036D2" w:rsidRPr="00E65F68">
        <w:rPr>
          <w:rFonts w:ascii="Garamond" w:hAnsi="Garamond"/>
          <w:color w:val="000000" w:themeColor="text1"/>
          <w:sz w:val="20"/>
          <w:szCs w:val="20"/>
        </w:rPr>
        <w:t>:</w:t>
      </w:r>
    </w:p>
    <w:p w14:paraId="2FC3C0E4" w14:textId="77777777" w:rsidR="00DE7FF5" w:rsidRPr="00E65F68" w:rsidRDefault="00DE7FF5" w:rsidP="00E65F68">
      <w:pPr>
        <w:pStyle w:val="Paragrafoelenco"/>
        <w:rPr>
          <w:rFonts w:ascii="Garamond" w:hAnsi="Garamond"/>
          <w:color w:val="000000" w:themeColor="text1"/>
          <w:sz w:val="20"/>
          <w:szCs w:val="20"/>
        </w:rPr>
      </w:pPr>
    </w:p>
    <w:p w14:paraId="03CBC0ED" w14:textId="0C0291C9" w:rsidR="003E2F2B" w:rsidRPr="00E65F68" w:rsidRDefault="00FB26F9" w:rsidP="00E65F68">
      <w:pPr>
        <w:pStyle w:val="Default"/>
        <w:numPr>
          <w:ilvl w:val="0"/>
          <w:numId w:val="3"/>
        </w:numPr>
        <w:jc w:val="both"/>
        <w:rPr>
          <w:rFonts w:ascii="Garamond" w:hAnsi="Garamond"/>
          <w:color w:val="000000" w:themeColor="text1"/>
          <w:sz w:val="20"/>
          <w:szCs w:val="20"/>
        </w:rPr>
      </w:pPr>
      <w:proofErr w:type="spellStart"/>
      <w:r>
        <w:rPr>
          <w:rFonts w:ascii="Garamond" w:hAnsi="Garamond"/>
          <w:b/>
          <w:color w:val="000000" w:themeColor="text1"/>
          <w:sz w:val="20"/>
          <w:szCs w:val="20"/>
        </w:rPr>
        <w:t>Economic</w:t>
      </w:r>
      <w:proofErr w:type="spellEnd"/>
      <w:r>
        <w:rPr>
          <w:rFonts w:ascii="Garamond" w:hAnsi="Garamond"/>
          <w:b/>
          <w:color w:val="000000" w:themeColor="text1"/>
          <w:sz w:val="20"/>
          <w:szCs w:val="20"/>
        </w:rPr>
        <w:t xml:space="preserve"> plan</w:t>
      </w:r>
      <w:r w:rsidR="003B4F1C" w:rsidRPr="00E65F68">
        <w:rPr>
          <w:rFonts w:ascii="Garamond" w:hAnsi="Garamond"/>
          <w:color w:val="000000" w:themeColor="text1"/>
          <w:sz w:val="20"/>
          <w:szCs w:val="20"/>
        </w:rPr>
        <w:t xml:space="preserve"> </w:t>
      </w:r>
      <w:r w:rsidR="0085791C" w:rsidRPr="00E65F68">
        <w:rPr>
          <w:rFonts w:ascii="Garamond" w:hAnsi="Garamond"/>
          <w:color w:val="000000" w:themeColor="text1"/>
          <w:sz w:val="20"/>
          <w:szCs w:val="20"/>
        </w:rPr>
        <w:t>(</w:t>
      </w:r>
      <w:r w:rsidRPr="00FB26F9">
        <w:rPr>
          <w:rFonts w:ascii="Garamond" w:hAnsi="Garamond"/>
          <w:i/>
          <w:color w:val="000000" w:themeColor="text1"/>
          <w:sz w:val="20"/>
          <w:szCs w:val="20"/>
        </w:rPr>
        <w:t xml:space="preserve">Include in </w:t>
      </w:r>
      <w:proofErr w:type="spellStart"/>
      <w:r w:rsidRPr="00FB26F9">
        <w:rPr>
          <w:rFonts w:ascii="Garamond" w:hAnsi="Garamond"/>
          <w:i/>
          <w:color w:val="000000" w:themeColor="text1"/>
          <w:sz w:val="20"/>
          <w:szCs w:val="20"/>
        </w:rPr>
        <w:t>this</w:t>
      </w:r>
      <w:proofErr w:type="spellEnd"/>
      <w:r w:rsidRPr="00FB26F9">
        <w:rPr>
          <w:rFonts w:ascii="Garamond" w:hAnsi="Garamond"/>
          <w:i/>
          <w:color w:val="000000" w:themeColor="text1"/>
          <w:sz w:val="20"/>
          <w:szCs w:val="20"/>
        </w:rPr>
        <w:t xml:space="preserve"> section </w:t>
      </w:r>
      <w:proofErr w:type="spellStart"/>
      <w:r w:rsidRPr="00FB26F9">
        <w:rPr>
          <w:rFonts w:ascii="Garamond" w:hAnsi="Garamond"/>
          <w:i/>
          <w:color w:val="000000" w:themeColor="text1"/>
          <w:sz w:val="20"/>
          <w:szCs w:val="20"/>
        </w:rPr>
        <w:t>any</w:t>
      </w:r>
      <w:proofErr w:type="spellEnd"/>
      <w:r w:rsidRPr="00FB26F9">
        <w:rPr>
          <w:rFonts w:ascii="Garamond" w:hAnsi="Garamond"/>
          <w:i/>
          <w:color w:val="000000" w:themeColor="text1"/>
          <w:sz w:val="20"/>
          <w:szCs w:val="20"/>
        </w:rPr>
        <w:t xml:space="preserve"> additional information </w:t>
      </w:r>
      <w:proofErr w:type="spellStart"/>
      <w:r w:rsidRPr="00FB26F9">
        <w:rPr>
          <w:rFonts w:ascii="Garamond" w:hAnsi="Garamond"/>
          <w:i/>
          <w:color w:val="000000" w:themeColor="text1"/>
          <w:sz w:val="20"/>
          <w:szCs w:val="20"/>
        </w:rPr>
        <w:t>that</w:t>
      </w:r>
      <w:proofErr w:type="spellEnd"/>
      <w:r w:rsidRPr="00FB26F9">
        <w:rPr>
          <w:rFonts w:ascii="Garamond" w:hAnsi="Garamond"/>
          <w:i/>
          <w:color w:val="000000" w:themeColor="text1"/>
          <w:sz w:val="20"/>
          <w:szCs w:val="20"/>
        </w:rPr>
        <w:t xml:space="preserve"> better </w:t>
      </w:r>
      <w:proofErr w:type="spellStart"/>
      <w:r w:rsidRPr="00FB26F9">
        <w:rPr>
          <w:rFonts w:ascii="Garamond" w:hAnsi="Garamond"/>
          <w:i/>
          <w:color w:val="000000" w:themeColor="text1"/>
          <w:sz w:val="20"/>
          <w:szCs w:val="20"/>
        </w:rPr>
        <w:t>allows</w:t>
      </w:r>
      <w:proofErr w:type="spellEnd"/>
      <w:r w:rsidRPr="00FB26F9">
        <w:rPr>
          <w:rFonts w:ascii="Garamond" w:hAnsi="Garamond"/>
          <w:i/>
          <w:color w:val="000000" w:themeColor="text1"/>
          <w:sz w:val="20"/>
          <w:szCs w:val="20"/>
        </w:rPr>
        <w:t xml:space="preserve"> </w:t>
      </w:r>
      <w:proofErr w:type="spellStart"/>
      <w:r w:rsidRPr="00FB26F9">
        <w:rPr>
          <w:rFonts w:ascii="Garamond" w:hAnsi="Garamond"/>
          <w:i/>
          <w:color w:val="000000" w:themeColor="text1"/>
          <w:sz w:val="20"/>
          <w:szCs w:val="20"/>
        </w:rPr>
        <w:t>you</w:t>
      </w:r>
      <w:proofErr w:type="spellEnd"/>
      <w:r w:rsidRPr="00FB26F9">
        <w:rPr>
          <w:rFonts w:ascii="Garamond" w:hAnsi="Garamond"/>
          <w:i/>
          <w:color w:val="000000" w:themeColor="text1"/>
          <w:sz w:val="20"/>
          <w:szCs w:val="20"/>
        </w:rPr>
        <w:t xml:space="preserve"> to </w:t>
      </w:r>
      <w:proofErr w:type="spellStart"/>
      <w:r w:rsidRPr="00FB26F9">
        <w:rPr>
          <w:rFonts w:ascii="Garamond" w:hAnsi="Garamond"/>
          <w:i/>
          <w:color w:val="000000" w:themeColor="text1"/>
          <w:sz w:val="20"/>
          <w:szCs w:val="20"/>
        </w:rPr>
        <w:t>understand</w:t>
      </w:r>
      <w:proofErr w:type="spellEnd"/>
      <w:r w:rsidRPr="00FB26F9">
        <w:rPr>
          <w:rFonts w:ascii="Garamond" w:hAnsi="Garamond"/>
          <w:i/>
          <w:color w:val="000000" w:themeColor="text1"/>
          <w:sz w:val="20"/>
          <w:szCs w:val="20"/>
        </w:rPr>
        <w:t xml:space="preserve"> the </w:t>
      </w:r>
      <w:proofErr w:type="spellStart"/>
      <w:r w:rsidRPr="00FB26F9">
        <w:rPr>
          <w:rFonts w:ascii="Garamond" w:hAnsi="Garamond"/>
          <w:i/>
          <w:color w:val="000000" w:themeColor="text1"/>
          <w:sz w:val="20"/>
          <w:szCs w:val="20"/>
        </w:rPr>
        <w:t>expenses</w:t>
      </w:r>
      <w:proofErr w:type="spellEnd"/>
      <w:r w:rsidRPr="00FB26F9">
        <w:rPr>
          <w:rFonts w:ascii="Garamond" w:hAnsi="Garamond"/>
          <w:i/>
          <w:color w:val="000000" w:themeColor="text1"/>
          <w:sz w:val="20"/>
          <w:szCs w:val="20"/>
        </w:rPr>
        <w:t xml:space="preserve"> </w:t>
      </w:r>
      <w:proofErr w:type="spellStart"/>
      <w:r w:rsidRPr="00FB26F9">
        <w:rPr>
          <w:rFonts w:ascii="Garamond" w:hAnsi="Garamond"/>
          <w:i/>
          <w:color w:val="000000" w:themeColor="text1"/>
          <w:sz w:val="20"/>
          <w:szCs w:val="20"/>
        </w:rPr>
        <w:t>charged</w:t>
      </w:r>
      <w:proofErr w:type="spellEnd"/>
      <w:r w:rsidRPr="00FB26F9">
        <w:rPr>
          <w:rFonts w:ascii="Garamond" w:hAnsi="Garamond"/>
          <w:i/>
          <w:color w:val="000000" w:themeColor="text1"/>
          <w:sz w:val="20"/>
          <w:szCs w:val="20"/>
        </w:rPr>
        <w:t xml:space="preserve"> to the project</w:t>
      </w:r>
      <w:r w:rsidR="0085791C" w:rsidRPr="00E65F68">
        <w:rPr>
          <w:rFonts w:ascii="Garamond" w:hAnsi="Garamond"/>
          <w:color w:val="000000" w:themeColor="text1"/>
          <w:sz w:val="20"/>
          <w:szCs w:val="20"/>
        </w:rPr>
        <w:t>):</w:t>
      </w:r>
    </w:p>
    <w:p w14:paraId="3AB4EC43" w14:textId="77777777" w:rsidR="00084D0F" w:rsidRPr="00E65F68" w:rsidRDefault="00084D0F" w:rsidP="00E65F68">
      <w:pPr>
        <w:pStyle w:val="Paragrafoelenco"/>
        <w:rPr>
          <w:rFonts w:ascii="Garamond" w:hAnsi="Garamond"/>
          <w:color w:val="000000" w:themeColor="text1"/>
          <w:sz w:val="20"/>
          <w:szCs w:val="20"/>
        </w:rPr>
      </w:pPr>
    </w:p>
    <w:p w14:paraId="49D8879A" w14:textId="201DB21C" w:rsidR="0061615E" w:rsidRPr="00E65F68" w:rsidRDefault="00FB26F9" w:rsidP="00E65F68">
      <w:pPr>
        <w:pStyle w:val="Default"/>
        <w:numPr>
          <w:ilvl w:val="0"/>
          <w:numId w:val="3"/>
        </w:numPr>
        <w:jc w:val="both"/>
        <w:rPr>
          <w:rFonts w:ascii="Garamond" w:hAnsi="Garamond"/>
          <w:color w:val="000000" w:themeColor="text1"/>
          <w:sz w:val="20"/>
          <w:szCs w:val="20"/>
        </w:rPr>
      </w:pPr>
      <w:proofErr w:type="spellStart"/>
      <w:r>
        <w:rPr>
          <w:rFonts w:ascii="Garamond" w:hAnsi="Garamond"/>
          <w:b/>
          <w:color w:val="000000" w:themeColor="text1"/>
          <w:sz w:val="20"/>
          <w:szCs w:val="20"/>
        </w:rPr>
        <w:t>Economic</w:t>
      </w:r>
      <w:proofErr w:type="spellEnd"/>
      <w:r>
        <w:rPr>
          <w:rFonts w:ascii="Garamond" w:hAnsi="Garamond"/>
          <w:b/>
          <w:color w:val="000000" w:themeColor="text1"/>
          <w:sz w:val="20"/>
          <w:szCs w:val="20"/>
        </w:rPr>
        <w:t xml:space="preserve"> plan details</w:t>
      </w:r>
      <w:r w:rsidR="004752CB" w:rsidRPr="00E65F68">
        <w:rPr>
          <w:rFonts w:ascii="Garamond" w:hAnsi="Garamond"/>
          <w:color w:val="000000" w:themeColor="text1"/>
          <w:sz w:val="20"/>
          <w:szCs w:val="20"/>
        </w:rPr>
        <w:t xml:space="preserve"> (</w:t>
      </w:r>
      <w:proofErr w:type="spellStart"/>
      <w:r w:rsidRPr="00FB26F9">
        <w:rPr>
          <w:rFonts w:ascii="Garamond" w:hAnsi="Garamond"/>
          <w:color w:val="000000" w:themeColor="text1"/>
          <w:sz w:val="20"/>
          <w:szCs w:val="20"/>
        </w:rPr>
        <w:t>fill</w:t>
      </w:r>
      <w:proofErr w:type="spellEnd"/>
      <w:r w:rsidRPr="00FB26F9">
        <w:rPr>
          <w:rFonts w:ascii="Garamond" w:hAnsi="Garamond"/>
          <w:color w:val="000000" w:themeColor="text1"/>
          <w:sz w:val="20"/>
          <w:szCs w:val="20"/>
        </w:rPr>
        <w:t xml:space="preserve"> in the </w:t>
      </w:r>
      <w:proofErr w:type="spellStart"/>
      <w:r w:rsidRPr="00FB26F9">
        <w:rPr>
          <w:rFonts w:ascii="Garamond" w:hAnsi="Garamond"/>
          <w:color w:val="000000" w:themeColor="text1"/>
          <w:sz w:val="20"/>
          <w:szCs w:val="20"/>
        </w:rPr>
        <w:t>table</w:t>
      </w:r>
      <w:proofErr w:type="spellEnd"/>
      <w:r w:rsidRPr="00FB26F9">
        <w:rPr>
          <w:rFonts w:ascii="Garamond" w:hAnsi="Garamond"/>
          <w:color w:val="000000" w:themeColor="text1"/>
          <w:sz w:val="20"/>
          <w:szCs w:val="20"/>
        </w:rPr>
        <w:t xml:space="preserve"> </w:t>
      </w:r>
      <w:proofErr w:type="spellStart"/>
      <w:r w:rsidRPr="00FB26F9">
        <w:rPr>
          <w:rFonts w:ascii="Garamond" w:hAnsi="Garamond"/>
          <w:color w:val="000000" w:themeColor="text1"/>
          <w:sz w:val="20"/>
          <w:szCs w:val="20"/>
        </w:rPr>
        <w:t>below</w:t>
      </w:r>
      <w:proofErr w:type="spellEnd"/>
      <w:r w:rsidR="004752CB" w:rsidRPr="00E65F68">
        <w:rPr>
          <w:rFonts w:ascii="Garamond" w:hAnsi="Garamond"/>
          <w:color w:val="000000" w:themeColor="text1"/>
          <w:sz w:val="20"/>
          <w:szCs w:val="20"/>
        </w:rPr>
        <w:t>)</w:t>
      </w:r>
    </w:p>
    <w:p w14:paraId="12D700CE" w14:textId="77777777" w:rsidR="003417AB" w:rsidRPr="00E65F68" w:rsidRDefault="003417AB" w:rsidP="00E65F68">
      <w:pPr>
        <w:jc w:val="left"/>
        <w:rPr>
          <w:rFonts w:ascii="Garamond" w:hAnsi="Garamond"/>
          <w:color w:val="000000" w:themeColor="text1"/>
        </w:rPr>
      </w:pPr>
      <w:r w:rsidRPr="00E65F68">
        <w:rPr>
          <w:rFonts w:ascii="Garamond" w:hAnsi="Garamond"/>
          <w:color w:val="000000" w:themeColor="text1"/>
        </w:rPr>
        <w:br w:type="page"/>
      </w:r>
    </w:p>
    <w:tbl>
      <w:tblPr>
        <w:tblStyle w:val="Grigliatabella"/>
        <w:tblW w:w="0" w:type="auto"/>
        <w:jc w:val="center"/>
        <w:tblLook w:val="04A0" w:firstRow="1" w:lastRow="0" w:firstColumn="1" w:lastColumn="0" w:noHBand="0" w:noVBand="1"/>
      </w:tblPr>
      <w:tblGrid>
        <w:gridCol w:w="3828"/>
        <w:gridCol w:w="4394"/>
        <w:gridCol w:w="1139"/>
      </w:tblGrid>
      <w:tr w:rsidR="00B844D5" w:rsidRPr="00E65F68" w14:paraId="78AF89FD" w14:textId="77777777" w:rsidTr="000F595E">
        <w:trPr>
          <w:jc w:val="center"/>
        </w:trPr>
        <w:tc>
          <w:tcPr>
            <w:tcW w:w="9361" w:type="dxa"/>
            <w:gridSpan w:val="3"/>
            <w:shd w:val="clear" w:color="auto" w:fill="E5B8B7" w:themeFill="accent2" w:themeFillTint="66"/>
            <w:vAlign w:val="center"/>
          </w:tcPr>
          <w:p w14:paraId="5D469ADA" w14:textId="5C2FD394" w:rsidR="00947EDA" w:rsidRPr="00E65F68" w:rsidRDefault="00F82D09" w:rsidP="00E65F68">
            <w:pPr>
              <w:pStyle w:val="Default"/>
              <w:jc w:val="center"/>
              <w:rPr>
                <w:rFonts w:ascii="Garamond" w:hAnsi="Garamond"/>
                <w:b/>
                <w:color w:val="000000" w:themeColor="text1"/>
                <w:sz w:val="20"/>
                <w:szCs w:val="20"/>
              </w:rPr>
            </w:pPr>
            <w:r>
              <w:rPr>
                <w:rFonts w:ascii="Garamond" w:hAnsi="Garamond"/>
                <w:b/>
                <w:color w:val="000000" w:themeColor="text1"/>
                <w:sz w:val="20"/>
                <w:szCs w:val="20"/>
              </w:rPr>
              <w:lastRenderedPageBreak/>
              <w:t>ECONOMIC PLAN DETAILS</w:t>
            </w:r>
          </w:p>
        </w:tc>
      </w:tr>
      <w:tr w:rsidR="00B844D5" w:rsidRPr="00E65F68" w14:paraId="196D6C2E" w14:textId="77777777" w:rsidTr="000F595E">
        <w:trPr>
          <w:jc w:val="center"/>
        </w:trPr>
        <w:tc>
          <w:tcPr>
            <w:tcW w:w="3828" w:type="dxa"/>
            <w:shd w:val="clear" w:color="auto" w:fill="E5B8B7" w:themeFill="accent2" w:themeFillTint="66"/>
            <w:vAlign w:val="center"/>
          </w:tcPr>
          <w:p w14:paraId="1172B9F3" w14:textId="77124955" w:rsidR="00947EDA" w:rsidRPr="00E65F68" w:rsidRDefault="00F82D09" w:rsidP="00F82D09">
            <w:pPr>
              <w:pStyle w:val="Default"/>
              <w:jc w:val="center"/>
              <w:rPr>
                <w:rFonts w:ascii="Garamond" w:hAnsi="Garamond"/>
                <w:b/>
                <w:color w:val="000000" w:themeColor="text1"/>
                <w:sz w:val="20"/>
                <w:szCs w:val="20"/>
              </w:rPr>
            </w:pPr>
            <w:r>
              <w:rPr>
                <w:rFonts w:ascii="Garamond" w:hAnsi="Garamond"/>
                <w:b/>
                <w:color w:val="000000" w:themeColor="text1"/>
                <w:sz w:val="20"/>
                <w:szCs w:val="20"/>
              </w:rPr>
              <w:t>COST ITEMS FOR</w:t>
            </w:r>
            <w:r w:rsidR="00947EDA" w:rsidRPr="00E65F68">
              <w:rPr>
                <w:rFonts w:ascii="Garamond" w:hAnsi="Garamond"/>
                <w:b/>
                <w:color w:val="000000" w:themeColor="text1"/>
                <w:sz w:val="20"/>
                <w:szCs w:val="20"/>
              </w:rPr>
              <w:t xml:space="preserve"> LINEA 4 PSR</w:t>
            </w:r>
            <w:r w:rsidR="002064B3" w:rsidRPr="00E65F68">
              <w:rPr>
                <w:rFonts w:ascii="Garamond" w:hAnsi="Garamond"/>
                <w:b/>
                <w:color w:val="000000" w:themeColor="text1"/>
                <w:sz w:val="20"/>
                <w:szCs w:val="20"/>
              </w:rPr>
              <w:t xml:space="preserve"> 202</w:t>
            </w:r>
            <w:r w:rsidR="00B478D2" w:rsidRPr="00E65F68">
              <w:rPr>
                <w:rFonts w:ascii="Garamond" w:hAnsi="Garamond"/>
                <w:b/>
                <w:color w:val="000000" w:themeColor="text1"/>
                <w:sz w:val="20"/>
                <w:szCs w:val="20"/>
              </w:rPr>
              <w:t>5</w:t>
            </w:r>
          </w:p>
        </w:tc>
        <w:tc>
          <w:tcPr>
            <w:tcW w:w="4394" w:type="dxa"/>
            <w:shd w:val="clear" w:color="auto" w:fill="E5B8B7" w:themeFill="accent2" w:themeFillTint="66"/>
            <w:vAlign w:val="center"/>
          </w:tcPr>
          <w:p w14:paraId="52B534D3" w14:textId="5CDFF2DD" w:rsidR="00947EDA" w:rsidRPr="00E65F68" w:rsidRDefault="00F82D09" w:rsidP="00E65F68">
            <w:pPr>
              <w:pStyle w:val="Default"/>
              <w:jc w:val="center"/>
              <w:rPr>
                <w:rFonts w:ascii="Garamond" w:hAnsi="Garamond"/>
                <w:b/>
                <w:color w:val="000000" w:themeColor="text1"/>
                <w:sz w:val="20"/>
                <w:szCs w:val="20"/>
              </w:rPr>
            </w:pPr>
            <w:r>
              <w:rPr>
                <w:rFonts w:ascii="Garamond" w:hAnsi="Garamond"/>
                <w:b/>
                <w:bCs/>
                <w:color w:val="000000" w:themeColor="text1"/>
                <w:sz w:val="20"/>
                <w:szCs w:val="20"/>
              </w:rPr>
              <w:t>SPECIFY DETAILS AND ANY TIME FRAME</w:t>
            </w:r>
          </w:p>
        </w:tc>
        <w:tc>
          <w:tcPr>
            <w:tcW w:w="1139" w:type="dxa"/>
            <w:shd w:val="clear" w:color="auto" w:fill="E5B8B7" w:themeFill="accent2" w:themeFillTint="66"/>
            <w:vAlign w:val="center"/>
          </w:tcPr>
          <w:p w14:paraId="0CB867A9" w14:textId="1F7DBB7E" w:rsidR="00947EDA" w:rsidRPr="00E65F68" w:rsidRDefault="00E6442B" w:rsidP="00E65F68">
            <w:pPr>
              <w:pStyle w:val="Default"/>
              <w:jc w:val="center"/>
              <w:rPr>
                <w:rFonts w:ascii="Garamond" w:hAnsi="Garamond"/>
                <w:b/>
                <w:color w:val="000000" w:themeColor="text1"/>
                <w:sz w:val="20"/>
                <w:szCs w:val="20"/>
              </w:rPr>
            </w:pPr>
            <w:r w:rsidRPr="00E65F68">
              <w:rPr>
                <w:rFonts w:ascii="Garamond" w:hAnsi="Garamond"/>
                <w:b/>
                <w:color w:val="000000" w:themeColor="text1"/>
                <w:sz w:val="20"/>
                <w:szCs w:val="20"/>
              </w:rPr>
              <w:t>€</w:t>
            </w:r>
          </w:p>
        </w:tc>
      </w:tr>
      <w:tr w:rsidR="00B844D5" w:rsidRPr="00E65F68" w14:paraId="071F0EB7" w14:textId="77777777" w:rsidTr="000F595E">
        <w:trPr>
          <w:jc w:val="center"/>
        </w:trPr>
        <w:tc>
          <w:tcPr>
            <w:tcW w:w="3828" w:type="dxa"/>
            <w:vAlign w:val="center"/>
          </w:tcPr>
          <w:p w14:paraId="15DBD384" w14:textId="56287066" w:rsidR="00947EDA" w:rsidRPr="00E65F68" w:rsidRDefault="00947EDA" w:rsidP="00E65F68">
            <w:pPr>
              <w:pStyle w:val="Default"/>
              <w:jc w:val="both"/>
              <w:rPr>
                <w:rFonts w:ascii="Garamond" w:hAnsi="Garamond"/>
                <w:color w:val="000000" w:themeColor="text1"/>
                <w:sz w:val="20"/>
                <w:szCs w:val="20"/>
              </w:rPr>
            </w:pPr>
            <w:r w:rsidRPr="00E65F68">
              <w:rPr>
                <w:rFonts w:ascii="Garamond" w:hAnsi="Garamond"/>
                <w:color w:val="000000" w:themeColor="text1"/>
                <w:sz w:val="20"/>
                <w:szCs w:val="20"/>
              </w:rPr>
              <w:t xml:space="preserve">a) </w:t>
            </w:r>
            <w:proofErr w:type="spellStart"/>
            <w:r w:rsidR="00CF1D42" w:rsidRPr="00CF1D42">
              <w:rPr>
                <w:rFonts w:ascii="Garamond" w:hAnsi="Garamond"/>
                <w:color w:val="000000" w:themeColor="text1"/>
                <w:sz w:val="20"/>
                <w:szCs w:val="20"/>
              </w:rPr>
              <w:t>consumables</w:t>
            </w:r>
            <w:proofErr w:type="spellEnd"/>
          </w:p>
        </w:tc>
        <w:tc>
          <w:tcPr>
            <w:tcW w:w="4394" w:type="dxa"/>
            <w:vAlign w:val="center"/>
          </w:tcPr>
          <w:p w14:paraId="2D4E2846" w14:textId="77777777" w:rsidR="00947EDA" w:rsidRPr="00E65F68" w:rsidRDefault="00947EDA" w:rsidP="00E65F68">
            <w:pPr>
              <w:pStyle w:val="Default"/>
              <w:jc w:val="center"/>
              <w:rPr>
                <w:rFonts w:ascii="Garamond" w:hAnsi="Garamond"/>
                <w:color w:val="000000" w:themeColor="text1"/>
                <w:sz w:val="20"/>
                <w:szCs w:val="20"/>
              </w:rPr>
            </w:pPr>
          </w:p>
        </w:tc>
        <w:tc>
          <w:tcPr>
            <w:tcW w:w="1139" w:type="dxa"/>
            <w:vAlign w:val="center"/>
          </w:tcPr>
          <w:p w14:paraId="2A6BDD8C" w14:textId="77777777" w:rsidR="00947EDA" w:rsidRPr="00E65F68" w:rsidRDefault="00947EDA" w:rsidP="00E65F68">
            <w:pPr>
              <w:pStyle w:val="Default"/>
              <w:jc w:val="center"/>
              <w:rPr>
                <w:rFonts w:ascii="Garamond" w:hAnsi="Garamond"/>
                <w:color w:val="000000" w:themeColor="text1"/>
                <w:sz w:val="20"/>
                <w:szCs w:val="20"/>
              </w:rPr>
            </w:pPr>
          </w:p>
        </w:tc>
      </w:tr>
      <w:tr w:rsidR="00B844D5" w:rsidRPr="00E65F68" w14:paraId="1FE6510A" w14:textId="77777777" w:rsidTr="000F595E">
        <w:trPr>
          <w:jc w:val="center"/>
        </w:trPr>
        <w:tc>
          <w:tcPr>
            <w:tcW w:w="3828" w:type="dxa"/>
            <w:vAlign w:val="center"/>
          </w:tcPr>
          <w:p w14:paraId="4D844790" w14:textId="48061885" w:rsidR="00947EDA" w:rsidRPr="00E65F68" w:rsidRDefault="00947EDA" w:rsidP="00E65F68">
            <w:pPr>
              <w:pStyle w:val="Default"/>
              <w:jc w:val="both"/>
              <w:rPr>
                <w:rFonts w:ascii="Garamond" w:hAnsi="Garamond"/>
                <w:color w:val="000000" w:themeColor="text1"/>
                <w:sz w:val="20"/>
                <w:szCs w:val="20"/>
              </w:rPr>
            </w:pPr>
            <w:r w:rsidRPr="00E65F68">
              <w:rPr>
                <w:rFonts w:ascii="Garamond" w:hAnsi="Garamond"/>
                <w:color w:val="000000" w:themeColor="text1"/>
                <w:sz w:val="20"/>
                <w:szCs w:val="20"/>
              </w:rPr>
              <w:t xml:space="preserve">b) </w:t>
            </w:r>
            <w:r w:rsidR="00C32E6B" w:rsidRPr="00E65F68">
              <w:rPr>
                <w:rFonts w:ascii="Garamond" w:hAnsi="Garamond"/>
                <w:i/>
                <w:color w:val="000000" w:themeColor="text1"/>
                <w:sz w:val="20"/>
                <w:szCs w:val="20"/>
              </w:rPr>
              <w:t>software</w:t>
            </w:r>
            <w:r w:rsidR="00C32E6B" w:rsidRPr="00E65F68">
              <w:rPr>
                <w:rFonts w:ascii="Garamond" w:hAnsi="Garamond"/>
                <w:color w:val="000000" w:themeColor="text1"/>
                <w:sz w:val="20"/>
                <w:szCs w:val="20"/>
              </w:rPr>
              <w:t xml:space="preserve"> </w:t>
            </w:r>
            <w:proofErr w:type="spellStart"/>
            <w:r w:rsidR="00CF1D42">
              <w:rPr>
                <w:rFonts w:ascii="Garamond" w:hAnsi="Garamond"/>
                <w:color w:val="000000" w:themeColor="text1"/>
                <w:sz w:val="20"/>
                <w:szCs w:val="20"/>
              </w:rPr>
              <w:t>licenses</w:t>
            </w:r>
            <w:proofErr w:type="spellEnd"/>
          </w:p>
        </w:tc>
        <w:tc>
          <w:tcPr>
            <w:tcW w:w="4394" w:type="dxa"/>
            <w:vAlign w:val="center"/>
          </w:tcPr>
          <w:p w14:paraId="66BA4B48" w14:textId="77777777" w:rsidR="00947EDA" w:rsidRPr="00E65F68" w:rsidRDefault="00947EDA" w:rsidP="00E65F68">
            <w:pPr>
              <w:pStyle w:val="Default"/>
              <w:jc w:val="center"/>
              <w:rPr>
                <w:rFonts w:ascii="Garamond" w:hAnsi="Garamond"/>
                <w:color w:val="000000" w:themeColor="text1"/>
                <w:sz w:val="20"/>
                <w:szCs w:val="20"/>
              </w:rPr>
            </w:pPr>
          </w:p>
        </w:tc>
        <w:tc>
          <w:tcPr>
            <w:tcW w:w="1139" w:type="dxa"/>
            <w:vAlign w:val="center"/>
          </w:tcPr>
          <w:p w14:paraId="13E6FF8C" w14:textId="77777777" w:rsidR="00947EDA" w:rsidRPr="00E65F68" w:rsidRDefault="00947EDA" w:rsidP="00E65F68">
            <w:pPr>
              <w:pStyle w:val="Default"/>
              <w:jc w:val="center"/>
              <w:rPr>
                <w:rFonts w:ascii="Garamond" w:hAnsi="Garamond"/>
                <w:color w:val="000000" w:themeColor="text1"/>
                <w:sz w:val="20"/>
                <w:szCs w:val="20"/>
              </w:rPr>
            </w:pPr>
          </w:p>
        </w:tc>
      </w:tr>
      <w:tr w:rsidR="00B844D5" w:rsidRPr="00E65F68" w14:paraId="2152F26F" w14:textId="77777777" w:rsidTr="000F595E">
        <w:trPr>
          <w:jc w:val="center"/>
        </w:trPr>
        <w:tc>
          <w:tcPr>
            <w:tcW w:w="3828" w:type="dxa"/>
            <w:vAlign w:val="center"/>
          </w:tcPr>
          <w:p w14:paraId="61BFA26E" w14:textId="68C69EBF" w:rsidR="00947EDA" w:rsidRPr="00E65F68" w:rsidRDefault="00947EDA" w:rsidP="00E65F68">
            <w:pPr>
              <w:pStyle w:val="Default"/>
              <w:jc w:val="both"/>
              <w:rPr>
                <w:rFonts w:ascii="Garamond" w:hAnsi="Garamond"/>
                <w:color w:val="000000" w:themeColor="text1"/>
                <w:sz w:val="20"/>
                <w:szCs w:val="20"/>
              </w:rPr>
            </w:pPr>
            <w:r w:rsidRPr="00E65F68">
              <w:rPr>
                <w:rFonts w:ascii="Garamond" w:hAnsi="Garamond"/>
                <w:color w:val="000000" w:themeColor="text1"/>
                <w:sz w:val="20"/>
                <w:szCs w:val="20"/>
              </w:rPr>
              <w:t xml:space="preserve">c) </w:t>
            </w:r>
            <w:proofErr w:type="spellStart"/>
            <w:r w:rsidR="00485E38" w:rsidRPr="00485E38">
              <w:rPr>
                <w:rFonts w:ascii="Garamond" w:hAnsi="Garamond"/>
                <w:color w:val="000000" w:themeColor="text1"/>
                <w:sz w:val="20"/>
                <w:szCs w:val="20"/>
              </w:rPr>
              <w:t>purchase</w:t>
            </w:r>
            <w:proofErr w:type="spellEnd"/>
            <w:r w:rsidR="00485E38" w:rsidRPr="00485E38">
              <w:rPr>
                <w:rFonts w:ascii="Garamond" w:hAnsi="Garamond"/>
                <w:color w:val="000000" w:themeColor="text1"/>
                <w:sz w:val="20"/>
                <w:szCs w:val="20"/>
              </w:rPr>
              <w:t xml:space="preserve"> and/or co-</w:t>
            </w:r>
            <w:proofErr w:type="spellStart"/>
            <w:r w:rsidR="00485E38" w:rsidRPr="00485E38">
              <w:rPr>
                <w:rFonts w:ascii="Garamond" w:hAnsi="Garamond"/>
                <w:color w:val="000000" w:themeColor="text1"/>
                <w:sz w:val="20"/>
                <w:szCs w:val="20"/>
              </w:rPr>
              <w:t>financing</w:t>
            </w:r>
            <w:proofErr w:type="spellEnd"/>
            <w:r w:rsidR="00485E38" w:rsidRPr="00485E38">
              <w:rPr>
                <w:rFonts w:ascii="Garamond" w:hAnsi="Garamond"/>
                <w:color w:val="000000" w:themeColor="text1"/>
                <w:sz w:val="20"/>
                <w:szCs w:val="20"/>
              </w:rPr>
              <w:t xml:space="preserve"> of </w:t>
            </w:r>
            <w:proofErr w:type="spellStart"/>
            <w:r w:rsidR="00485E38" w:rsidRPr="00485E38">
              <w:rPr>
                <w:rFonts w:ascii="Garamond" w:hAnsi="Garamond"/>
                <w:color w:val="000000" w:themeColor="text1"/>
                <w:sz w:val="20"/>
                <w:szCs w:val="20"/>
              </w:rPr>
              <w:t>basic</w:t>
            </w:r>
            <w:proofErr w:type="spellEnd"/>
            <w:r w:rsidR="00485E38" w:rsidRPr="00485E38">
              <w:rPr>
                <w:rFonts w:ascii="Garamond" w:hAnsi="Garamond"/>
                <w:color w:val="000000" w:themeColor="text1"/>
                <w:sz w:val="20"/>
                <w:szCs w:val="20"/>
              </w:rPr>
              <w:t xml:space="preserve"> research equipment and IT </w:t>
            </w:r>
            <w:proofErr w:type="spellStart"/>
            <w:r w:rsidR="00485E38" w:rsidRPr="00485E38">
              <w:rPr>
                <w:rFonts w:ascii="Garamond" w:hAnsi="Garamond"/>
                <w:color w:val="000000" w:themeColor="text1"/>
                <w:sz w:val="20"/>
                <w:szCs w:val="20"/>
              </w:rPr>
              <w:t>tools</w:t>
            </w:r>
            <w:proofErr w:type="spellEnd"/>
          </w:p>
        </w:tc>
        <w:tc>
          <w:tcPr>
            <w:tcW w:w="4394" w:type="dxa"/>
            <w:vAlign w:val="center"/>
          </w:tcPr>
          <w:p w14:paraId="0FC73FD6" w14:textId="77777777" w:rsidR="00947EDA" w:rsidRPr="00E65F68" w:rsidRDefault="00947EDA" w:rsidP="00E65F68">
            <w:pPr>
              <w:pStyle w:val="Default"/>
              <w:jc w:val="center"/>
              <w:rPr>
                <w:rFonts w:ascii="Garamond" w:hAnsi="Garamond"/>
                <w:color w:val="000000" w:themeColor="text1"/>
                <w:sz w:val="20"/>
                <w:szCs w:val="20"/>
              </w:rPr>
            </w:pPr>
          </w:p>
        </w:tc>
        <w:tc>
          <w:tcPr>
            <w:tcW w:w="1139" w:type="dxa"/>
            <w:vAlign w:val="center"/>
          </w:tcPr>
          <w:p w14:paraId="69E8C177" w14:textId="77777777" w:rsidR="00947EDA" w:rsidRPr="00E65F68" w:rsidRDefault="00947EDA" w:rsidP="00E65F68">
            <w:pPr>
              <w:pStyle w:val="Default"/>
              <w:jc w:val="center"/>
              <w:rPr>
                <w:rFonts w:ascii="Garamond" w:hAnsi="Garamond"/>
                <w:color w:val="000000" w:themeColor="text1"/>
                <w:sz w:val="20"/>
                <w:szCs w:val="20"/>
              </w:rPr>
            </w:pPr>
          </w:p>
        </w:tc>
      </w:tr>
      <w:tr w:rsidR="00B844D5" w:rsidRPr="00E65F68" w14:paraId="21F6E452" w14:textId="77777777" w:rsidTr="000F595E">
        <w:trPr>
          <w:jc w:val="center"/>
        </w:trPr>
        <w:tc>
          <w:tcPr>
            <w:tcW w:w="3828" w:type="dxa"/>
            <w:vAlign w:val="center"/>
          </w:tcPr>
          <w:p w14:paraId="062B5E00" w14:textId="6EDFDFA4" w:rsidR="00947EDA" w:rsidRPr="00E65F68" w:rsidRDefault="00947EDA" w:rsidP="00E65F68">
            <w:pPr>
              <w:pStyle w:val="Default"/>
              <w:jc w:val="both"/>
              <w:rPr>
                <w:rFonts w:ascii="Garamond" w:hAnsi="Garamond"/>
                <w:color w:val="000000" w:themeColor="text1"/>
                <w:sz w:val="20"/>
                <w:szCs w:val="20"/>
              </w:rPr>
            </w:pPr>
            <w:r w:rsidRPr="00E65F68">
              <w:rPr>
                <w:rFonts w:ascii="Garamond" w:hAnsi="Garamond"/>
                <w:color w:val="000000" w:themeColor="text1"/>
                <w:sz w:val="20"/>
                <w:szCs w:val="20"/>
              </w:rPr>
              <w:t xml:space="preserve">d) </w:t>
            </w:r>
            <w:proofErr w:type="spellStart"/>
            <w:r w:rsidR="00485E38" w:rsidRPr="00485E38">
              <w:rPr>
                <w:rFonts w:ascii="Garamond" w:hAnsi="Garamond"/>
                <w:color w:val="000000" w:themeColor="text1"/>
                <w:sz w:val="20"/>
                <w:szCs w:val="20"/>
              </w:rPr>
              <w:t>expenses</w:t>
            </w:r>
            <w:proofErr w:type="spellEnd"/>
            <w:r w:rsidR="00485E38" w:rsidRPr="00485E38">
              <w:rPr>
                <w:rFonts w:ascii="Garamond" w:hAnsi="Garamond"/>
                <w:color w:val="000000" w:themeColor="text1"/>
                <w:sz w:val="20"/>
                <w:szCs w:val="20"/>
              </w:rPr>
              <w:t xml:space="preserve"> for external </w:t>
            </w:r>
            <w:proofErr w:type="spellStart"/>
            <w:r w:rsidR="00485E38" w:rsidRPr="00485E38">
              <w:rPr>
                <w:rFonts w:ascii="Garamond" w:hAnsi="Garamond"/>
                <w:color w:val="000000" w:themeColor="text1"/>
                <w:sz w:val="20"/>
                <w:szCs w:val="20"/>
              </w:rPr>
              <w:t>services</w:t>
            </w:r>
            <w:proofErr w:type="spellEnd"/>
            <w:r w:rsidR="00485E38" w:rsidRPr="00485E38">
              <w:rPr>
                <w:rFonts w:ascii="Garamond" w:hAnsi="Garamond"/>
                <w:color w:val="000000" w:themeColor="text1"/>
                <w:sz w:val="20"/>
                <w:szCs w:val="20"/>
              </w:rPr>
              <w:t xml:space="preserve"> to be </w:t>
            </w:r>
            <w:proofErr w:type="spellStart"/>
            <w:r w:rsidR="00485E38" w:rsidRPr="00485E38">
              <w:rPr>
                <w:rFonts w:ascii="Garamond" w:hAnsi="Garamond"/>
                <w:color w:val="000000" w:themeColor="text1"/>
                <w:sz w:val="20"/>
                <w:szCs w:val="20"/>
              </w:rPr>
              <w:t>assigned</w:t>
            </w:r>
            <w:proofErr w:type="spellEnd"/>
            <w:r w:rsidR="00485E38" w:rsidRPr="00485E38">
              <w:rPr>
                <w:rFonts w:ascii="Garamond" w:hAnsi="Garamond"/>
                <w:color w:val="000000" w:themeColor="text1"/>
                <w:sz w:val="20"/>
                <w:szCs w:val="20"/>
              </w:rPr>
              <w:t xml:space="preserve"> </w:t>
            </w:r>
            <w:proofErr w:type="spellStart"/>
            <w:r w:rsidR="00485E38" w:rsidRPr="00485E38">
              <w:rPr>
                <w:rFonts w:ascii="Garamond" w:hAnsi="Garamond"/>
                <w:color w:val="000000" w:themeColor="text1"/>
                <w:sz w:val="20"/>
                <w:szCs w:val="20"/>
              </w:rPr>
              <w:t>exclusively</w:t>
            </w:r>
            <w:proofErr w:type="spellEnd"/>
            <w:r w:rsidR="00485E38" w:rsidRPr="00485E38">
              <w:rPr>
                <w:rFonts w:ascii="Garamond" w:hAnsi="Garamond"/>
                <w:color w:val="000000" w:themeColor="text1"/>
                <w:sz w:val="20"/>
                <w:szCs w:val="20"/>
              </w:rPr>
              <w:t xml:space="preserve"> to </w:t>
            </w:r>
            <w:proofErr w:type="spellStart"/>
            <w:r w:rsidR="00485E38" w:rsidRPr="00485E38">
              <w:rPr>
                <w:rFonts w:ascii="Garamond" w:hAnsi="Garamond"/>
                <w:color w:val="000000" w:themeColor="text1"/>
                <w:sz w:val="20"/>
                <w:szCs w:val="20"/>
              </w:rPr>
              <w:t>legal</w:t>
            </w:r>
            <w:proofErr w:type="spellEnd"/>
            <w:r w:rsidR="00485E38" w:rsidRPr="00485E38">
              <w:rPr>
                <w:rFonts w:ascii="Garamond" w:hAnsi="Garamond"/>
                <w:color w:val="000000" w:themeColor="text1"/>
                <w:sz w:val="20"/>
                <w:szCs w:val="20"/>
              </w:rPr>
              <w:t xml:space="preserve"> </w:t>
            </w:r>
            <w:proofErr w:type="spellStart"/>
            <w:r w:rsidR="00485E38" w:rsidRPr="00485E38">
              <w:rPr>
                <w:rFonts w:ascii="Garamond" w:hAnsi="Garamond"/>
                <w:color w:val="000000" w:themeColor="text1"/>
                <w:sz w:val="20"/>
                <w:szCs w:val="20"/>
              </w:rPr>
              <w:t>entities</w:t>
            </w:r>
            <w:proofErr w:type="spellEnd"/>
          </w:p>
        </w:tc>
        <w:tc>
          <w:tcPr>
            <w:tcW w:w="4394" w:type="dxa"/>
            <w:vAlign w:val="center"/>
          </w:tcPr>
          <w:p w14:paraId="48C1D907" w14:textId="77777777" w:rsidR="00947EDA" w:rsidRPr="00E65F68" w:rsidRDefault="00947EDA" w:rsidP="00E65F68">
            <w:pPr>
              <w:pStyle w:val="Default"/>
              <w:jc w:val="center"/>
              <w:rPr>
                <w:rFonts w:ascii="Garamond" w:hAnsi="Garamond"/>
                <w:color w:val="000000" w:themeColor="text1"/>
                <w:sz w:val="20"/>
                <w:szCs w:val="20"/>
              </w:rPr>
            </w:pPr>
          </w:p>
        </w:tc>
        <w:tc>
          <w:tcPr>
            <w:tcW w:w="1139" w:type="dxa"/>
            <w:vAlign w:val="center"/>
          </w:tcPr>
          <w:p w14:paraId="4FAFAFC4" w14:textId="77777777" w:rsidR="00947EDA" w:rsidRPr="00E65F68" w:rsidRDefault="00947EDA" w:rsidP="00E65F68">
            <w:pPr>
              <w:pStyle w:val="Default"/>
              <w:jc w:val="center"/>
              <w:rPr>
                <w:rFonts w:ascii="Garamond" w:hAnsi="Garamond"/>
                <w:color w:val="000000" w:themeColor="text1"/>
                <w:sz w:val="20"/>
                <w:szCs w:val="20"/>
              </w:rPr>
            </w:pPr>
          </w:p>
        </w:tc>
      </w:tr>
      <w:tr w:rsidR="00B844D5" w:rsidRPr="00E65F68" w14:paraId="1959E43C" w14:textId="77777777" w:rsidTr="000F595E">
        <w:trPr>
          <w:jc w:val="center"/>
        </w:trPr>
        <w:tc>
          <w:tcPr>
            <w:tcW w:w="3828" w:type="dxa"/>
            <w:vAlign w:val="center"/>
          </w:tcPr>
          <w:p w14:paraId="17A1E9C5" w14:textId="7668CD58" w:rsidR="00947EDA" w:rsidRPr="00E65F68" w:rsidRDefault="00947EDA" w:rsidP="00E65F68">
            <w:pPr>
              <w:pStyle w:val="Default"/>
              <w:jc w:val="both"/>
              <w:rPr>
                <w:rFonts w:ascii="Garamond" w:hAnsi="Garamond"/>
                <w:color w:val="000000" w:themeColor="text1"/>
                <w:sz w:val="20"/>
                <w:szCs w:val="20"/>
              </w:rPr>
            </w:pPr>
            <w:r w:rsidRPr="00E65F68">
              <w:rPr>
                <w:rFonts w:ascii="Garamond" w:hAnsi="Garamond"/>
                <w:color w:val="000000" w:themeColor="text1"/>
                <w:sz w:val="20"/>
                <w:szCs w:val="20"/>
              </w:rPr>
              <w:t xml:space="preserve">e) </w:t>
            </w:r>
            <w:proofErr w:type="spellStart"/>
            <w:r w:rsidR="00625919">
              <w:rPr>
                <w:rFonts w:ascii="Garamond" w:hAnsi="Garamond"/>
                <w:color w:val="auto"/>
                <w:spacing w:val="-6"/>
                <w:sz w:val="20"/>
                <w:szCs w:val="20"/>
              </w:rPr>
              <w:t>conferences</w:t>
            </w:r>
            <w:proofErr w:type="spellEnd"/>
            <w:r w:rsidR="00625919">
              <w:rPr>
                <w:rFonts w:ascii="Garamond" w:hAnsi="Garamond"/>
                <w:color w:val="auto"/>
                <w:spacing w:val="-6"/>
                <w:sz w:val="20"/>
                <w:szCs w:val="20"/>
              </w:rPr>
              <w:t xml:space="preserve"> and </w:t>
            </w:r>
            <w:proofErr w:type="spellStart"/>
            <w:r w:rsidR="00625919">
              <w:rPr>
                <w:rFonts w:ascii="Garamond" w:hAnsi="Garamond"/>
                <w:color w:val="auto"/>
                <w:spacing w:val="-6"/>
                <w:sz w:val="20"/>
                <w:szCs w:val="20"/>
              </w:rPr>
              <w:t>travels</w:t>
            </w:r>
            <w:proofErr w:type="spellEnd"/>
          </w:p>
        </w:tc>
        <w:tc>
          <w:tcPr>
            <w:tcW w:w="4394" w:type="dxa"/>
            <w:vAlign w:val="center"/>
          </w:tcPr>
          <w:p w14:paraId="3991E516" w14:textId="77777777" w:rsidR="00947EDA" w:rsidRPr="00E65F68" w:rsidRDefault="00947EDA" w:rsidP="00E65F68">
            <w:pPr>
              <w:pStyle w:val="Default"/>
              <w:jc w:val="center"/>
              <w:rPr>
                <w:rFonts w:ascii="Garamond" w:hAnsi="Garamond"/>
                <w:color w:val="000000" w:themeColor="text1"/>
                <w:sz w:val="20"/>
                <w:szCs w:val="20"/>
              </w:rPr>
            </w:pPr>
          </w:p>
        </w:tc>
        <w:tc>
          <w:tcPr>
            <w:tcW w:w="1139" w:type="dxa"/>
            <w:vAlign w:val="center"/>
          </w:tcPr>
          <w:p w14:paraId="2D0E5183" w14:textId="77777777" w:rsidR="00947EDA" w:rsidRPr="00E65F68" w:rsidRDefault="00947EDA" w:rsidP="00E65F68">
            <w:pPr>
              <w:pStyle w:val="Default"/>
              <w:jc w:val="center"/>
              <w:rPr>
                <w:rFonts w:ascii="Garamond" w:hAnsi="Garamond"/>
                <w:color w:val="000000" w:themeColor="text1"/>
                <w:sz w:val="20"/>
                <w:szCs w:val="20"/>
              </w:rPr>
            </w:pPr>
          </w:p>
        </w:tc>
      </w:tr>
      <w:tr w:rsidR="00B844D5" w:rsidRPr="00E65F68" w14:paraId="20D035D7" w14:textId="77777777" w:rsidTr="000F595E">
        <w:trPr>
          <w:jc w:val="center"/>
        </w:trPr>
        <w:tc>
          <w:tcPr>
            <w:tcW w:w="3828" w:type="dxa"/>
            <w:vAlign w:val="center"/>
          </w:tcPr>
          <w:p w14:paraId="28959CE0" w14:textId="39ECA493" w:rsidR="00947EDA" w:rsidRPr="00E65F68" w:rsidRDefault="00947EDA" w:rsidP="00E65F68">
            <w:pPr>
              <w:pStyle w:val="Default"/>
              <w:jc w:val="both"/>
              <w:rPr>
                <w:rFonts w:ascii="Garamond" w:hAnsi="Garamond"/>
                <w:color w:val="000000" w:themeColor="text1"/>
                <w:sz w:val="20"/>
                <w:szCs w:val="20"/>
              </w:rPr>
            </w:pPr>
            <w:r w:rsidRPr="00E65F68">
              <w:rPr>
                <w:rFonts w:ascii="Garamond" w:hAnsi="Garamond"/>
                <w:color w:val="000000" w:themeColor="text1"/>
                <w:sz w:val="20"/>
                <w:szCs w:val="20"/>
              </w:rPr>
              <w:t xml:space="preserve">f) </w:t>
            </w:r>
            <w:r w:rsidR="00625919" w:rsidRPr="00B601C1">
              <w:rPr>
                <w:rFonts w:ascii="Garamond" w:hAnsi="Garamond"/>
                <w:color w:val="auto"/>
                <w:spacing w:val="-6"/>
                <w:sz w:val="20"/>
                <w:szCs w:val="20"/>
              </w:rPr>
              <w:t xml:space="preserve">organization of </w:t>
            </w:r>
            <w:proofErr w:type="spellStart"/>
            <w:r w:rsidR="00625919" w:rsidRPr="00B601C1">
              <w:rPr>
                <w:rFonts w:ascii="Garamond" w:hAnsi="Garamond"/>
                <w:color w:val="auto"/>
                <w:spacing w:val="-6"/>
                <w:sz w:val="20"/>
                <w:szCs w:val="20"/>
              </w:rPr>
              <w:t>events</w:t>
            </w:r>
            <w:proofErr w:type="spellEnd"/>
            <w:r w:rsidR="00625919" w:rsidRPr="00B601C1">
              <w:rPr>
                <w:rFonts w:ascii="Garamond" w:hAnsi="Garamond"/>
                <w:color w:val="auto"/>
                <w:spacing w:val="-6"/>
                <w:sz w:val="20"/>
                <w:szCs w:val="20"/>
              </w:rPr>
              <w:t xml:space="preserve"> and workshops, including </w:t>
            </w:r>
            <w:proofErr w:type="spellStart"/>
            <w:r w:rsidR="00625919" w:rsidRPr="00B601C1">
              <w:rPr>
                <w:rFonts w:ascii="Garamond" w:hAnsi="Garamond"/>
                <w:color w:val="auto"/>
                <w:spacing w:val="-6"/>
                <w:sz w:val="20"/>
                <w:szCs w:val="20"/>
              </w:rPr>
              <w:t>international</w:t>
            </w:r>
            <w:proofErr w:type="spellEnd"/>
            <w:r w:rsidR="00625919" w:rsidRPr="00B601C1">
              <w:rPr>
                <w:rFonts w:ascii="Garamond" w:hAnsi="Garamond"/>
                <w:color w:val="auto"/>
                <w:spacing w:val="-6"/>
                <w:sz w:val="20"/>
                <w:szCs w:val="20"/>
              </w:rPr>
              <w:t xml:space="preserve"> </w:t>
            </w:r>
            <w:proofErr w:type="spellStart"/>
            <w:r w:rsidR="00625919" w:rsidRPr="00B601C1">
              <w:rPr>
                <w:rFonts w:ascii="Garamond" w:hAnsi="Garamond"/>
                <w:color w:val="auto"/>
                <w:spacing w:val="-6"/>
                <w:sz w:val="20"/>
                <w:szCs w:val="20"/>
              </w:rPr>
              <w:t>ones</w:t>
            </w:r>
            <w:proofErr w:type="spellEnd"/>
          </w:p>
        </w:tc>
        <w:tc>
          <w:tcPr>
            <w:tcW w:w="4394" w:type="dxa"/>
            <w:vAlign w:val="center"/>
          </w:tcPr>
          <w:p w14:paraId="0EB0175E" w14:textId="77777777" w:rsidR="00947EDA" w:rsidRPr="00E65F68" w:rsidRDefault="00947EDA" w:rsidP="00E65F68">
            <w:pPr>
              <w:pStyle w:val="Default"/>
              <w:jc w:val="center"/>
              <w:rPr>
                <w:rFonts w:ascii="Garamond" w:hAnsi="Garamond"/>
                <w:color w:val="000000" w:themeColor="text1"/>
                <w:sz w:val="20"/>
                <w:szCs w:val="20"/>
              </w:rPr>
            </w:pPr>
          </w:p>
        </w:tc>
        <w:tc>
          <w:tcPr>
            <w:tcW w:w="1139" w:type="dxa"/>
            <w:vAlign w:val="center"/>
          </w:tcPr>
          <w:p w14:paraId="147D2A66" w14:textId="77777777" w:rsidR="00947EDA" w:rsidRPr="00E65F68" w:rsidRDefault="00947EDA" w:rsidP="00E65F68">
            <w:pPr>
              <w:pStyle w:val="Default"/>
              <w:jc w:val="center"/>
              <w:rPr>
                <w:rFonts w:ascii="Garamond" w:hAnsi="Garamond"/>
                <w:color w:val="000000" w:themeColor="text1"/>
                <w:sz w:val="20"/>
                <w:szCs w:val="20"/>
              </w:rPr>
            </w:pPr>
          </w:p>
        </w:tc>
      </w:tr>
      <w:tr w:rsidR="00B844D5" w:rsidRPr="00E65F68" w14:paraId="07A15CCD" w14:textId="77777777" w:rsidTr="000F595E">
        <w:trPr>
          <w:jc w:val="center"/>
        </w:trPr>
        <w:tc>
          <w:tcPr>
            <w:tcW w:w="3828" w:type="dxa"/>
            <w:vAlign w:val="center"/>
          </w:tcPr>
          <w:p w14:paraId="6EAE4814" w14:textId="40860EF0" w:rsidR="00947EDA" w:rsidRPr="00E65F68" w:rsidRDefault="00947EDA" w:rsidP="00E65F68">
            <w:pPr>
              <w:pStyle w:val="Default"/>
              <w:jc w:val="both"/>
              <w:rPr>
                <w:rFonts w:ascii="Garamond" w:hAnsi="Garamond"/>
                <w:color w:val="000000" w:themeColor="text1"/>
                <w:sz w:val="20"/>
                <w:szCs w:val="20"/>
              </w:rPr>
            </w:pPr>
            <w:r w:rsidRPr="00E65F68">
              <w:rPr>
                <w:rFonts w:ascii="Garamond" w:hAnsi="Garamond"/>
                <w:color w:val="000000" w:themeColor="text1"/>
                <w:sz w:val="20"/>
                <w:szCs w:val="20"/>
              </w:rPr>
              <w:t xml:space="preserve">g) </w:t>
            </w:r>
            <w:proofErr w:type="spellStart"/>
            <w:r w:rsidR="00625919" w:rsidRPr="00FC32A0">
              <w:rPr>
                <w:rFonts w:ascii="Garamond" w:hAnsi="Garamond"/>
                <w:spacing w:val="-6"/>
                <w:sz w:val="20"/>
                <w:szCs w:val="20"/>
              </w:rPr>
              <w:t>expenses</w:t>
            </w:r>
            <w:proofErr w:type="spellEnd"/>
            <w:r w:rsidR="00625919" w:rsidRPr="00FC32A0">
              <w:rPr>
                <w:rFonts w:ascii="Garamond" w:hAnsi="Garamond"/>
                <w:spacing w:val="-6"/>
                <w:sz w:val="20"/>
                <w:szCs w:val="20"/>
              </w:rPr>
              <w:t xml:space="preserve"> for membership fees </w:t>
            </w:r>
            <w:proofErr w:type="spellStart"/>
            <w:r w:rsidR="00625919" w:rsidRPr="00FC32A0">
              <w:rPr>
                <w:rFonts w:ascii="Garamond" w:hAnsi="Garamond"/>
                <w:spacing w:val="-6"/>
                <w:sz w:val="20"/>
                <w:szCs w:val="20"/>
              </w:rPr>
              <w:t>related</w:t>
            </w:r>
            <w:proofErr w:type="spellEnd"/>
            <w:r w:rsidR="00625919" w:rsidRPr="00FC32A0">
              <w:rPr>
                <w:rFonts w:ascii="Garamond" w:hAnsi="Garamond"/>
                <w:spacing w:val="-6"/>
                <w:sz w:val="20"/>
                <w:szCs w:val="20"/>
              </w:rPr>
              <w:t xml:space="preserve"> to </w:t>
            </w:r>
            <w:r w:rsidR="00625919">
              <w:rPr>
                <w:rFonts w:ascii="Garamond" w:hAnsi="Garamond"/>
                <w:spacing w:val="-6"/>
                <w:sz w:val="20"/>
                <w:szCs w:val="20"/>
              </w:rPr>
              <w:t xml:space="preserve">conference </w:t>
            </w:r>
            <w:r w:rsidR="00625919" w:rsidRPr="00FC32A0">
              <w:rPr>
                <w:rFonts w:ascii="Garamond" w:hAnsi="Garamond"/>
                <w:spacing w:val="-6"/>
                <w:sz w:val="20"/>
                <w:szCs w:val="20"/>
              </w:rPr>
              <w:t>participation</w:t>
            </w:r>
          </w:p>
        </w:tc>
        <w:tc>
          <w:tcPr>
            <w:tcW w:w="4394" w:type="dxa"/>
            <w:vAlign w:val="center"/>
          </w:tcPr>
          <w:p w14:paraId="2F101257" w14:textId="77777777" w:rsidR="00947EDA" w:rsidRPr="00E65F68" w:rsidRDefault="00947EDA" w:rsidP="00E65F68">
            <w:pPr>
              <w:pStyle w:val="Default"/>
              <w:jc w:val="center"/>
              <w:rPr>
                <w:rFonts w:ascii="Garamond" w:hAnsi="Garamond"/>
                <w:color w:val="000000" w:themeColor="text1"/>
                <w:sz w:val="20"/>
                <w:szCs w:val="20"/>
              </w:rPr>
            </w:pPr>
          </w:p>
        </w:tc>
        <w:tc>
          <w:tcPr>
            <w:tcW w:w="1139" w:type="dxa"/>
            <w:vAlign w:val="center"/>
          </w:tcPr>
          <w:p w14:paraId="169C5CD0" w14:textId="77777777" w:rsidR="00947EDA" w:rsidRPr="00E65F68" w:rsidRDefault="00947EDA" w:rsidP="00E65F68">
            <w:pPr>
              <w:pStyle w:val="Default"/>
              <w:jc w:val="center"/>
              <w:rPr>
                <w:rFonts w:ascii="Garamond" w:hAnsi="Garamond"/>
                <w:color w:val="000000" w:themeColor="text1"/>
                <w:sz w:val="20"/>
                <w:szCs w:val="20"/>
              </w:rPr>
            </w:pPr>
          </w:p>
        </w:tc>
      </w:tr>
      <w:tr w:rsidR="00B459E5" w:rsidRPr="00E65F68" w14:paraId="395AFA51" w14:textId="77777777" w:rsidTr="007E6841">
        <w:trPr>
          <w:trHeight w:val="433"/>
          <w:jc w:val="center"/>
        </w:trPr>
        <w:tc>
          <w:tcPr>
            <w:tcW w:w="3828" w:type="dxa"/>
            <w:vAlign w:val="center"/>
          </w:tcPr>
          <w:p w14:paraId="5471D1A7" w14:textId="59E50443" w:rsidR="00B459E5" w:rsidRPr="00E65F68" w:rsidRDefault="00B459E5" w:rsidP="00E65F68">
            <w:pPr>
              <w:pStyle w:val="Default"/>
              <w:jc w:val="both"/>
              <w:rPr>
                <w:rFonts w:ascii="Garamond" w:hAnsi="Garamond"/>
                <w:color w:val="000000" w:themeColor="text1"/>
                <w:sz w:val="20"/>
                <w:szCs w:val="20"/>
              </w:rPr>
            </w:pPr>
            <w:r w:rsidRPr="00E65F68">
              <w:rPr>
                <w:rFonts w:ascii="Garamond" w:hAnsi="Garamond"/>
                <w:color w:val="000000" w:themeColor="text1"/>
                <w:sz w:val="20"/>
                <w:szCs w:val="20"/>
              </w:rPr>
              <w:t>h)</w:t>
            </w:r>
            <w:r w:rsidR="006C5679" w:rsidRPr="00E65F68">
              <w:rPr>
                <w:rFonts w:ascii="Garamond" w:hAnsi="Garamond"/>
                <w:color w:val="000000" w:themeColor="text1"/>
                <w:sz w:val="20"/>
                <w:szCs w:val="20"/>
              </w:rPr>
              <w:t xml:space="preserve"> </w:t>
            </w:r>
            <w:proofErr w:type="spellStart"/>
            <w:r w:rsidR="00EF7BB1" w:rsidRPr="00EF7BB1">
              <w:rPr>
                <w:rFonts w:ascii="Garamond" w:hAnsi="Garamond"/>
                <w:color w:val="000000" w:themeColor="text1"/>
                <w:sz w:val="20"/>
                <w:szCs w:val="20"/>
              </w:rPr>
              <w:t>expenses</w:t>
            </w:r>
            <w:proofErr w:type="spellEnd"/>
            <w:r w:rsidR="00EF7BB1" w:rsidRPr="00EF7BB1">
              <w:rPr>
                <w:rFonts w:ascii="Garamond" w:hAnsi="Garamond"/>
                <w:color w:val="000000" w:themeColor="text1"/>
                <w:sz w:val="20"/>
                <w:szCs w:val="20"/>
              </w:rPr>
              <w:t xml:space="preserve"> </w:t>
            </w:r>
            <w:proofErr w:type="spellStart"/>
            <w:r w:rsidR="00EF7BB1" w:rsidRPr="00EF7BB1">
              <w:rPr>
                <w:rFonts w:ascii="Garamond" w:hAnsi="Garamond"/>
                <w:color w:val="000000" w:themeColor="text1"/>
                <w:sz w:val="20"/>
                <w:szCs w:val="20"/>
              </w:rPr>
              <w:t>related</w:t>
            </w:r>
            <w:proofErr w:type="spellEnd"/>
            <w:r w:rsidR="00EF7BB1" w:rsidRPr="00EF7BB1">
              <w:rPr>
                <w:rFonts w:ascii="Garamond" w:hAnsi="Garamond"/>
                <w:color w:val="000000" w:themeColor="text1"/>
                <w:sz w:val="20"/>
                <w:szCs w:val="20"/>
              </w:rPr>
              <w:t xml:space="preserve"> to </w:t>
            </w:r>
            <w:proofErr w:type="spellStart"/>
            <w:r w:rsidR="00EF7BB1" w:rsidRPr="00EF7BB1">
              <w:rPr>
                <w:rFonts w:ascii="Garamond" w:hAnsi="Garamond"/>
                <w:color w:val="000000" w:themeColor="text1"/>
                <w:sz w:val="20"/>
                <w:szCs w:val="20"/>
              </w:rPr>
              <w:t>publications</w:t>
            </w:r>
            <w:proofErr w:type="spellEnd"/>
            <w:r w:rsidR="00EF7BB1" w:rsidRPr="00EF7BB1">
              <w:rPr>
                <w:rFonts w:ascii="Garamond" w:hAnsi="Garamond"/>
                <w:color w:val="000000" w:themeColor="text1"/>
                <w:sz w:val="20"/>
                <w:szCs w:val="20"/>
              </w:rPr>
              <w:t xml:space="preserve"> (to be </w:t>
            </w:r>
            <w:proofErr w:type="spellStart"/>
            <w:r w:rsidR="00EF7BB1" w:rsidRPr="00EF7BB1">
              <w:rPr>
                <w:rFonts w:ascii="Garamond" w:hAnsi="Garamond"/>
                <w:color w:val="000000" w:themeColor="text1"/>
                <w:sz w:val="20"/>
                <w:szCs w:val="20"/>
              </w:rPr>
              <w:t>assigned</w:t>
            </w:r>
            <w:proofErr w:type="spellEnd"/>
            <w:r w:rsidR="00EF7BB1" w:rsidRPr="00EF7BB1">
              <w:rPr>
                <w:rFonts w:ascii="Garamond" w:hAnsi="Garamond"/>
                <w:color w:val="000000" w:themeColor="text1"/>
                <w:sz w:val="20"/>
                <w:szCs w:val="20"/>
              </w:rPr>
              <w:t xml:space="preserve"> </w:t>
            </w:r>
            <w:proofErr w:type="spellStart"/>
            <w:r w:rsidR="00EF7BB1" w:rsidRPr="00EF7BB1">
              <w:rPr>
                <w:rFonts w:ascii="Garamond" w:hAnsi="Garamond"/>
                <w:color w:val="000000" w:themeColor="text1"/>
                <w:sz w:val="20"/>
                <w:szCs w:val="20"/>
              </w:rPr>
              <w:t>exclusively</w:t>
            </w:r>
            <w:proofErr w:type="spellEnd"/>
            <w:r w:rsidR="00EF7BB1" w:rsidRPr="00EF7BB1">
              <w:rPr>
                <w:rFonts w:ascii="Garamond" w:hAnsi="Garamond"/>
                <w:color w:val="000000" w:themeColor="text1"/>
                <w:sz w:val="20"/>
                <w:szCs w:val="20"/>
              </w:rPr>
              <w:t xml:space="preserve"> to </w:t>
            </w:r>
            <w:proofErr w:type="spellStart"/>
            <w:r w:rsidR="00EF7BB1" w:rsidRPr="00EF7BB1">
              <w:rPr>
                <w:rFonts w:ascii="Garamond" w:hAnsi="Garamond"/>
                <w:color w:val="000000" w:themeColor="text1"/>
                <w:sz w:val="20"/>
                <w:szCs w:val="20"/>
              </w:rPr>
              <w:t>legal</w:t>
            </w:r>
            <w:proofErr w:type="spellEnd"/>
            <w:r w:rsidR="00EF7BB1" w:rsidRPr="00EF7BB1">
              <w:rPr>
                <w:rFonts w:ascii="Garamond" w:hAnsi="Garamond"/>
                <w:color w:val="000000" w:themeColor="text1"/>
                <w:sz w:val="20"/>
                <w:szCs w:val="20"/>
              </w:rPr>
              <w:t xml:space="preserve"> </w:t>
            </w:r>
            <w:proofErr w:type="spellStart"/>
            <w:r w:rsidR="00EF7BB1" w:rsidRPr="00EF7BB1">
              <w:rPr>
                <w:rFonts w:ascii="Garamond" w:hAnsi="Garamond"/>
                <w:color w:val="000000" w:themeColor="text1"/>
                <w:sz w:val="20"/>
                <w:szCs w:val="20"/>
              </w:rPr>
              <w:t>entities</w:t>
            </w:r>
            <w:proofErr w:type="spellEnd"/>
            <w:r w:rsidR="00EF7BB1" w:rsidRPr="00EF7BB1">
              <w:rPr>
                <w:rFonts w:ascii="Garamond" w:hAnsi="Garamond"/>
                <w:color w:val="000000" w:themeColor="text1"/>
                <w:sz w:val="20"/>
                <w:szCs w:val="20"/>
              </w:rPr>
              <w:t xml:space="preserve">), including </w:t>
            </w:r>
            <w:proofErr w:type="spellStart"/>
            <w:r w:rsidR="00EF7BB1" w:rsidRPr="00EF7BB1">
              <w:rPr>
                <w:rFonts w:ascii="Garamond" w:hAnsi="Garamond"/>
                <w:color w:val="000000" w:themeColor="text1"/>
                <w:sz w:val="20"/>
                <w:szCs w:val="20"/>
              </w:rPr>
              <w:t>digital</w:t>
            </w:r>
            <w:proofErr w:type="spellEnd"/>
            <w:r w:rsidR="00EF7BB1" w:rsidRPr="00EF7BB1">
              <w:rPr>
                <w:rFonts w:ascii="Garamond" w:hAnsi="Garamond"/>
                <w:color w:val="000000" w:themeColor="text1"/>
                <w:sz w:val="20"/>
                <w:szCs w:val="20"/>
              </w:rPr>
              <w:t xml:space="preserve"> format, in </w:t>
            </w:r>
            <w:proofErr w:type="spellStart"/>
            <w:r w:rsidR="00EF7BB1" w:rsidRPr="00EF7BB1">
              <w:rPr>
                <w:rFonts w:ascii="Garamond" w:hAnsi="Garamond"/>
                <w:color w:val="000000" w:themeColor="text1"/>
                <w:sz w:val="20"/>
                <w:szCs w:val="20"/>
              </w:rPr>
              <w:t>which</w:t>
            </w:r>
            <w:proofErr w:type="spellEnd"/>
            <w:r w:rsidR="00EF7BB1" w:rsidRPr="00EF7BB1">
              <w:rPr>
                <w:rFonts w:ascii="Garamond" w:hAnsi="Garamond"/>
                <w:color w:val="000000" w:themeColor="text1"/>
                <w:sz w:val="20"/>
                <w:szCs w:val="20"/>
              </w:rPr>
              <w:t xml:space="preserve"> the </w:t>
            </w:r>
            <w:proofErr w:type="spellStart"/>
            <w:r w:rsidR="00EF7BB1" w:rsidRPr="00EF7BB1">
              <w:rPr>
                <w:rFonts w:ascii="Garamond" w:hAnsi="Garamond"/>
                <w:color w:val="000000" w:themeColor="text1"/>
                <w:sz w:val="20"/>
                <w:szCs w:val="20"/>
              </w:rPr>
              <w:t>recipient</w:t>
            </w:r>
            <w:proofErr w:type="spellEnd"/>
            <w:r w:rsidR="00EF7BB1" w:rsidRPr="00EF7BB1">
              <w:rPr>
                <w:rFonts w:ascii="Garamond" w:hAnsi="Garamond"/>
                <w:color w:val="000000" w:themeColor="text1"/>
                <w:sz w:val="20"/>
                <w:szCs w:val="20"/>
              </w:rPr>
              <w:t xml:space="preserve"> of the </w:t>
            </w:r>
            <w:proofErr w:type="spellStart"/>
            <w:r w:rsidR="00EF7BB1" w:rsidRPr="00EF7BB1">
              <w:rPr>
                <w:rFonts w:ascii="Garamond" w:hAnsi="Garamond"/>
                <w:color w:val="000000" w:themeColor="text1"/>
                <w:sz w:val="20"/>
                <w:szCs w:val="20"/>
              </w:rPr>
              <w:t>contribution</w:t>
            </w:r>
            <w:proofErr w:type="spellEnd"/>
            <w:r w:rsidR="00EF7BB1" w:rsidRPr="00EF7BB1">
              <w:rPr>
                <w:rFonts w:ascii="Garamond" w:hAnsi="Garamond"/>
                <w:color w:val="000000" w:themeColor="text1"/>
                <w:sz w:val="20"/>
                <w:szCs w:val="20"/>
              </w:rPr>
              <w:t xml:space="preserve"> </w:t>
            </w:r>
            <w:proofErr w:type="spellStart"/>
            <w:r w:rsidR="00EF7BB1" w:rsidRPr="00EF7BB1">
              <w:rPr>
                <w:rFonts w:ascii="Garamond" w:hAnsi="Garamond"/>
                <w:color w:val="000000" w:themeColor="text1"/>
                <w:sz w:val="20"/>
                <w:szCs w:val="20"/>
              </w:rPr>
              <w:t>has</w:t>
            </w:r>
            <w:proofErr w:type="spellEnd"/>
            <w:r w:rsidR="00EF7BB1" w:rsidRPr="00EF7BB1">
              <w:rPr>
                <w:rFonts w:ascii="Garamond" w:hAnsi="Garamond"/>
                <w:color w:val="000000" w:themeColor="text1"/>
                <w:sz w:val="20"/>
                <w:szCs w:val="20"/>
              </w:rPr>
              <w:t xml:space="preserve"> a position of responsibility (</w:t>
            </w:r>
            <w:proofErr w:type="spellStart"/>
            <w:r w:rsidR="00EF7BB1" w:rsidRPr="00EF7BB1">
              <w:rPr>
                <w:rFonts w:ascii="Garamond" w:hAnsi="Garamond"/>
                <w:color w:val="000000" w:themeColor="text1"/>
                <w:sz w:val="20"/>
                <w:szCs w:val="20"/>
              </w:rPr>
              <w:t>examples</w:t>
            </w:r>
            <w:proofErr w:type="spellEnd"/>
            <w:r w:rsidR="00EF7BB1" w:rsidRPr="00EF7BB1">
              <w:rPr>
                <w:rFonts w:ascii="Garamond" w:hAnsi="Garamond"/>
                <w:color w:val="000000" w:themeColor="text1"/>
                <w:sz w:val="20"/>
                <w:szCs w:val="20"/>
              </w:rPr>
              <w:t xml:space="preserve">: printing </w:t>
            </w:r>
            <w:proofErr w:type="spellStart"/>
            <w:r w:rsidR="00EF7BB1" w:rsidRPr="00EF7BB1">
              <w:rPr>
                <w:rFonts w:ascii="Garamond" w:hAnsi="Garamond"/>
                <w:color w:val="000000" w:themeColor="text1"/>
                <w:sz w:val="20"/>
                <w:szCs w:val="20"/>
              </w:rPr>
              <w:t>costs</w:t>
            </w:r>
            <w:proofErr w:type="spellEnd"/>
            <w:r w:rsidR="00EF7BB1" w:rsidRPr="00EF7BB1">
              <w:rPr>
                <w:rFonts w:ascii="Garamond" w:hAnsi="Garamond"/>
                <w:color w:val="000000" w:themeColor="text1"/>
                <w:sz w:val="20"/>
                <w:szCs w:val="20"/>
              </w:rPr>
              <w:t xml:space="preserve">, </w:t>
            </w:r>
            <w:proofErr w:type="spellStart"/>
            <w:r w:rsidR="00EF7BB1" w:rsidRPr="00EF7BB1">
              <w:rPr>
                <w:rFonts w:ascii="Garamond" w:hAnsi="Garamond"/>
                <w:color w:val="000000" w:themeColor="text1"/>
                <w:sz w:val="20"/>
                <w:szCs w:val="20"/>
              </w:rPr>
              <w:t>costs</w:t>
            </w:r>
            <w:proofErr w:type="spellEnd"/>
            <w:r w:rsidR="00EF7BB1" w:rsidRPr="00EF7BB1">
              <w:rPr>
                <w:rFonts w:ascii="Garamond" w:hAnsi="Garamond"/>
                <w:color w:val="000000" w:themeColor="text1"/>
                <w:sz w:val="20"/>
                <w:szCs w:val="20"/>
              </w:rPr>
              <w:t xml:space="preserve"> for </w:t>
            </w:r>
            <w:proofErr w:type="spellStart"/>
            <w:r w:rsidR="00EF7BB1" w:rsidRPr="00EF7BB1">
              <w:rPr>
                <w:rFonts w:ascii="Garamond" w:hAnsi="Garamond"/>
                <w:color w:val="000000" w:themeColor="text1"/>
                <w:sz w:val="20"/>
                <w:szCs w:val="20"/>
              </w:rPr>
              <w:t>reproduction</w:t>
            </w:r>
            <w:proofErr w:type="spellEnd"/>
            <w:r w:rsidR="00EF7BB1" w:rsidRPr="00EF7BB1">
              <w:rPr>
                <w:rFonts w:ascii="Garamond" w:hAnsi="Garamond"/>
                <w:color w:val="000000" w:themeColor="text1"/>
                <w:sz w:val="20"/>
                <w:szCs w:val="20"/>
              </w:rPr>
              <w:t xml:space="preserve"> rights for </w:t>
            </w:r>
            <w:proofErr w:type="spellStart"/>
            <w:r w:rsidR="00EF7BB1" w:rsidRPr="00EF7BB1">
              <w:rPr>
                <w:rFonts w:ascii="Garamond" w:hAnsi="Garamond"/>
                <w:color w:val="000000" w:themeColor="text1"/>
                <w:sz w:val="20"/>
                <w:szCs w:val="20"/>
              </w:rPr>
              <w:t>texts</w:t>
            </w:r>
            <w:proofErr w:type="spellEnd"/>
            <w:r w:rsidR="00EF7BB1" w:rsidRPr="00EF7BB1">
              <w:rPr>
                <w:rFonts w:ascii="Garamond" w:hAnsi="Garamond"/>
                <w:color w:val="000000" w:themeColor="text1"/>
                <w:sz w:val="20"/>
                <w:szCs w:val="20"/>
              </w:rPr>
              <w:t xml:space="preserve"> and images, </w:t>
            </w:r>
            <w:proofErr w:type="spellStart"/>
            <w:r w:rsidR="00EF7BB1" w:rsidRPr="00EF7BB1">
              <w:rPr>
                <w:rFonts w:ascii="Garamond" w:hAnsi="Garamond"/>
                <w:color w:val="000000" w:themeColor="text1"/>
                <w:sz w:val="20"/>
                <w:szCs w:val="20"/>
              </w:rPr>
              <w:t>costs</w:t>
            </w:r>
            <w:proofErr w:type="spellEnd"/>
            <w:r w:rsidR="00EF7BB1" w:rsidRPr="00EF7BB1">
              <w:rPr>
                <w:rFonts w:ascii="Garamond" w:hAnsi="Garamond"/>
                <w:color w:val="000000" w:themeColor="text1"/>
                <w:sz w:val="20"/>
                <w:szCs w:val="20"/>
              </w:rPr>
              <w:t xml:space="preserve"> for multimedia supports, </w:t>
            </w:r>
            <w:proofErr w:type="spellStart"/>
            <w:r w:rsidR="00EF7BB1" w:rsidRPr="00EF7BB1">
              <w:rPr>
                <w:rFonts w:ascii="Garamond" w:hAnsi="Garamond"/>
                <w:color w:val="000000" w:themeColor="text1"/>
                <w:sz w:val="20"/>
                <w:szCs w:val="20"/>
              </w:rPr>
              <w:t>costs</w:t>
            </w:r>
            <w:proofErr w:type="spellEnd"/>
            <w:r w:rsidR="00EF7BB1" w:rsidRPr="00EF7BB1">
              <w:rPr>
                <w:rFonts w:ascii="Garamond" w:hAnsi="Garamond"/>
                <w:color w:val="000000" w:themeColor="text1"/>
                <w:sz w:val="20"/>
                <w:szCs w:val="20"/>
              </w:rPr>
              <w:t xml:space="preserve"> for editing and </w:t>
            </w:r>
            <w:proofErr w:type="spellStart"/>
            <w:r w:rsidR="00EF7BB1" w:rsidRPr="00EF7BB1">
              <w:rPr>
                <w:rFonts w:ascii="Garamond" w:hAnsi="Garamond"/>
                <w:color w:val="000000" w:themeColor="text1"/>
                <w:sz w:val="20"/>
                <w:szCs w:val="20"/>
              </w:rPr>
              <w:t>editorial</w:t>
            </w:r>
            <w:proofErr w:type="spellEnd"/>
            <w:r w:rsidR="00EF7BB1" w:rsidRPr="00EF7BB1">
              <w:rPr>
                <w:rFonts w:ascii="Garamond" w:hAnsi="Garamond"/>
                <w:color w:val="000000" w:themeColor="text1"/>
                <w:sz w:val="20"/>
                <w:szCs w:val="20"/>
              </w:rPr>
              <w:t xml:space="preserve"> processing</w:t>
            </w:r>
            <w:r w:rsidR="00EF7BB1">
              <w:rPr>
                <w:rFonts w:ascii="Garamond" w:hAnsi="Garamond"/>
                <w:color w:val="000000" w:themeColor="text1"/>
                <w:sz w:val="20"/>
                <w:szCs w:val="20"/>
              </w:rPr>
              <w:t>)</w:t>
            </w:r>
          </w:p>
        </w:tc>
        <w:tc>
          <w:tcPr>
            <w:tcW w:w="4394" w:type="dxa"/>
            <w:vAlign w:val="center"/>
          </w:tcPr>
          <w:p w14:paraId="2D84E1D0" w14:textId="77777777" w:rsidR="00B459E5" w:rsidRPr="00E65F68" w:rsidRDefault="00B459E5" w:rsidP="00E65F68">
            <w:pPr>
              <w:pStyle w:val="Default"/>
              <w:jc w:val="center"/>
              <w:rPr>
                <w:rFonts w:ascii="Garamond" w:hAnsi="Garamond"/>
                <w:color w:val="000000" w:themeColor="text1"/>
                <w:sz w:val="20"/>
                <w:szCs w:val="20"/>
              </w:rPr>
            </w:pPr>
          </w:p>
        </w:tc>
        <w:tc>
          <w:tcPr>
            <w:tcW w:w="1139" w:type="dxa"/>
            <w:vAlign w:val="center"/>
          </w:tcPr>
          <w:p w14:paraId="5DD7C2D9" w14:textId="77777777" w:rsidR="00B459E5" w:rsidRPr="00E65F68" w:rsidRDefault="00B459E5" w:rsidP="00E65F68">
            <w:pPr>
              <w:pStyle w:val="Default"/>
              <w:jc w:val="center"/>
              <w:rPr>
                <w:rFonts w:ascii="Garamond" w:hAnsi="Garamond"/>
                <w:color w:val="000000" w:themeColor="text1"/>
                <w:sz w:val="20"/>
                <w:szCs w:val="20"/>
              </w:rPr>
            </w:pPr>
          </w:p>
        </w:tc>
      </w:tr>
      <w:tr w:rsidR="006C5679" w:rsidRPr="00E65F68" w14:paraId="2C4BE38B" w14:textId="77777777" w:rsidTr="000F595E">
        <w:trPr>
          <w:jc w:val="center"/>
        </w:trPr>
        <w:tc>
          <w:tcPr>
            <w:tcW w:w="3828" w:type="dxa"/>
            <w:vAlign w:val="center"/>
          </w:tcPr>
          <w:p w14:paraId="7241B616" w14:textId="18E91BA9" w:rsidR="006C5679" w:rsidRPr="00E65F68" w:rsidRDefault="006C5679" w:rsidP="00E65F68">
            <w:pPr>
              <w:pStyle w:val="Default"/>
              <w:jc w:val="both"/>
              <w:rPr>
                <w:rFonts w:ascii="Garamond" w:hAnsi="Garamond"/>
                <w:color w:val="000000" w:themeColor="text1"/>
                <w:sz w:val="20"/>
                <w:szCs w:val="20"/>
              </w:rPr>
            </w:pPr>
            <w:r w:rsidRPr="00E65F68">
              <w:rPr>
                <w:rFonts w:ascii="Garamond" w:hAnsi="Garamond"/>
                <w:color w:val="000000" w:themeColor="text1"/>
                <w:sz w:val="20"/>
                <w:szCs w:val="20"/>
              </w:rPr>
              <w:t xml:space="preserve">i) </w:t>
            </w:r>
            <w:proofErr w:type="spellStart"/>
            <w:r w:rsidR="005E13F4" w:rsidRPr="005E13F4">
              <w:rPr>
                <w:rFonts w:ascii="Garamond" w:hAnsi="Garamond"/>
                <w:color w:val="000000" w:themeColor="text1"/>
                <w:sz w:val="20"/>
                <w:szCs w:val="20"/>
              </w:rPr>
              <w:t>expenses</w:t>
            </w:r>
            <w:proofErr w:type="spellEnd"/>
            <w:r w:rsidR="005E13F4" w:rsidRPr="005E13F4">
              <w:rPr>
                <w:rFonts w:ascii="Garamond" w:hAnsi="Garamond"/>
                <w:color w:val="000000" w:themeColor="text1"/>
                <w:sz w:val="20"/>
                <w:szCs w:val="20"/>
              </w:rPr>
              <w:t xml:space="preserve"> for </w:t>
            </w:r>
            <w:proofErr w:type="spellStart"/>
            <w:r w:rsidR="005E13F4" w:rsidRPr="005E13F4">
              <w:rPr>
                <w:rFonts w:ascii="Garamond" w:hAnsi="Garamond"/>
                <w:color w:val="000000" w:themeColor="text1"/>
                <w:sz w:val="20"/>
                <w:szCs w:val="20"/>
              </w:rPr>
              <w:t>translations</w:t>
            </w:r>
            <w:proofErr w:type="spellEnd"/>
            <w:r w:rsidR="005E13F4" w:rsidRPr="005E13F4">
              <w:rPr>
                <w:rFonts w:ascii="Garamond" w:hAnsi="Garamond"/>
                <w:color w:val="000000" w:themeColor="text1"/>
                <w:sz w:val="20"/>
                <w:szCs w:val="20"/>
              </w:rPr>
              <w:t xml:space="preserve"> and </w:t>
            </w:r>
            <w:proofErr w:type="spellStart"/>
            <w:r w:rsidR="005E13F4" w:rsidRPr="005E13F4">
              <w:rPr>
                <w:rFonts w:ascii="Garamond" w:hAnsi="Garamond"/>
                <w:color w:val="000000" w:themeColor="text1"/>
                <w:sz w:val="20"/>
                <w:szCs w:val="20"/>
              </w:rPr>
              <w:t>linguistic</w:t>
            </w:r>
            <w:proofErr w:type="spellEnd"/>
            <w:r w:rsidR="005E13F4" w:rsidRPr="005E13F4">
              <w:rPr>
                <w:rFonts w:ascii="Garamond" w:hAnsi="Garamond"/>
                <w:color w:val="000000" w:themeColor="text1"/>
                <w:sz w:val="20"/>
                <w:szCs w:val="20"/>
              </w:rPr>
              <w:t xml:space="preserve"> </w:t>
            </w:r>
            <w:proofErr w:type="spellStart"/>
            <w:r w:rsidR="005E13F4" w:rsidRPr="005E13F4">
              <w:rPr>
                <w:rFonts w:ascii="Garamond" w:hAnsi="Garamond"/>
                <w:color w:val="000000" w:themeColor="text1"/>
                <w:sz w:val="20"/>
                <w:szCs w:val="20"/>
              </w:rPr>
              <w:t>revisions</w:t>
            </w:r>
            <w:proofErr w:type="spellEnd"/>
            <w:r w:rsidR="005E13F4" w:rsidRPr="005E13F4">
              <w:rPr>
                <w:rFonts w:ascii="Garamond" w:hAnsi="Garamond"/>
                <w:color w:val="000000" w:themeColor="text1"/>
                <w:sz w:val="20"/>
                <w:szCs w:val="20"/>
              </w:rPr>
              <w:t xml:space="preserve"> </w:t>
            </w:r>
            <w:proofErr w:type="spellStart"/>
            <w:r w:rsidR="005E13F4" w:rsidRPr="005E13F4">
              <w:rPr>
                <w:rFonts w:ascii="Garamond" w:hAnsi="Garamond"/>
                <w:color w:val="000000" w:themeColor="text1"/>
                <w:sz w:val="20"/>
                <w:szCs w:val="20"/>
              </w:rPr>
              <w:t>closely</w:t>
            </w:r>
            <w:proofErr w:type="spellEnd"/>
            <w:r w:rsidR="005E13F4" w:rsidRPr="005E13F4">
              <w:rPr>
                <w:rFonts w:ascii="Garamond" w:hAnsi="Garamond"/>
                <w:color w:val="000000" w:themeColor="text1"/>
                <w:sz w:val="20"/>
                <w:szCs w:val="20"/>
              </w:rPr>
              <w:t xml:space="preserve"> </w:t>
            </w:r>
            <w:proofErr w:type="spellStart"/>
            <w:r w:rsidR="005E13F4" w:rsidRPr="005E13F4">
              <w:rPr>
                <w:rFonts w:ascii="Garamond" w:hAnsi="Garamond"/>
                <w:color w:val="000000" w:themeColor="text1"/>
                <w:sz w:val="20"/>
                <w:szCs w:val="20"/>
              </w:rPr>
              <w:t>related</w:t>
            </w:r>
            <w:proofErr w:type="spellEnd"/>
            <w:r w:rsidR="005E13F4" w:rsidRPr="005E13F4">
              <w:rPr>
                <w:rFonts w:ascii="Garamond" w:hAnsi="Garamond"/>
                <w:color w:val="000000" w:themeColor="text1"/>
                <w:sz w:val="20"/>
                <w:szCs w:val="20"/>
              </w:rPr>
              <w:t xml:space="preserve"> to </w:t>
            </w:r>
            <w:proofErr w:type="spellStart"/>
            <w:r w:rsidR="005E13F4" w:rsidRPr="005E13F4">
              <w:rPr>
                <w:rFonts w:ascii="Garamond" w:hAnsi="Garamond"/>
                <w:color w:val="000000" w:themeColor="text1"/>
                <w:sz w:val="20"/>
                <w:szCs w:val="20"/>
              </w:rPr>
              <w:t>publications</w:t>
            </w:r>
            <w:proofErr w:type="spellEnd"/>
            <w:r w:rsidR="005E13F4" w:rsidRPr="005E13F4">
              <w:rPr>
                <w:rFonts w:ascii="Garamond" w:hAnsi="Garamond"/>
                <w:color w:val="000000" w:themeColor="text1"/>
                <w:sz w:val="20"/>
                <w:szCs w:val="20"/>
              </w:rPr>
              <w:t xml:space="preserve"> to be </w:t>
            </w:r>
            <w:proofErr w:type="spellStart"/>
            <w:r w:rsidR="005E13F4" w:rsidRPr="005E13F4">
              <w:rPr>
                <w:rFonts w:ascii="Garamond" w:hAnsi="Garamond"/>
                <w:color w:val="000000" w:themeColor="text1"/>
                <w:sz w:val="20"/>
                <w:szCs w:val="20"/>
              </w:rPr>
              <w:t>assigned</w:t>
            </w:r>
            <w:proofErr w:type="spellEnd"/>
            <w:r w:rsidR="005E13F4" w:rsidRPr="005E13F4">
              <w:rPr>
                <w:rFonts w:ascii="Garamond" w:hAnsi="Garamond"/>
                <w:color w:val="000000" w:themeColor="text1"/>
                <w:sz w:val="20"/>
                <w:szCs w:val="20"/>
              </w:rPr>
              <w:t xml:space="preserve"> </w:t>
            </w:r>
            <w:proofErr w:type="spellStart"/>
            <w:r w:rsidR="005E13F4" w:rsidRPr="005E13F4">
              <w:rPr>
                <w:rFonts w:ascii="Garamond" w:hAnsi="Garamond"/>
                <w:color w:val="000000" w:themeColor="text1"/>
                <w:sz w:val="20"/>
                <w:szCs w:val="20"/>
              </w:rPr>
              <w:t>exclusively</w:t>
            </w:r>
            <w:proofErr w:type="spellEnd"/>
            <w:r w:rsidR="005E13F4" w:rsidRPr="005E13F4">
              <w:rPr>
                <w:rFonts w:ascii="Garamond" w:hAnsi="Garamond"/>
                <w:color w:val="000000" w:themeColor="text1"/>
                <w:sz w:val="20"/>
                <w:szCs w:val="20"/>
              </w:rPr>
              <w:t xml:space="preserve"> to </w:t>
            </w:r>
            <w:proofErr w:type="spellStart"/>
            <w:r w:rsidR="005E13F4" w:rsidRPr="005E13F4">
              <w:rPr>
                <w:rFonts w:ascii="Garamond" w:hAnsi="Garamond"/>
                <w:color w:val="000000" w:themeColor="text1"/>
                <w:sz w:val="20"/>
                <w:szCs w:val="20"/>
              </w:rPr>
              <w:t>legal</w:t>
            </w:r>
            <w:proofErr w:type="spellEnd"/>
            <w:r w:rsidR="005E13F4" w:rsidRPr="005E13F4">
              <w:rPr>
                <w:rFonts w:ascii="Garamond" w:hAnsi="Garamond"/>
                <w:color w:val="000000" w:themeColor="text1"/>
                <w:sz w:val="20"/>
                <w:szCs w:val="20"/>
              </w:rPr>
              <w:t xml:space="preserve"> </w:t>
            </w:r>
            <w:proofErr w:type="spellStart"/>
            <w:r w:rsidR="005E13F4" w:rsidRPr="005E13F4">
              <w:rPr>
                <w:rFonts w:ascii="Garamond" w:hAnsi="Garamond"/>
                <w:color w:val="000000" w:themeColor="text1"/>
                <w:sz w:val="20"/>
                <w:szCs w:val="20"/>
              </w:rPr>
              <w:t>entities</w:t>
            </w:r>
            <w:proofErr w:type="spellEnd"/>
          </w:p>
        </w:tc>
        <w:tc>
          <w:tcPr>
            <w:tcW w:w="4394" w:type="dxa"/>
            <w:vAlign w:val="center"/>
          </w:tcPr>
          <w:p w14:paraId="5DF360D4" w14:textId="77777777" w:rsidR="006C5679" w:rsidRPr="00E65F68" w:rsidRDefault="006C5679" w:rsidP="00E65F68">
            <w:pPr>
              <w:pStyle w:val="Default"/>
              <w:jc w:val="center"/>
              <w:rPr>
                <w:rFonts w:ascii="Garamond" w:hAnsi="Garamond"/>
                <w:color w:val="000000" w:themeColor="text1"/>
                <w:sz w:val="20"/>
                <w:szCs w:val="20"/>
              </w:rPr>
            </w:pPr>
          </w:p>
        </w:tc>
        <w:tc>
          <w:tcPr>
            <w:tcW w:w="1139" w:type="dxa"/>
            <w:vAlign w:val="center"/>
          </w:tcPr>
          <w:p w14:paraId="5CD68226" w14:textId="77777777" w:rsidR="006C5679" w:rsidRPr="00E65F68" w:rsidRDefault="006C5679" w:rsidP="00E65F68">
            <w:pPr>
              <w:pStyle w:val="Default"/>
              <w:jc w:val="center"/>
              <w:rPr>
                <w:rFonts w:ascii="Garamond" w:hAnsi="Garamond"/>
                <w:color w:val="000000" w:themeColor="text1"/>
                <w:sz w:val="20"/>
                <w:szCs w:val="20"/>
              </w:rPr>
            </w:pPr>
          </w:p>
        </w:tc>
      </w:tr>
      <w:tr w:rsidR="006C5679" w:rsidRPr="00E65F68" w14:paraId="1A85B9A3" w14:textId="77777777" w:rsidTr="000F595E">
        <w:trPr>
          <w:jc w:val="center"/>
        </w:trPr>
        <w:tc>
          <w:tcPr>
            <w:tcW w:w="3828" w:type="dxa"/>
            <w:vAlign w:val="center"/>
          </w:tcPr>
          <w:p w14:paraId="76650902" w14:textId="2CDE1514" w:rsidR="006C5679" w:rsidRPr="00E65F68" w:rsidRDefault="006C5679" w:rsidP="00E65F68">
            <w:pPr>
              <w:pStyle w:val="Default"/>
              <w:jc w:val="both"/>
              <w:rPr>
                <w:rFonts w:ascii="Garamond" w:hAnsi="Garamond"/>
                <w:color w:val="000000" w:themeColor="text1"/>
                <w:sz w:val="20"/>
                <w:szCs w:val="20"/>
              </w:rPr>
            </w:pPr>
            <w:r w:rsidRPr="00E65F68">
              <w:rPr>
                <w:rFonts w:ascii="Garamond" w:hAnsi="Garamond"/>
                <w:color w:val="000000" w:themeColor="text1"/>
                <w:sz w:val="20"/>
                <w:szCs w:val="20"/>
              </w:rPr>
              <w:t xml:space="preserve">j) </w:t>
            </w:r>
            <w:proofErr w:type="spellStart"/>
            <w:r w:rsidR="00A15795" w:rsidRPr="00C45174">
              <w:rPr>
                <w:rFonts w:ascii="Garamond" w:hAnsi="Garamond"/>
                <w:spacing w:val="-6"/>
                <w:sz w:val="20"/>
                <w:szCs w:val="20"/>
              </w:rPr>
              <w:t>expenses</w:t>
            </w:r>
            <w:proofErr w:type="spellEnd"/>
            <w:r w:rsidR="00A15795" w:rsidRPr="00C45174">
              <w:rPr>
                <w:rFonts w:ascii="Garamond" w:hAnsi="Garamond"/>
                <w:spacing w:val="-6"/>
                <w:sz w:val="20"/>
                <w:szCs w:val="20"/>
              </w:rPr>
              <w:t xml:space="preserve"> for </w:t>
            </w:r>
            <w:proofErr w:type="spellStart"/>
            <w:r w:rsidR="00A15795">
              <w:rPr>
                <w:rFonts w:ascii="Garamond" w:hAnsi="Garamond"/>
                <w:spacing w:val="-6"/>
                <w:sz w:val="20"/>
                <w:szCs w:val="20"/>
              </w:rPr>
              <w:t>relocating</w:t>
            </w:r>
            <w:proofErr w:type="spellEnd"/>
            <w:r w:rsidR="00A15795" w:rsidRPr="00C45174">
              <w:rPr>
                <w:rFonts w:ascii="Garamond" w:hAnsi="Garamond"/>
                <w:spacing w:val="-6"/>
                <w:sz w:val="20"/>
                <w:szCs w:val="20"/>
              </w:rPr>
              <w:t xml:space="preserve"> equipment (from </w:t>
            </w:r>
            <w:proofErr w:type="spellStart"/>
            <w:r w:rsidR="00A15795" w:rsidRPr="00C45174">
              <w:rPr>
                <w:rFonts w:ascii="Garamond" w:hAnsi="Garamond"/>
                <w:spacing w:val="-6"/>
                <w:sz w:val="20"/>
                <w:szCs w:val="20"/>
              </w:rPr>
              <w:t>another</w:t>
            </w:r>
            <w:proofErr w:type="spellEnd"/>
            <w:r w:rsidR="00A15795" w:rsidRPr="00C45174">
              <w:rPr>
                <w:rFonts w:ascii="Garamond" w:hAnsi="Garamond"/>
                <w:spacing w:val="-6"/>
                <w:sz w:val="20"/>
                <w:szCs w:val="20"/>
              </w:rPr>
              <w:t xml:space="preserve"> institution to UNIMI)</w:t>
            </w:r>
          </w:p>
        </w:tc>
        <w:tc>
          <w:tcPr>
            <w:tcW w:w="4394" w:type="dxa"/>
            <w:vAlign w:val="center"/>
          </w:tcPr>
          <w:p w14:paraId="1D1796CD" w14:textId="77777777" w:rsidR="006C5679" w:rsidRPr="00E65F68" w:rsidRDefault="006C5679" w:rsidP="00E65F68">
            <w:pPr>
              <w:pStyle w:val="Default"/>
              <w:jc w:val="center"/>
              <w:rPr>
                <w:rFonts w:ascii="Garamond" w:hAnsi="Garamond"/>
                <w:color w:val="000000" w:themeColor="text1"/>
                <w:sz w:val="20"/>
                <w:szCs w:val="20"/>
              </w:rPr>
            </w:pPr>
          </w:p>
        </w:tc>
        <w:tc>
          <w:tcPr>
            <w:tcW w:w="1139" w:type="dxa"/>
            <w:vAlign w:val="center"/>
          </w:tcPr>
          <w:p w14:paraId="2D0100BA" w14:textId="77777777" w:rsidR="006C5679" w:rsidRPr="00E65F68" w:rsidRDefault="006C5679" w:rsidP="00E65F68">
            <w:pPr>
              <w:pStyle w:val="Default"/>
              <w:jc w:val="center"/>
              <w:rPr>
                <w:rFonts w:ascii="Garamond" w:hAnsi="Garamond"/>
                <w:color w:val="000000" w:themeColor="text1"/>
                <w:sz w:val="20"/>
                <w:szCs w:val="20"/>
              </w:rPr>
            </w:pPr>
          </w:p>
        </w:tc>
      </w:tr>
      <w:tr w:rsidR="006C5679" w:rsidRPr="00E65F68" w14:paraId="629C7287" w14:textId="77777777" w:rsidTr="000F595E">
        <w:trPr>
          <w:jc w:val="center"/>
        </w:trPr>
        <w:tc>
          <w:tcPr>
            <w:tcW w:w="3828" w:type="dxa"/>
            <w:vAlign w:val="center"/>
          </w:tcPr>
          <w:p w14:paraId="172F626E" w14:textId="505BD40D" w:rsidR="006C5679" w:rsidRPr="00E65F68" w:rsidRDefault="006C5679" w:rsidP="00E65F68">
            <w:pPr>
              <w:pStyle w:val="Default"/>
              <w:jc w:val="both"/>
              <w:rPr>
                <w:rFonts w:ascii="Garamond" w:hAnsi="Garamond"/>
                <w:color w:val="000000" w:themeColor="text1"/>
                <w:sz w:val="20"/>
                <w:szCs w:val="20"/>
              </w:rPr>
            </w:pPr>
            <w:r w:rsidRPr="00E65F68">
              <w:rPr>
                <w:rFonts w:ascii="Garamond" w:hAnsi="Garamond"/>
                <w:color w:val="000000" w:themeColor="text1"/>
                <w:sz w:val="20"/>
                <w:szCs w:val="20"/>
              </w:rPr>
              <w:t>k)</w:t>
            </w:r>
            <w:r w:rsidR="00A15795">
              <w:rPr>
                <w:rFonts w:ascii="Garamond" w:hAnsi="Garamond"/>
                <w:color w:val="000000" w:themeColor="text1"/>
                <w:sz w:val="20"/>
                <w:szCs w:val="20"/>
              </w:rPr>
              <w:t xml:space="preserve"> </w:t>
            </w:r>
            <w:r w:rsidR="00A15795" w:rsidRPr="00A15795">
              <w:rPr>
                <w:rFonts w:ascii="Garamond" w:hAnsi="Garamond"/>
                <w:color w:val="000000" w:themeColor="text1"/>
                <w:sz w:val="20"/>
                <w:szCs w:val="20"/>
              </w:rPr>
              <w:t xml:space="preserve">fees for </w:t>
            </w:r>
            <w:proofErr w:type="spellStart"/>
            <w:r w:rsidR="00A15795" w:rsidRPr="00A15795">
              <w:rPr>
                <w:rFonts w:ascii="Garamond" w:hAnsi="Garamond"/>
                <w:color w:val="000000" w:themeColor="text1"/>
                <w:sz w:val="20"/>
                <w:szCs w:val="20"/>
              </w:rPr>
              <w:t>enrolment</w:t>
            </w:r>
            <w:proofErr w:type="spellEnd"/>
            <w:r w:rsidR="00A15795" w:rsidRPr="00A15795">
              <w:rPr>
                <w:rFonts w:ascii="Garamond" w:hAnsi="Garamond"/>
                <w:color w:val="000000" w:themeColor="text1"/>
                <w:sz w:val="20"/>
                <w:szCs w:val="20"/>
              </w:rPr>
              <w:t xml:space="preserve"> in </w:t>
            </w:r>
            <w:proofErr w:type="spellStart"/>
            <w:r w:rsidR="00A15795" w:rsidRPr="00A15795">
              <w:rPr>
                <w:rFonts w:ascii="Garamond" w:hAnsi="Garamond"/>
                <w:color w:val="000000" w:themeColor="text1"/>
                <w:sz w:val="20"/>
                <w:szCs w:val="20"/>
              </w:rPr>
              <w:t>advanced</w:t>
            </w:r>
            <w:proofErr w:type="spellEnd"/>
            <w:r w:rsidR="00A15795" w:rsidRPr="00A15795">
              <w:rPr>
                <w:rFonts w:ascii="Garamond" w:hAnsi="Garamond"/>
                <w:color w:val="000000" w:themeColor="text1"/>
                <w:sz w:val="20"/>
                <w:szCs w:val="20"/>
              </w:rPr>
              <w:t xml:space="preserve"> </w:t>
            </w:r>
            <w:proofErr w:type="spellStart"/>
            <w:r w:rsidR="00A15795" w:rsidRPr="00A15795">
              <w:rPr>
                <w:rFonts w:ascii="Garamond" w:hAnsi="Garamond"/>
                <w:color w:val="000000" w:themeColor="text1"/>
                <w:sz w:val="20"/>
                <w:szCs w:val="20"/>
              </w:rPr>
              <w:t>courses</w:t>
            </w:r>
            <w:proofErr w:type="spellEnd"/>
            <w:r w:rsidR="00A15795" w:rsidRPr="00A15795">
              <w:rPr>
                <w:rFonts w:ascii="Garamond" w:hAnsi="Garamond"/>
                <w:color w:val="000000" w:themeColor="text1"/>
                <w:sz w:val="20"/>
                <w:szCs w:val="20"/>
              </w:rPr>
              <w:t xml:space="preserve"> and/or </w:t>
            </w:r>
            <w:proofErr w:type="spellStart"/>
            <w:r w:rsidR="00A15795" w:rsidRPr="00A15795">
              <w:rPr>
                <w:rFonts w:ascii="Garamond" w:hAnsi="Garamond"/>
                <w:color w:val="000000" w:themeColor="text1"/>
                <w:sz w:val="20"/>
                <w:szCs w:val="20"/>
              </w:rPr>
              <w:t>courses</w:t>
            </w:r>
            <w:proofErr w:type="spellEnd"/>
            <w:r w:rsidR="00A15795" w:rsidRPr="00A15795">
              <w:rPr>
                <w:rFonts w:ascii="Garamond" w:hAnsi="Garamond"/>
                <w:color w:val="000000" w:themeColor="text1"/>
                <w:sz w:val="20"/>
                <w:szCs w:val="20"/>
              </w:rPr>
              <w:t xml:space="preserve"> on the use of technologies</w:t>
            </w:r>
          </w:p>
        </w:tc>
        <w:tc>
          <w:tcPr>
            <w:tcW w:w="4394" w:type="dxa"/>
            <w:vAlign w:val="center"/>
          </w:tcPr>
          <w:p w14:paraId="0FDFE2FE" w14:textId="77777777" w:rsidR="006C5679" w:rsidRPr="00E65F68" w:rsidRDefault="006C5679" w:rsidP="00E65F68">
            <w:pPr>
              <w:pStyle w:val="Default"/>
              <w:jc w:val="center"/>
              <w:rPr>
                <w:rFonts w:ascii="Garamond" w:hAnsi="Garamond"/>
                <w:color w:val="000000" w:themeColor="text1"/>
                <w:sz w:val="20"/>
                <w:szCs w:val="20"/>
              </w:rPr>
            </w:pPr>
          </w:p>
        </w:tc>
        <w:tc>
          <w:tcPr>
            <w:tcW w:w="1139" w:type="dxa"/>
            <w:vAlign w:val="center"/>
          </w:tcPr>
          <w:p w14:paraId="1B13D343" w14:textId="77777777" w:rsidR="006C5679" w:rsidRPr="00E65F68" w:rsidRDefault="006C5679" w:rsidP="00E65F68">
            <w:pPr>
              <w:pStyle w:val="Default"/>
              <w:jc w:val="center"/>
              <w:rPr>
                <w:rFonts w:ascii="Garamond" w:hAnsi="Garamond"/>
                <w:color w:val="000000" w:themeColor="text1"/>
                <w:sz w:val="20"/>
                <w:szCs w:val="20"/>
              </w:rPr>
            </w:pPr>
          </w:p>
        </w:tc>
      </w:tr>
      <w:tr w:rsidR="006C5679" w:rsidRPr="00E65F68" w14:paraId="662CA8DA" w14:textId="77777777" w:rsidTr="000F595E">
        <w:trPr>
          <w:jc w:val="center"/>
        </w:trPr>
        <w:tc>
          <w:tcPr>
            <w:tcW w:w="3828" w:type="dxa"/>
            <w:vAlign w:val="center"/>
          </w:tcPr>
          <w:p w14:paraId="26E27FEF" w14:textId="2F605AE9" w:rsidR="006C5679" w:rsidRPr="00E65F68" w:rsidRDefault="006C5679" w:rsidP="00E65F68">
            <w:pPr>
              <w:pStyle w:val="Default"/>
              <w:jc w:val="both"/>
              <w:rPr>
                <w:rFonts w:ascii="Garamond" w:hAnsi="Garamond"/>
                <w:color w:val="000000" w:themeColor="text1"/>
                <w:sz w:val="20"/>
                <w:szCs w:val="20"/>
              </w:rPr>
            </w:pPr>
            <w:r w:rsidRPr="00E65F68">
              <w:rPr>
                <w:rFonts w:ascii="Garamond" w:hAnsi="Garamond"/>
                <w:color w:val="000000" w:themeColor="text1"/>
                <w:sz w:val="20"/>
                <w:szCs w:val="20"/>
              </w:rPr>
              <w:t xml:space="preserve">l) </w:t>
            </w:r>
            <w:r w:rsidR="00A15795">
              <w:rPr>
                <w:rFonts w:ascii="Garamond" w:hAnsi="Garamond" w:cstheme="minorHAnsi"/>
                <w:spacing w:val="-6"/>
                <w:sz w:val="20"/>
                <w:szCs w:val="20"/>
              </w:rPr>
              <w:t>“</w:t>
            </w:r>
            <w:r w:rsidR="00A15795" w:rsidRPr="00A47D65">
              <w:rPr>
                <w:rFonts w:ascii="Garamond" w:hAnsi="Garamond" w:cstheme="minorHAnsi"/>
                <w:spacing w:val="-6"/>
                <w:sz w:val="20"/>
                <w:szCs w:val="20"/>
              </w:rPr>
              <w:t>incarichi di ricerca</w:t>
            </w:r>
            <w:r w:rsidR="00A15795">
              <w:rPr>
                <w:rFonts w:ascii="Garamond" w:hAnsi="Garamond" w:cstheme="minorHAnsi"/>
                <w:spacing w:val="-6"/>
                <w:sz w:val="20"/>
                <w:szCs w:val="20"/>
              </w:rPr>
              <w:t xml:space="preserve">” </w:t>
            </w:r>
            <w:proofErr w:type="spellStart"/>
            <w:r w:rsidR="00A15795">
              <w:rPr>
                <w:rFonts w:ascii="Garamond" w:hAnsi="Garamond" w:cstheme="minorHAnsi"/>
                <w:spacing w:val="-6"/>
                <w:sz w:val="20"/>
                <w:szCs w:val="20"/>
              </w:rPr>
              <w:t>fellowships</w:t>
            </w:r>
            <w:proofErr w:type="spellEnd"/>
          </w:p>
        </w:tc>
        <w:tc>
          <w:tcPr>
            <w:tcW w:w="4394" w:type="dxa"/>
            <w:vAlign w:val="center"/>
          </w:tcPr>
          <w:p w14:paraId="5A52B3F6" w14:textId="77777777" w:rsidR="006C5679" w:rsidRPr="00E65F68" w:rsidRDefault="006C5679" w:rsidP="00E65F68">
            <w:pPr>
              <w:pStyle w:val="Default"/>
              <w:jc w:val="center"/>
              <w:rPr>
                <w:rFonts w:ascii="Garamond" w:hAnsi="Garamond"/>
                <w:color w:val="000000" w:themeColor="text1"/>
                <w:sz w:val="20"/>
                <w:szCs w:val="20"/>
              </w:rPr>
            </w:pPr>
          </w:p>
        </w:tc>
        <w:tc>
          <w:tcPr>
            <w:tcW w:w="1139" w:type="dxa"/>
            <w:vAlign w:val="center"/>
          </w:tcPr>
          <w:p w14:paraId="31CED0CA" w14:textId="77777777" w:rsidR="006C5679" w:rsidRPr="00E65F68" w:rsidRDefault="006C5679" w:rsidP="00E65F68">
            <w:pPr>
              <w:pStyle w:val="Default"/>
              <w:jc w:val="center"/>
              <w:rPr>
                <w:rFonts w:ascii="Garamond" w:hAnsi="Garamond"/>
                <w:color w:val="000000" w:themeColor="text1"/>
                <w:sz w:val="20"/>
                <w:szCs w:val="20"/>
              </w:rPr>
            </w:pPr>
          </w:p>
        </w:tc>
      </w:tr>
      <w:tr w:rsidR="006C5679" w:rsidRPr="00E65F68" w14:paraId="2D87C8DF" w14:textId="77777777" w:rsidTr="002864E2">
        <w:trPr>
          <w:jc w:val="center"/>
        </w:trPr>
        <w:tc>
          <w:tcPr>
            <w:tcW w:w="3828" w:type="dxa"/>
            <w:shd w:val="clear" w:color="auto" w:fill="E5B8B7" w:themeFill="accent2" w:themeFillTint="66"/>
            <w:vAlign w:val="center"/>
          </w:tcPr>
          <w:p w14:paraId="5A569A5F" w14:textId="4C0A85B7" w:rsidR="006C5679" w:rsidRPr="00E65F68" w:rsidRDefault="001B279C" w:rsidP="00E65F68">
            <w:pPr>
              <w:pStyle w:val="Default"/>
              <w:jc w:val="both"/>
              <w:rPr>
                <w:rFonts w:ascii="Garamond" w:hAnsi="Garamond"/>
                <w:color w:val="000000" w:themeColor="text1"/>
                <w:sz w:val="20"/>
                <w:szCs w:val="20"/>
              </w:rPr>
            </w:pPr>
            <w:r>
              <w:rPr>
                <w:rFonts w:ascii="Garamond" w:hAnsi="Garamond"/>
                <w:b/>
                <w:color w:val="000000" w:themeColor="text1"/>
                <w:sz w:val="20"/>
                <w:szCs w:val="20"/>
              </w:rPr>
              <w:t>TOTAL AMOUNT REQUESTED</w:t>
            </w:r>
          </w:p>
        </w:tc>
        <w:tc>
          <w:tcPr>
            <w:tcW w:w="4394" w:type="dxa"/>
            <w:shd w:val="clear" w:color="auto" w:fill="E5B8B7" w:themeFill="accent2" w:themeFillTint="66"/>
            <w:vAlign w:val="center"/>
          </w:tcPr>
          <w:p w14:paraId="476D0CEC" w14:textId="77777777" w:rsidR="006C5679" w:rsidRPr="00E65F68" w:rsidRDefault="006C5679" w:rsidP="00E65F68">
            <w:pPr>
              <w:pStyle w:val="Default"/>
              <w:jc w:val="center"/>
              <w:rPr>
                <w:rFonts w:ascii="Garamond" w:hAnsi="Garamond"/>
                <w:color w:val="000000" w:themeColor="text1"/>
                <w:sz w:val="20"/>
                <w:szCs w:val="20"/>
              </w:rPr>
            </w:pPr>
          </w:p>
        </w:tc>
        <w:tc>
          <w:tcPr>
            <w:tcW w:w="1139" w:type="dxa"/>
            <w:shd w:val="clear" w:color="auto" w:fill="E5B8B7" w:themeFill="accent2" w:themeFillTint="66"/>
            <w:vAlign w:val="center"/>
          </w:tcPr>
          <w:p w14:paraId="3D958E7B" w14:textId="77777777" w:rsidR="006C5679" w:rsidRPr="00E65F68" w:rsidRDefault="006C5679" w:rsidP="00E65F68">
            <w:pPr>
              <w:pStyle w:val="Default"/>
              <w:jc w:val="center"/>
              <w:rPr>
                <w:rFonts w:ascii="Garamond" w:hAnsi="Garamond"/>
                <w:color w:val="000000" w:themeColor="text1"/>
                <w:sz w:val="20"/>
                <w:szCs w:val="20"/>
              </w:rPr>
            </w:pPr>
          </w:p>
        </w:tc>
      </w:tr>
    </w:tbl>
    <w:p w14:paraId="4D31D1BA" w14:textId="77777777" w:rsidR="003E2F2B" w:rsidRPr="00E65F68" w:rsidRDefault="003E2F2B" w:rsidP="00E65F68">
      <w:pPr>
        <w:pStyle w:val="Default"/>
        <w:jc w:val="both"/>
        <w:rPr>
          <w:rFonts w:ascii="Garamond" w:hAnsi="Garamond"/>
          <w:color w:val="000000" w:themeColor="text1"/>
          <w:sz w:val="20"/>
          <w:szCs w:val="20"/>
        </w:rPr>
      </w:pPr>
    </w:p>
    <w:p w14:paraId="5DFB56AD" w14:textId="77777777" w:rsidR="001D17C3" w:rsidRPr="001D17C3" w:rsidRDefault="001D17C3" w:rsidP="001D17C3">
      <w:pPr>
        <w:pStyle w:val="Default"/>
        <w:ind w:left="426"/>
        <w:rPr>
          <w:rFonts w:ascii="Garamond" w:hAnsi="Garamond"/>
          <w:color w:val="000000" w:themeColor="text1"/>
          <w:sz w:val="20"/>
          <w:szCs w:val="20"/>
        </w:rPr>
      </w:pPr>
      <w:r w:rsidRPr="001D17C3">
        <w:rPr>
          <w:rFonts w:ascii="Garamond" w:hAnsi="Garamond"/>
          <w:color w:val="000000" w:themeColor="text1"/>
          <w:sz w:val="20"/>
          <w:szCs w:val="20"/>
        </w:rPr>
        <w:t xml:space="preserve">The following </w:t>
      </w:r>
      <w:proofErr w:type="spellStart"/>
      <w:r w:rsidRPr="001D17C3">
        <w:rPr>
          <w:rFonts w:ascii="Garamond" w:hAnsi="Garamond"/>
          <w:color w:val="000000" w:themeColor="text1"/>
          <w:sz w:val="20"/>
          <w:szCs w:val="20"/>
        </w:rPr>
        <w:t>will</w:t>
      </w:r>
      <w:proofErr w:type="spellEnd"/>
      <w:r w:rsidRPr="001D17C3">
        <w:rPr>
          <w:rFonts w:ascii="Garamond" w:hAnsi="Garamond"/>
          <w:color w:val="000000" w:themeColor="text1"/>
          <w:sz w:val="20"/>
          <w:szCs w:val="20"/>
        </w:rPr>
        <w:t xml:space="preserve"> </w:t>
      </w:r>
      <w:proofErr w:type="spellStart"/>
      <w:r w:rsidRPr="001D17C3">
        <w:rPr>
          <w:rFonts w:ascii="Garamond" w:hAnsi="Garamond"/>
          <w:color w:val="000000" w:themeColor="text1"/>
          <w:sz w:val="20"/>
          <w:szCs w:val="20"/>
        </w:rPr>
        <w:t>not</w:t>
      </w:r>
      <w:proofErr w:type="spellEnd"/>
      <w:r w:rsidRPr="001D17C3">
        <w:rPr>
          <w:rFonts w:ascii="Garamond" w:hAnsi="Garamond"/>
          <w:color w:val="000000" w:themeColor="text1"/>
          <w:sz w:val="20"/>
          <w:szCs w:val="20"/>
        </w:rPr>
        <w:t xml:space="preserve"> be </w:t>
      </w:r>
      <w:proofErr w:type="spellStart"/>
      <w:r w:rsidRPr="001D17C3">
        <w:rPr>
          <w:rFonts w:ascii="Garamond" w:hAnsi="Garamond"/>
          <w:color w:val="000000" w:themeColor="text1"/>
          <w:sz w:val="20"/>
          <w:szCs w:val="20"/>
        </w:rPr>
        <w:t>eligible</w:t>
      </w:r>
      <w:proofErr w:type="spellEnd"/>
      <w:r w:rsidRPr="001D17C3">
        <w:rPr>
          <w:rFonts w:ascii="Garamond" w:hAnsi="Garamond"/>
          <w:color w:val="000000" w:themeColor="text1"/>
          <w:sz w:val="20"/>
          <w:szCs w:val="20"/>
        </w:rPr>
        <w:t>:</w:t>
      </w:r>
    </w:p>
    <w:p w14:paraId="0E390943" w14:textId="77777777" w:rsidR="001D17C3" w:rsidRPr="001D17C3" w:rsidRDefault="001D17C3" w:rsidP="001D17C3">
      <w:pPr>
        <w:pStyle w:val="Default"/>
        <w:ind w:left="426"/>
        <w:rPr>
          <w:rFonts w:ascii="Garamond" w:hAnsi="Garamond"/>
          <w:color w:val="000000" w:themeColor="text1"/>
          <w:sz w:val="20"/>
          <w:szCs w:val="20"/>
        </w:rPr>
      </w:pPr>
      <w:r w:rsidRPr="001D17C3">
        <w:rPr>
          <w:rFonts w:ascii="Garamond" w:hAnsi="Garamond"/>
          <w:color w:val="000000" w:themeColor="text1"/>
          <w:sz w:val="20"/>
          <w:szCs w:val="20"/>
        </w:rPr>
        <w:t>-</w:t>
      </w:r>
      <w:r w:rsidRPr="001D17C3">
        <w:rPr>
          <w:rFonts w:ascii="Garamond" w:hAnsi="Garamond"/>
          <w:color w:val="000000" w:themeColor="text1"/>
          <w:sz w:val="20"/>
          <w:szCs w:val="20"/>
        </w:rPr>
        <w:tab/>
        <w:t xml:space="preserve">“assegni di ricerca” </w:t>
      </w:r>
      <w:proofErr w:type="spellStart"/>
      <w:r w:rsidRPr="001D17C3">
        <w:rPr>
          <w:rFonts w:ascii="Garamond" w:hAnsi="Garamond"/>
          <w:color w:val="000000" w:themeColor="text1"/>
          <w:sz w:val="20"/>
          <w:szCs w:val="20"/>
        </w:rPr>
        <w:t>fellowships</w:t>
      </w:r>
      <w:proofErr w:type="spellEnd"/>
      <w:r w:rsidRPr="001D17C3">
        <w:rPr>
          <w:rFonts w:ascii="Garamond" w:hAnsi="Garamond"/>
          <w:color w:val="000000" w:themeColor="text1"/>
          <w:sz w:val="20"/>
          <w:szCs w:val="20"/>
        </w:rPr>
        <w:t>;</w:t>
      </w:r>
    </w:p>
    <w:p w14:paraId="3D24FDB9" w14:textId="77777777" w:rsidR="001D17C3" w:rsidRPr="001D17C3" w:rsidRDefault="001D17C3" w:rsidP="001D17C3">
      <w:pPr>
        <w:pStyle w:val="Default"/>
        <w:ind w:left="426"/>
        <w:rPr>
          <w:rFonts w:ascii="Garamond" w:hAnsi="Garamond"/>
          <w:color w:val="000000" w:themeColor="text1"/>
          <w:sz w:val="20"/>
          <w:szCs w:val="20"/>
        </w:rPr>
      </w:pPr>
      <w:r w:rsidRPr="001D17C3">
        <w:rPr>
          <w:rFonts w:ascii="Garamond" w:hAnsi="Garamond"/>
          <w:color w:val="000000" w:themeColor="text1"/>
          <w:sz w:val="20"/>
          <w:szCs w:val="20"/>
        </w:rPr>
        <w:t>-</w:t>
      </w:r>
      <w:r w:rsidRPr="001D17C3">
        <w:rPr>
          <w:rFonts w:ascii="Garamond" w:hAnsi="Garamond"/>
          <w:color w:val="000000" w:themeColor="text1"/>
          <w:sz w:val="20"/>
          <w:szCs w:val="20"/>
        </w:rPr>
        <w:tab/>
        <w:t xml:space="preserve">PhD </w:t>
      </w:r>
      <w:proofErr w:type="spellStart"/>
      <w:r w:rsidRPr="001D17C3">
        <w:rPr>
          <w:rFonts w:ascii="Garamond" w:hAnsi="Garamond"/>
          <w:color w:val="000000" w:themeColor="text1"/>
          <w:sz w:val="20"/>
          <w:szCs w:val="20"/>
        </w:rPr>
        <w:t>fellowships</w:t>
      </w:r>
      <w:proofErr w:type="spellEnd"/>
      <w:r w:rsidRPr="001D17C3">
        <w:rPr>
          <w:rFonts w:ascii="Garamond" w:hAnsi="Garamond"/>
          <w:color w:val="000000" w:themeColor="text1"/>
          <w:sz w:val="20"/>
          <w:szCs w:val="20"/>
        </w:rPr>
        <w:t>;</w:t>
      </w:r>
    </w:p>
    <w:p w14:paraId="4F266664" w14:textId="77777777" w:rsidR="001D17C3" w:rsidRPr="001D17C3" w:rsidRDefault="001D17C3" w:rsidP="001D17C3">
      <w:pPr>
        <w:pStyle w:val="Default"/>
        <w:ind w:left="426"/>
        <w:rPr>
          <w:rFonts w:ascii="Garamond" w:hAnsi="Garamond"/>
          <w:color w:val="000000" w:themeColor="text1"/>
          <w:sz w:val="20"/>
          <w:szCs w:val="20"/>
        </w:rPr>
      </w:pPr>
      <w:r w:rsidRPr="001D17C3">
        <w:rPr>
          <w:rFonts w:ascii="Garamond" w:hAnsi="Garamond"/>
          <w:color w:val="000000" w:themeColor="text1"/>
          <w:sz w:val="20"/>
          <w:szCs w:val="20"/>
        </w:rPr>
        <w:t>-</w:t>
      </w:r>
      <w:r w:rsidRPr="001D17C3">
        <w:rPr>
          <w:rFonts w:ascii="Garamond" w:hAnsi="Garamond"/>
          <w:color w:val="000000" w:themeColor="text1"/>
          <w:sz w:val="20"/>
          <w:szCs w:val="20"/>
        </w:rPr>
        <w:tab/>
      </w:r>
      <w:proofErr w:type="spellStart"/>
      <w:r w:rsidRPr="001D17C3">
        <w:rPr>
          <w:rFonts w:ascii="Garamond" w:hAnsi="Garamond"/>
          <w:color w:val="000000" w:themeColor="text1"/>
          <w:sz w:val="20"/>
          <w:szCs w:val="20"/>
        </w:rPr>
        <w:t>scholarship</w:t>
      </w:r>
      <w:proofErr w:type="spellEnd"/>
      <w:r w:rsidRPr="001D17C3">
        <w:rPr>
          <w:rFonts w:ascii="Garamond" w:hAnsi="Garamond"/>
          <w:color w:val="000000" w:themeColor="text1"/>
          <w:sz w:val="20"/>
          <w:szCs w:val="20"/>
        </w:rPr>
        <w:t xml:space="preserve"> for </w:t>
      </w:r>
      <w:proofErr w:type="spellStart"/>
      <w:r w:rsidRPr="001D17C3">
        <w:rPr>
          <w:rFonts w:ascii="Garamond" w:hAnsi="Garamond"/>
          <w:color w:val="000000" w:themeColor="text1"/>
          <w:sz w:val="20"/>
          <w:szCs w:val="20"/>
        </w:rPr>
        <w:t>promising</w:t>
      </w:r>
      <w:proofErr w:type="spellEnd"/>
      <w:r w:rsidRPr="001D17C3">
        <w:rPr>
          <w:rFonts w:ascii="Garamond" w:hAnsi="Garamond"/>
          <w:color w:val="000000" w:themeColor="text1"/>
          <w:sz w:val="20"/>
          <w:szCs w:val="20"/>
        </w:rPr>
        <w:t xml:space="preserve"> </w:t>
      </w:r>
      <w:proofErr w:type="spellStart"/>
      <w:r w:rsidRPr="001D17C3">
        <w:rPr>
          <w:rFonts w:ascii="Garamond" w:hAnsi="Garamond"/>
          <w:color w:val="000000" w:themeColor="text1"/>
          <w:sz w:val="20"/>
          <w:szCs w:val="20"/>
        </w:rPr>
        <w:t>graduates</w:t>
      </w:r>
      <w:proofErr w:type="spellEnd"/>
      <w:r w:rsidRPr="001D17C3">
        <w:rPr>
          <w:rFonts w:ascii="Garamond" w:hAnsi="Garamond"/>
          <w:color w:val="000000" w:themeColor="text1"/>
          <w:sz w:val="20"/>
          <w:szCs w:val="20"/>
        </w:rPr>
        <w:t>;</w:t>
      </w:r>
    </w:p>
    <w:p w14:paraId="0F32EF69" w14:textId="77777777" w:rsidR="001D17C3" w:rsidRPr="001D17C3" w:rsidRDefault="001D17C3" w:rsidP="001D17C3">
      <w:pPr>
        <w:pStyle w:val="Default"/>
        <w:ind w:left="426"/>
        <w:rPr>
          <w:rFonts w:ascii="Garamond" w:hAnsi="Garamond"/>
          <w:color w:val="000000" w:themeColor="text1"/>
          <w:sz w:val="20"/>
          <w:szCs w:val="20"/>
        </w:rPr>
      </w:pPr>
      <w:r w:rsidRPr="001D17C3">
        <w:rPr>
          <w:rFonts w:ascii="Garamond" w:hAnsi="Garamond"/>
          <w:color w:val="000000" w:themeColor="text1"/>
          <w:sz w:val="20"/>
          <w:szCs w:val="20"/>
        </w:rPr>
        <w:t>-</w:t>
      </w:r>
      <w:r w:rsidRPr="001D17C3">
        <w:rPr>
          <w:rFonts w:ascii="Garamond" w:hAnsi="Garamond"/>
          <w:color w:val="000000" w:themeColor="text1"/>
          <w:sz w:val="20"/>
          <w:szCs w:val="20"/>
        </w:rPr>
        <w:tab/>
      </w:r>
      <w:proofErr w:type="spellStart"/>
      <w:r w:rsidRPr="001D17C3">
        <w:rPr>
          <w:rFonts w:ascii="Garamond" w:hAnsi="Garamond"/>
          <w:color w:val="000000" w:themeColor="text1"/>
          <w:sz w:val="20"/>
          <w:szCs w:val="20"/>
        </w:rPr>
        <w:t>fixed-term</w:t>
      </w:r>
      <w:proofErr w:type="spellEnd"/>
      <w:r w:rsidRPr="001D17C3">
        <w:rPr>
          <w:rFonts w:ascii="Garamond" w:hAnsi="Garamond"/>
          <w:color w:val="000000" w:themeColor="text1"/>
          <w:sz w:val="20"/>
          <w:szCs w:val="20"/>
        </w:rPr>
        <w:t xml:space="preserve"> </w:t>
      </w:r>
      <w:proofErr w:type="spellStart"/>
      <w:r w:rsidRPr="001D17C3">
        <w:rPr>
          <w:rFonts w:ascii="Garamond" w:hAnsi="Garamond"/>
          <w:color w:val="000000" w:themeColor="text1"/>
          <w:sz w:val="20"/>
          <w:szCs w:val="20"/>
        </w:rPr>
        <w:t>researchers</w:t>
      </w:r>
      <w:proofErr w:type="spellEnd"/>
      <w:r w:rsidRPr="001D17C3">
        <w:rPr>
          <w:rFonts w:ascii="Garamond" w:hAnsi="Garamond"/>
          <w:color w:val="000000" w:themeColor="text1"/>
          <w:sz w:val="20"/>
          <w:szCs w:val="20"/>
        </w:rPr>
        <w:t>, RTDA and RTDB;</w:t>
      </w:r>
    </w:p>
    <w:p w14:paraId="301743E5" w14:textId="77777777" w:rsidR="001D17C3" w:rsidRPr="001D17C3" w:rsidRDefault="001D17C3" w:rsidP="001D17C3">
      <w:pPr>
        <w:pStyle w:val="Default"/>
        <w:ind w:left="426"/>
        <w:rPr>
          <w:rFonts w:ascii="Garamond" w:hAnsi="Garamond"/>
          <w:color w:val="000000" w:themeColor="text1"/>
          <w:sz w:val="20"/>
          <w:szCs w:val="20"/>
        </w:rPr>
      </w:pPr>
      <w:r w:rsidRPr="001D17C3">
        <w:rPr>
          <w:rFonts w:ascii="Garamond" w:hAnsi="Garamond"/>
          <w:color w:val="000000" w:themeColor="text1"/>
          <w:sz w:val="20"/>
          <w:szCs w:val="20"/>
        </w:rPr>
        <w:t>-</w:t>
      </w:r>
      <w:r w:rsidRPr="001D17C3">
        <w:rPr>
          <w:rFonts w:ascii="Garamond" w:hAnsi="Garamond"/>
          <w:color w:val="000000" w:themeColor="text1"/>
          <w:sz w:val="20"/>
          <w:szCs w:val="20"/>
        </w:rPr>
        <w:tab/>
      </w:r>
      <w:proofErr w:type="spellStart"/>
      <w:r w:rsidRPr="001D17C3">
        <w:rPr>
          <w:rFonts w:ascii="Garamond" w:hAnsi="Garamond"/>
          <w:color w:val="000000" w:themeColor="text1"/>
          <w:sz w:val="20"/>
          <w:szCs w:val="20"/>
        </w:rPr>
        <w:t>tenured</w:t>
      </w:r>
      <w:proofErr w:type="spellEnd"/>
      <w:r w:rsidRPr="001D17C3">
        <w:rPr>
          <w:rFonts w:ascii="Garamond" w:hAnsi="Garamond"/>
          <w:color w:val="000000" w:themeColor="text1"/>
          <w:sz w:val="20"/>
          <w:szCs w:val="20"/>
        </w:rPr>
        <w:t xml:space="preserve">-track </w:t>
      </w:r>
      <w:proofErr w:type="spellStart"/>
      <w:r w:rsidRPr="001D17C3">
        <w:rPr>
          <w:rFonts w:ascii="Garamond" w:hAnsi="Garamond"/>
          <w:color w:val="000000" w:themeColor="text1"/>
          <w:sz w:val="20"/>
          <w:szCs w:val="20"/>
        </w:rPr>
        <w:t>fixed-term</w:t>
      </w:r>
      <w:proofErr w:type="spellEnd"/>
      <w:r w:rsidRPr="001D17C3">
        <w:rPr>
          <w:rFonts w:ascii="Garamond" w:hAnsi="Garamond"/>
          <w:color w:val="000000" w:themeColor="text1"/>
          <w:sz w:val="20"/>
          <w:szCs w:val="20"/>
        </w:rPr>
        <w:t xml:space="preserve"> </w:t>
      </w:r>
      <w:proofErr w:type="spellStart"/>
      <w:r w:rsidRPr="001D17C3">
        <w:rPr>
          <w:rFonts w:ascii="Garamond" w:hAnsi="Garamond"/>
          <w:color w:val="000000" w:themeColor="text1"/>
          <w:sz w:val="20"/>
          <w:szCs w:val="20"/>
        </w:rPr>
        <w:t>researchers</w:t>
      </w:r>
      <w:proofErr w:type="spellEnd"/>
      <w:r w:rsidRPr="001D17C3">
        <w:rPr>
          <w:rFonts w:ascii="Garamond" w:hAnsi="Garamond"/>
          <w:color w:val="000000" w:themeColor="text1"/>
          <w:sz w:val="20"/>
          <w:szCs w:val="20"/>
        </w:rPr>
        <w:t>, RTT;</w:t>
      </w:r>
    </w:p>
    <w:p w14:paraId="07947D3D" w14:textId="77777777" w:rsidR="001D17C3" w:rsidRPr="001D17C3" w:rsidRDefault="001D17C3" w:rsidP="001D17C3">
      <w:pPr>
        <w:pStyle w:val="Default"/>
        <w:ind w:left="426"/>
        <w:rPr>
          <w:rFonts w:ascii="Garamond" w:hAnsi="Garamond"/>
          <w:color w:val="000000" w:themeColor="text1"/>
          <w:sz w:val="20"/>
          <w:szCs w:val="20"/>
        </w:rPr>
      </w:pPr>
      <w:r w:rsidRPr="001D17C3">
        <w:rPr>
          <w:rFonts w:ascii="Garamond" w:hAnsi="Garamond"/>
          <w:color w:val="000000" w:themeColor="text1"/>
          <w:sz w:val="20"/>
          <w:szCs w:val="20"/>
        </w:rPr>
        <w:t>-</w:t>
      </w:r>
      <w:r w:rsidRPr="001D17C3">
        <w:rPr>
          <w:rFonts w:ascii="Garamond" w:hAnsi="Garamond"/>
          <w:color w:val="000000" w:themeColor="text1"/>
          <w:sz w:val="20"/>
          <w:szCs w:val="20"/>
        </w:rPr>
        <w:tab/>
        <w:t xml:space="preserve">research </w:t>
      </w:r>
      <w:proofErr w:type="spellStart"/>
      <w:r w:rsidRPr="001D17C3">
        <w:rPr>
          <w:rFonts w:ascii="Garamond" w:hAnsi="Garamond"/>
          <w:color w:val="000000" w:themeColor="text1"/>
          <w:sz w:val="20"/>
          <w:szCs w:val="20"/>
        </w:rPr>
        <w:t>contracts</w:t>
      </w:r>
      <w:proofErr w:type="spellEnd"/>
      <w:r w:rsidRPr="001D17C3">
        <w:rPr>
          <w:rFonts w:ascii="Garamond" w:hAnsi="Garamond"/>
          <w:color w:val="000000" w:themeColor="text1"/>
          <w:sz w:val="20"/>
          <w:szCs w:val="20"/>
        </w:rPr>
        <w:t xml:space="preserve"> law 79/2022;</w:t>
      </w:r>
    </w:p>
    <w:p w14:paraId="669546DA" w14:textId="77777777" w:rsidR="001D17C3" w:rsidRPr="001D17C3" w:rsidRDefault="001D17C3" w:rsidP="001D17C3">
      <w:pPr>
        <w:pStyle w:val="Default"/>
        <w:ind w:left="426"/>
        <w:rPr>
          <w:rFonts w:ascii="Garamond" w:hAnsi="Garamond"/>
          <w:color w:val="000000" w:themeColor="text1"/>
          <w:sz w:val="20"/>
          <w:szCs w:val="20"/>
        </w:rPr>
      </w:pPr>
      <w:r w:rsidRPr="001D17C3">
        <w:rPr>
          <w:rFonts w:ascii="Garamond" w:hAnsi="Garamond"/>
          <w:color w:val="000000" w:themeColor="text1"/>
          <w:sz w:val="20"/>
          <w:szCs w:val="20"/>
        </w:rPr>
        <w:t>-</w:t>
      </w:r>
      <w:r w:rsidRPr="001D17C3">
        <w:rPr>
          <w:rFonts w:ascii="Garamond" w:hAnsi="Garamond"/>
          <w:color w:val="000000" w:themeColor="text1"/>
          <w:sz w:val="20"/>
          <w:szCs w:val="20"/>
        </w:rPr>
        <w:tab/>
        <w:t xml:space="preserve">grant </w:t>
      </w:r>
      <w:proofErr w:type="spellStart"/>
      <w:r w:rsidRPr="001D17C3">
        <w:rPr>
          <w:rFonts w:ascii="Garamond" w:hAnsi="Garamond"/>
          <w:color w:val="000000" w:themeColor="text1"/>
          <w:sz w:val="20"/>
          <w:szCs w:val="20"/>
        </w:rPr>
        <w:t>individual</w:t>
      </w:r>
      <w:proofErr w:type="spellEnd"/>
      <w:r w:rsidRPr="001D17C3">
        <w:rPr>
          <w:rFonts w:ascii="Garamond" w:hAnsi="Garamond"/>
          <w:color w:val="000000" w:themeColor="text1"/>
          <w:sz w:val="20"/>
          <w:szCs w:val="20"/>
        </w:rPr>
        <w:t xml:space="preserve"> </w:t>
      </w:r>
      <w:proofErr w:type="spellStart"/>
      <w:r w:rsidRPr="001D17C3">
        <w:rPr>
          <w:rFonts w:ascii="Garamond" w:hAnsi="Garamond"/>
          <w:color w:val="000000" w:themeColor="text1"/>
          <w:sz w:val="20"/>
          <w:szCs w:val="20"/>
        </w:rPr>
        <w:t>assignements</w:t>
      </w:r>
      <w:proofErr w:type="spellEnd"/>
      <w:r w:rsidRPr="001D17C3">
        <w:rPr>
          <w:rFonts w:ascii="Garamond" w:hAnsi="Garamond"/>
          <w:color w:val="000000" w:themeColor="text1"/>
          <w:sz w:val="20"/>
          <w:szCs w:val="20"/>
        </w:rPr>
        <w:t xml:space="preserve">, </w:t>
      </w:r>
      <w:proofErr w:type="spellStart"/>
      <w:r w:rsidRPr="001D17C3">
        <w:rPr>
          <w:rFonts w:ascii="Garamond" w:hAnsi="Garamond"/>
          <w:color w:val="000000" w:themeColor="text1"/>
          <w:sz w:val="20"/>
          <w:szCs w:val="20"/>
        </w:rPr>
        <w:t>fixed-term</w:t>
      </w:r>
      <w:proofErr w:type="spellEnd"/>
      <w:r w:rsidRPr="001D17C3">
        <w:rPr>
          <w:rFonts w:ascii="Garamond" w:hAnsi="Garamond"/>
          <w:color w:val="000000" w:themeColor="text1"/>
          <w:sz w:val="20"/>
          <w:szCs w:val="20"/>
        </w:rPr>
        <w:t xml:space="preserve"> employment </w:t>
      </w:r>
      <w:proofErr w:type="spellStart"/>
      <w:r w:rsidRPr="001D17C3">
        <w:rPr>
          <w:rFonts w:ascii="Garamond" w:hAnsi="Garamond"/>
          <w:color w:val="000000" w:themeColor="text1"/>
          <w:sz w:val="20"/>
          <w:szCs w:val="20"/>
        </w:rPr>
        <w:t>contracts</w:t>
      </w:r>
      <w:proofErr w:type="spellEnd"/>
      <w:r w:rsidRPr="001D17C3">
        <w:rPr>
          <w:rFonts w:ascii="Garamond" w:hAnsi="Garamond"/>
          <w:color w:val="000000" w:themeColor="text1"/>
          <w:sz w:val="20"/>
          <w:szCs w:val="20"/>
        </w:rPr>
        <w:t>;</w:t>
      </w:r>
    </w:p>
    <w:p w14:paraId="07CC1428" w14:textId="77777777" w:rsidR="001D17C3" w:rsidRPr="001D17C3" w:rsidRDefault="001D17C3" w:rsidP="001D17C3">
      <w:pPr>
        <w:pStyle w:val="Default"/>
        <w:ind w:left="426"/>
        <w:rPr>
          <w:rFonts w:ascii="Garamond" w:hAnsi="Garamond"/>
          <w:color w:val="000000" w:themeColor="text1"/>
          <w:sz w:val="20"/>
          <w:szCs w:val="20"/>
        </w:rPr>
      </w:pPr>
      <w:r w:rsidRPr="001D17C3">
        <w:rPr>
          <w:rFonts w:ascii="Garamond" w:hAnsi="Garamond"/>
          <w:color w:val="000000" w:themeColor="text1"/>
          <w:sz w:val="20"/>
          <w:szCs w:val="20"/>
        </w:rPr>
        <w:t>-</w:t>
      </w:r>
      <w:r w:rsidRPr="001D17C3">
        <w:rPr>
          <w:rFonts w:ascii="Garamond" w:hAnsi="Garamond"/>
          <w:color w:val="000000" w:themeColor="text1"/>
          <w:sz w:val="20"/>
          <w:szCs w:val="20"/>
        </w:rPr>
        <w:tab/>
      </w:r>
      <w:proofErr w:type="spellStart"/>
      <w:r w:rsidRPr="001D17C3">
        <w:rPr>
          <w:rFonts w:ascii="Garamond" w:hAnsi="Garamond"/>
          <w:color w:val="000000" w:themeColor="text1"/>
          <w:sz w:val="20"/>
          <w:szCs w:val="20"/>
        </w:rPr>
        <w:t>fixed-term</w:t>
      </w:r>
      <w:proofErr w:type="spellEnd"/>
      <w:r w:rsidRPr="001D17C3">
        <w:rPr>
          <w:rFonts w:ascii="Garamond" w:hAnsi="Garamond"/>
          <w:color w:val="000000" w:themeColor="text1"/>
          <w:sz w:val="20"/>
          <w:szCs w:val="20"/>
        </w:rPr>
        <w:t xml:space="preserve"> and </w:t>
      </w:r>
      <w:proofErr w:type="spellStart"/>
      <w:r w:rsidRPr="001D17C3">
        <w:rPr>
          <w:rFonts w:ascii="Garamond" w:hAnsi="Garamond"/>
          <w:color w:val="000000" w:themeColor="text1"/>
          <w:sz w:val="20"/>
          <w:szCs w:val="20"/>
        </w:rPr>
        <w:t>permanent</w:t>
      </w:r>
      <w:proofErr w:type="spellEnd"/>
      <w:r w:rsidRPr="001D17C3">
        <w:rPr>
          <w:rFonts w:ascii="Garamond" w:hAnsi="Garamond"/>
          <w:color w:val="000000" w:themeColor="text1"/>
          <w:sz w:val="20"/>
          <w:szCs w:val="20"/>
        </w:rPr>
        <w:t xml:space="preserve"> </w:t>
      </w:r>
      <w:proofErr w:type="spellStart"/>
      <w:r w:rsidRPr="001D17C3">
        <w:rPr>
          <w:rFonts w:ascii="Garamond" w:hAnsi="Garamond"/>
          <w:color w:val="000000" w:themeColor="text1"/>
          <w:sz w:val="20"/>
          <w:szCs w:val="20"/>
        </w:rPr>
        <w:t>technologists</w:t>
      </w:r>
      <w:proofErr w:type="spellEnd"/>
      <w:r w:rsidRPr="001D17C3">
        <w:rPr>
          <w:rFonts w:ascii="Garamond" w:hAnsi="Garamond"/>
          <w:color w:val="000000" w:themeColor="text1"/>
          <w:sz w:val="20"/>
          <w:szCs w:val="20"/>
        </w:rPr>
        <w:t xml:space="preserve">, self-employment </w:t>
      </w:r>
      <w:proofErr w:type="spellStart"/>
      <w:r w:rsidRPr="001D17C3">
        <w:rPr>
          <w:rFonts w:ascii="Garamond" w:hAnsi="Garamond"/>
          <w:color w:val="000000" w:themeColor="text1"/>
          <w:sz w:val="20"/>
          <w:szCs w:val="20"/>
        </w:rPr>
        <w:t>contracts</w:t>
      </w:r>
      <w:proofErr w:type="spellEnd"/>
      <w:r w:rsidRPr="001D17C3">
        <w:rPr>
          <w:rFonts w:ascii="Garamond" w:hAnsi="Garamond"/>
          <w:color w:val="000000" w:themeColor="text1"/>
          <w:sz w:val="20"/>
          <w:szCs w:val="20"/>
        </w:rPr>
        <w:t xml:space="preserve"> (</w:t>
      </w:r>
      <w:proofErr w:type="spellStart"/>
      <w:r w:rsidRPr="001D17C3">
        <w:rPr>
          <w:rFonts w:ascii="Garamond" w:hAnsi="Garamond"/>
          <w:color w:val="000000" w:themeColor="text1"/>
          <w:sz w:val="20"/>
          <w:szCs w:val="20"/>
        </w:rPr>
        <w:t>professional</w:t>
      </w:r>
      <w:proofErr w:type="spellEnd"/>
      <w:r w:rsidRPr="001D17C3">
        <w:rPr>
          <w:rFonts w:ascii="Garamond" w:hAnsi="Garamond"/>
          <w:color w:val="000000" w:themeColor="text1"/>
          <w:sz w:val="20"/>
          <w:szCs w:val="20"/>
        </w:rPr>
        <w:t xml:space="preserve"> and </w:t>
      </w:r>
      <w:proofErr w:type="spellStart"/>
      <w:r w:rsidRPr="001D17C3">
        <w:rPr>
          <w:rFonts w:ascii="Garamond" w:hAnsi="Garamond"/>
          <w:color w:val="000000" w:themeColor="text1"/>
          <w:sz w:val="20"/>
          <w:szCs w:val="20"/>
        </w:rPr>
        <w:t>occasional</w:t>
      </w:r>
      <w:proofErr w:type="spellEnd"/>
      <w:r w:rsidRPr="001D17C3">
        <w:rPr>
          <w:rFonts w:ascii="Garamond" w:hAnsi="Garamond"/>
          <w:color w:val="000000" w:themeColor="text1"/>
          <w:sz w:val="20"/>
          <w:szCs w:val="20"/>
        </w:rPr>
        <w:t>);</w:t>
      </w:r>
    </w:p>
    <w:p w14:paraId="3B2DF8C8" w14:textId="77777777" w:rsidR="001D17C3" w:rsidRPr="001D17C3" w:rsidRDefault="001D17C3" w:rsidP="001D17C3">
      <w:pPr>
        <w:pStyle w:val="Default"/>
        <w:ind w:left="426"/>
        <w:rPr>
          <w:rFonts w:ascii="Garamond" w:hAnsi="Garamond"/>
          <w:color w:val="000000" w:themeColor="text1"/>
          <w:sz w:val="20"/>
          <w:szCs w:val="20"/>
        </w:rPr>
      </w:pPr>
      <w:r w:rsidRPr="001D17C3">
        <w:rPr>
          <w:rFonts w:ascii="Garamond" w:hAnsi="Garamond"/>
          <w:color w:val="000000" w:themeColor="text1"/>
          <w:sz w:val="20"/>
          <w:szCs w:val="20"/>
        </w:rPr>
        <w:t>-</w:t>
      </w:r>
      <w:r w:rsidRPr="001D17C3">
        <w:rPr>
          <w:rFonts w:ascii="Garamond" w:hAnsi="Garamond"/>
          <w:color w:val="000000" w:themeColor="text1"/>
          <w:sz w:val="20"/>
          <w:szCs w:val="20"/>
        </w:rPr>
        <w:tab/>
      </w:r>
      <w:proofErr w:type="spellStart"/>
      <w:r w:rsidRPr="001D17C3">
        <w:rPr>
          <w:rFonts w:ascii="Garamond" w:hAnsi="Garamond"/>
          <w:color w:val="000000" w:themeColor="text1"/>
          <w:sz w:val="20"/>
          <w:szCs w:val="20"/>
        </w:rPr>
        <w:t>purchase</w:t>
      </w:r>
      <w:proofErr w:type="spellEnd"/>
      <w:r w:rsidRPr="001D17C3">
        <w:rPr>
          <w:rFonts w:ascii="Garamond" w:hAnsi="Garamond"/>
          <w:color w:val="000000" w:themeColor="text1"/>
          <w:sz w:val="20"/>
          <w:szCs w:val="20"/>
        </w:rPr>
        <w:t xml:space="preserve"> of office </w:t>
      </w:r>
      <w:proofErr w:type="spellStart"/>
      <w:r w:rsidRPr="001D17C3">
        <w:rPr>
          <w:rFonts w:ascii="Garamond" w:hAnsi="Garamond"/>
          <w:color w:val="000000" w:themeColor="text1"/>
          <w:sz w:val="20"/>
          <w:szCs w:val="20"/>
        </w:rPr>
        <w:t>furniture</w:t>
      </w:r>
      <w:proofErr w:type="spellEnd"/>
      <w:r w:rsidRPr="001D17C3">
        <w:rPr>
          <w:rFonts w:ascii="Garamond" w:hAnsi="Garamond"/>
          <w:color w:val="000000" w:themeColor="text1"/>
          <w:sz w:val="20"/>
          <w:szCs w:val="20"/>
        </w:rPr>
        <w:t>;</w:t>
      </w:r>
    </w:p>
    <w:p w14:paraId="6DADD79C" w14:textId="77777777" w:rsidR="001D17C3" w:rsidRPr="001D17C3" w:rsidRDefault="001D17C3" w:rsidP="001D17C3">
      <w:pPr>
        <w:pStyle w:val="Default"/>
        <w:ind w:left="426"/>
        <w:rPr>
          <w:rFonts w:ascii="Garamond" w:hAnsi="Garamond"/>
          <w:color w:val="000000" w:themeColor="text1"/>
          <w:sz w:val="20"/>
          <w:szCs w:val="20"/>
        </w:rPr>
      </w:pPr>
      <w:r w:rsidRPr="001D17C3">
        <w:rPr>
          <w:rFonts w:ascii="Garamond" w:hAnsi="Garamond"/>
          <w:color w:val="000000" w:themeColor="text1"/>
          <w:sz w:val="20"/>
          <w:szCs w:val="20"/>
        </w:rPr>
        <w:t>-</w:t>
      </w:r>
      <w:r w:rsidRPr="001D17C3">
        <w:rPr>
          <w:rFonts w:ascii="Garamond" w:hAnsi="Garamond"/>
          <w:color w:val="000000" w:themeColor="text1"/>
          <w:sz w:val="20"/>
          <w:szCs w:val="20"/>
        </w:rPr>
        <w:tab/>
        <w:t>operational and environmental overheads;</w:t>
      </w:r>
    </w:p>
    <w:p w14:paraId="41357C66" w14:textId="77777777" w:rsidR="001D17C3" w:rsidRPr="001D17C3" w:rsidRDefault="001D17C3" w:rsidP="001D17C3">
      <w:pPr>
        <w:pStyle w:val="Default"/>
        <w:ind w:left="426"/>
        <w:rPr>
          <w:rFonts w:ascii="Garamond" w:hAnsi="Garamond"/>
          <w:color w:val="000000" w:themeColor="text1"/>
          <w:sz w:val="20"/>
          <w:szCs w:val="20"/>
        </w:rPr>
      </w:pPr>
      <w:r w:rsidRPr="001D17C3">
        <w:rPr>
          <w:rFonts w:ascii="Garamond" w:hAnsi="Garamond"/>
          <w:color w:val="000000" w:themeColor="text1"/>
          <w:sz w:val="20"/>
          <w:szCs w:val="20"/>
        </w:rPr>
        <w:t>-</w:t>
      </w:r>
      <w:r w:rsidRPr="001D17C3">
        <w:rPr>
          <w:rFonts w:ascii="Garamond" w:hAnsi="Garamond"/>
          <w:color w:val="000000" w:themeColor="text1"/>
          <w:sz w:val="20"/>
          <w:szCs w:val="20"/>
        </w:rPr>
        <w:tab/>
        <w:t xml:space="preserve">advertising and representation </w:t>
      </w:r>
      <w:proofErr w:type="spellStart"/>
      <w:r w:rsidRPr="001D17C3">
        <w:rPr>
          <w:rFonts w:ascii="Garamond" w:hAnsi="Garamond"/>
          <w:color w:val="000000" w:themeColor="text1"/>
          <w:sz w:val="20"/>
          <w:szCs w:val="20"/>
        </w:rPr>
        <w:t>costs</w:t>
      </w:r>
      <w:proofErr w:type="spellEnd"/>
      <w:r w:rsidRPr="001D17C3">
        <w:rPr>
          <w:rFonts w:ascii="Garamond" w:hAnsi="Garamond"/>
          <w:color w:val="000000" w:themeColor="text1"/>
          <w:sz w:val="20"/>
          <w:szCs w:val="20"/>
        </w:rPr>
        <w:t>;</w:t>
      </w:r>
    </w:p>
    <w:p w14:paraId="3BF2314B" w14:textId="77777777" w:rsidR="001D17C3" w:rsidRPr="001D17C3" w:rsidRDefault="001D17C3" w:rsidP="001D17C3">
      <w:pPr>
        <w:pStyle w:val="Default"/>
        <w:ind w:left="426"/>
        <w:rPr>
          <w:rFonts w:ascii="Garamond" w:hAnsi="Garamond"/>
          <w:color w:val="000000" w:themeColor="text1"/>
          <w:sz w:val="20"/>
          <w:szCs w:val="20"/>
        </w:rPr>
      </w:pPr>
      <w:r w:rsidRPr="001D17C3">
        <w:rPr>
          <w:rFonts w:ascii="Garamond" w:hAnsi="Garamond"/>
          <w:color w:val="000000" w:themeColor="text1"/>
          <w:sz w:val="20"/>
          <w:szCs w:val="20"/>
        </w:rPr>
        <w:t>-</w:t>
      </w:r>
      <w:r w:rsidRPr="001D17C3">
        <w:rPr>
          <w:rFonts w:ascii="Garamond" w:hAnsi="Garamond"/>
          <w:color w:val="000000" w:themeColor="text1"/>
          <w:sz w:val="20"/>
          <w:szCs w:val="20"/>
        </w:rPr>
        <w:tab/>
      </w:r>
      <w:proofErr w:type="spellStart"/>
      <w:r w:rsidRPr="001D17C3">
        <w:rPr>
          <w:rFonts w:ascii="Garamond" w:hAnsi="Garamond"/>
          <w:color w:val="000000" w:themeColor="text1"/>
          <w:sz w:val="20"/>
          <w:szCs w:val="20"/>
        </w:rPr>
        <w:t>expenses</w:t>
      </w:r>
      <w:proofErr w:type="spellEnd"/>
      <w:r w:rsidRPr="001D17C3">
        <w:rPr>
          <w:rFonts w:ascii="Garamond" w:hAnsi="Garamond"/>
          <w:color w:val="000000" w:themeColor="text1"/>
          <w:sz w:val="20"/>
          <w:szCs w:val="20"/>
        </w:rPr>
        <w:t xml:space="preserve"> for the </w:t>
      </w:r>
      <w:proofErr w:type="spellStart"/>
      <w:r w:rsidRPr="001D17C3">
        <w:rPr>
          <w:rFonts w:ascii="Garamond" w:hAnsi="Garamond"/>
          <w:color w:val="000000" w:themeColor="text1"/>
          <w:sz w:val="20"/>
          <w:szCs w:val="20"/>
        </w:rPr>
        <w:t>purchase</w:t>
      </w:r>
      <w:proofErr w:type="spellEnd"/>
      <w:r w:rsidRPr="001D17C3">
        <w:rPr>
          <w:rFonts w:ascii="Garamond" w:hAnsi="Garamond"/>
          <w:color w:val="000000" w:themeColor="text1"/>
          <w:sz w:val="20"/>
          <w:szCs w:val="20"/>
        </w:rPr>
        <w:t xml:space="preserve"> of vehicles and the operation of </w:t>
      </w:r>
      <w:proofErr w:type="spellStart"/>
      <w:r w:rsidRPr="001D17C3">
        <w:rPr>
          <w:rFonts w:ascii="Garamond" w:hAnsi="Garamond"/>
          <w:color w:val="000000" w:themeColor="text1"/>
          <w:sz w:val="20"/>
          <w:szCs w:val="20"/>
        </w:rPr>
        <w:t>means</w:t>
      </w:r>
      <w:proofErr w:type="spellEnd"/>
      <w:r w:rsidRPr="001D17C3">
        <w:rPr>
          <w:rFonts w:ascii="Garamond" w:hAnsi="Garamond"/>
          <w:color w:val="000000" w:themeColor="text1"/>
          <w:sz w:val="20"/>
          <w:szCs w:val="20"/>
        </w:rPr>
        <w:t xml:space="preserve"> of </w:t>
      </w:r>
      <w:proofErr w:type="spellStart"/>
      <w:r w:rsidRPr="001D17C3">
        <w:rPr>
          <w:rFonts w:ascii="Garamond" w:hAnsi="Garamond"/>
          <w:color w:val="000000" w:themeColor="text1"/>
          <w:sz w:val="20"/>
          <w:szCs w:val="20"/>
        </w:rPr>
        <w:t>transport</w:t>
      </w:r>
      <w:proofErr w:type="spellEnd"/>
      <w:r w:rsidRPr="001D17C3">
        <w:rPr>
          <w:rFonts w:ascii="Garamond" w:hAnsi="Garamond"/>
          <w:color w:val="000000" w:themeColor="text1"/>
          <w:sz w:val="20"/>
          <w:szCs w:val="20"/>
        </w:rPr>
        <w:t>;</w:t>
      </w:r>
    </w:p>
    <w:p w14:paraId="6248C9F8" w14:textId="5559D4B9" w:rsidR="00B459E5" w:rsidRPr="00E65F68" w:rsidRDefault="001D17C3" w:rsidP="001D17C3">
      <w:pPr>
        <w:pStyle w:val="Default"/>
        <w:ind w:left="426"/>
        <w:jc w:val="both"/>
        <w:rPr>
          <w:rFonts w:ascii="Garamond" w:hAnsi="Garamond"/>
          <w:color w:val="000000" w:themeColor="text1"/>
          <w:sz w:val="20"/>
          <w:szCs w:val="20"/>
        </w:rPr>
      </w:pPr>
      <w:r w:rsidRPr="001D17C3">
        <w:rPr>
          <w:rFonts w:ascii="Garamond" w:hAnsi="Garamond"/>
          <w:color w:val="000000" w:themeColor="text1"/>
          <w:sz w:val="20"/>
          <w:szCs w:val="20"/>
        </w:rPr>
        <w:t>-</w:t>
      </w:r>
      <w:r w:rsidRPr="001D17C3">
        <w:rPr>
          <w:rFonts w:ascii="Garamond" w:hAnsi="Garamond"/>
          <w:color w:val="000000" w:themeColor="text1"/>
          <w:sz w:val="20"/>
          <w:szCs w:val="20"/>
        </w:rPr>
        <w:tab/>
        <w:t xml:space="preserve">training </w:t>
      </w:r>
      <w:proofErr w:type="spellStart"/>
      <w:r w:rsidRPr="001D17C3">
        <w:rPr>
          <w:rFonts w:ascii="Garamond" w:hAnsi="Garamond"/>
          <w:color w:val="000000" w:themeColor="text1"/>
          <w:sz w:val="20"/>
          <w:szCs w:val="20"/>
        </w:rPr>
        <w:t>costs</w:t>
      </w:r>
      <w:proofErr w:type="spellEnd"/>
      <w:r w:rsidRPr="001D17C3">
        <w:rPr>
          <w:rFonts w:ascii="Garamond" w:hAnsi="Garamond"/>
          <w:color w:val="000000" w:themeColor="text1"/>
          <w:sz w:val="20"/>
          <w:szCs w:val="20"/>
        </w:rPr>
        <w:t>.</w:t>
      </w:r>
    </w:p>
    <w:p w14:paraId="1D792D0D" w14:textId="77777777" w:rsidR="006B31BE" w:rsidRPr="00E65F68" w:rsidRDefault="00314FDC" w:rsidP="00E65F68">
      <w:pPr>
        <w:jc w:val="center"/>
        <w:rPr>
          <w:rFonts w:ascii="Garamond" w:hAnsi="Garamond"/>
          <w:b/>
          <w:color w:val="000000" w:themeColor="text1"/>
        </w:rPr>
      </w:pPr>
      <w:r w:rsidRPr="00E65F68">
        <w:rPr>
          <w:rFonts w:ascii="Garamond" w:hAnsi="Garamond"/>
          <w:b/>
          <w:color w:val="000000" w:themeColor="text1"/>
        </w:rPr>
        <w:t>--- o ---</w:t>
      </w:r>
    </w:p>
    <w:p w14:paraId="4CC20C29" w14:textId="77777777" w:rsidR="007C4C4B" w:rsidRPr="00E65F68" w:rsidRDefault="007C4C4B" w:rsidP="00E65F68">
      <w:pPr>
        <w:jc w:val="left"/>
        <w:rPr>
          <w:rFonts w:ascii="Garamond" w:hAnsi="Garamond"/>
          <w:b/>
          <w:color w:val="000000" w:themeColor="text1"/>
        </w:rPr>
      </w:pPr>
      <w:r w:rsidRPr="00E65F68">
        <w:rPr>
          <w:rFonts w:ascii="Garamond" w:hAnsi="Garamond"/>
          <w:b/>
          <w:color w:val="000000" w:themeColor="text1"/>
        </w:rPr>
        <w:br w:type="page"/>
      </w:r>
    </w:p>
    <w:p w14:paraId="5755C444" w14:textId="77777777" w:rsidR="0025486F" w:rsidRPr="0025486F" w:rsidRDefault="0025486F" w:rsidP="0025486F">
      <w:pPr>
        <w:pBdr>
          <w:top w:val="single" w:sz="4" w:space="1" w:color="auto"/>
          <w:left w:val="single" w:sz="4" w:space="4" w:color="auto"/>
          <w:bottom w:val="single" w:sz="4" w:space="1" w:color="auto"/>
          <w:right w:val="single" w:sz="4" w:space="4" w:color="auto"/>
        </w:pBdr>
        <w:jc w:val="center"/>
        <w:rPr>
          <w:rFonts w:ascii="Garamond" w:hAnsi="Garamond"/>
          <w:b/>
          <w:color w:val="000000" w:themeColor="text1"/>
        </w:rPr>
      </w:pPr>
      <w:r w:rsidRPr="0025486F">
        <w:rPr>
          <w:rFonts w:ascii="Garamond" w:hAnsi="Garamond"/>
          <w:b/>
          <w:color w:val="000000" w:themeColor="text1"/>
        </w:rPr>
        <w:lastRenderedPageBreak/>
        <w:t xml:space="preserve">The following section must be </w:t>
      </w:r>
      <w:proofErr w:type="spellStart"/>
      <w:r w:rsidRPr="0025486F">
        <w:rPr>
          <w:rFonts w:ascii="Garamond" w:hAnsi="Garamond"/>
          <w:b/>
          <w:color w:val="000000" w:themeColor="text1"/>
        </w:rPr>
        <w:t>completed</w:t>
      </w:r>
      <w:proofErr w:type="spellEnd"/>
      <w:r w:rsidRPr="0025486F">
        <w:rPr>
          <w:rFonts w:ascii="Garamond" w:hAnsi="Garamond"/>
          <w:b/>
          <w:color w:val="000000" w:themeColor="text1"/>
        </w:rPr>
        <w:t xml:space="preserve"> </w:t>
      </w:r>
    </w:p>
    <w:p w14:paraId="3F312200" w14:textId="10574823" w:rsidR="00314FDC" w:rsidRPr="00E65F68" w:rsidRDefault="0025486F" w:rsidP="0025486F">
      <w:pPr>
        <w:pBdr>
          <w:top w:val="single" w:sz="4" w:space="1" w:color="auto"/>
          <w:left w:val="single" w:sz="4" w:space="4" w:color="auto"/>
          <w:bottom w:val="single" w:sz="4" w:space="1" w:color="auto"/>
          <w:right w:val="single" w:sz="4" w:space="4" w:color="auto"/>
        </w:pBdr>
        <w:jc w:val="center"/>
        <w:rPr>
          <w:rFonts w:ascii="Garamond" w:hAnsi="Garamond"/>
          <w:b/>
          <w:color w:val="000000" w:themeColor="text1"/>
        </w:rPr>
      </w:pPr>
      <w:r w:rsidRPr="0025486F">
        <w:rPr>
          <w:rFonts w:ascii="Garamond" w:hAnsi="Garamond"/>
          <w:b/>
          <w:color w:val="000000" w:themeColor="text1"/>
        </w:rPr>
        <w:t xml:space="preserve">for </w:t>
      </w:r>
      <w:proofErr w:type="spellStart"/>
      <w:r w:rsidRPr="0025486F">
        <w:rPr>
          <w:rFonts w:ascii="Garamond" w:hAnsi="Garamond"/>
          <w:b/>
          <w:color w:val="000000" w:themeColor="text1"/>
        </w:rPr>
        <w:t>all</w:t>
      </w:r>
      <w:proofErr w:type="spellEnd"/>
      <w:r w:rsidRPr="0025486F">
        <w:rPr>
          <w:rFonts w:ascii="Garamond" w:hAnsi="Garamond"/>
          <w:b/>
          <w:color w:val="000000" w:themeColor="text1"/>
        </w:rPr>
        <w:t xml:space="preserve"> funding </w:t>
      </w:r>
      <w:proofErr w:type="spellStart"/>
      <w:r w:rsidRPr="0025486F">
        <w:rPr>
          <w:rFonts w:ascii="Garamond" w:hAnsi="Garamond"/>
          <w:b/>
          <w:color w:val="000000" w:themeColor="text1"/>
        </w:rPr>
        <w:t>lines</w:t>
      </w:r>
      <w:proofErr w:type="spellEnd"/>
      <w:r w:rsidRPr="0025486F">
        <w:rPr>
          <w:rFonts w:ascii="Garamond" w:hAnsi="Garamond"/>
          <w:b/>
          <w:color w:val="000000" w:themeColor="text1"/>
        </w:rPr>
        <w:t xml:space="preserve"> </w:t>
      </w:r>
      <w:proofErr w:type="spellStart"/>
      <w:r w:rsidRPr="0025486F">
        <w:rPr>
          <w:rFonts w:ascii="Garamond" w:hAnsi="Garamond"/>
          <w:b/>
          <w:color w:val="000000" w:themeColor="text1"/>
        </w:rPr>
        <w:t>promoted</w:t>
      </w:r>
      <w:proofErr w:type="spellEnd"/>
      <w:r w:rsidRPr="0025486F">
        <w:rPr>
          <w:rFonts w:ascii="Garamond" w:hAnsi="Garamond"/>
          <w:b/>
          <w:color w:val="000000" w:themeColor="text1"/>
        </w:rPr>
        <w:t xml:space="preserve"> by the </w:t>
      </w:r>
      <w:proofErr w:type="spellStart"/>
      <w:r w:rsidRPr="0025486F">
        <w:rPr>
          <w:rFonts w:ascii="Garamond" w:hAnsi="Garamond"/>
          <w:b/>
          <w:color w:val="000000" w:themeColor="text1"/>
        </w:rPr>
        <w:t>University</w:t>
      </w:r>
      <w:proofErr w:type="spellEnd"/>
      <w:r w:rsidRPr="0025486F">
        <w:rPr>
          <w:rFonts w:ascii="Garamond" w:hAnsi="Garamond"/>
          <w:b/>
          <w:color w:val="000000" w:themeColor="text1"/>
        </w:rPr>
        <w:t xml:space="preserve"> of Milan.</w:t>
      </w:r>
    </w:p>
    <w:p w14:paraId="5AF242AC" w14:textId="77777777" w:rsidR="00314FDC" w:rsidRPr="00E65F68" w:rsidRDefault="00314FDC" w:rsidP="00E65F68">
      <w:pPr>
        <w:pBdr>
          <w:top w:val="single" w:sz="4" w:space="1" w:color="auto"/>
          <w:left w:val="single" w:sz="4" w:space="4" w:color="auto"/>
          <w:bottom w:val="single" w:sz="4" w:space="1" w:color="auto"/>
          <w:right w:val="single" w:sz="4" w:space="4" w:color="auto"/>
        </w:pBdr>
        <w:jc w:val="center"/>
        <w:rPr>
          <w:rFonts w:ascii="Garamond" w:hAnsi="Garamond"/>
          <w:b/>
          <w:color w:val="000000" w:themeColor="text1"/>
        </w:rPr>
      </w:pPr>
    </w:p>
    <w:p w14:paraId="1AF4B72C" w14:textId="77777777" w:rsidR="006B31BE" w:rsidRPr="00E65F68" w:rsidRDefault="006B31BE" w:rsidP="00E65F68">
      <w:pPr>
        <w:pBdr>
          <w:top w:val="single" w:sz="4" w:space="1" w:color="auto"/>
          <w:left w:val="single" w:sz="4" w:space="4" w:color="auto"/>
          <w:bottom w:val="single" w:sz="4" w:space="1" w:color="auto"/>
          <w:right w:val="single" w:sz="4" w:space="4" w:color="auto"/>
        </w:pBdr>
        <w:jc w:val="left"/>
        <w:rPr>
          <w:rFonts w:ascii="Garamond" w:hAnsi="Garamond" w:cs="Arial"/>
          <w:b/>
          <w:color w:val="000000" w:themeColor="text1"/>
          <w:u w:val="single"/>
          <w:lang w:val="en-GB"/>
        </w:rPr>
      </w:pPr>
      <w:r w:rsidRPr="00E65F68">
        <w:rPr>
          <w:rFonts w:ascii="Garamond" w:hAnsi="Garamond" w:cs="Arial"/>
          <w:b/>
          <w:color w:val="000000" w:themeColor="text1"/>
          <w:u w:val="single"/>
          <w:lang w:val="en-GB"/>
        </w:rPr>
        <w:t>ETHICAL ISSUES (IF RELEVANT)</w:t>
      </w:r>
    </w:p>
    <w:p w14:paraId="3923E209" w14:textId="77777777" w:rsidR="006B31BE" w:rsidRPr="00E65F68" w:rsidRDefault="006B31BE" w:rsidP="00E65F68">
      <w:pPr>
        <w:pBdr>
          <w:top w:val="single" w:sz="4" w:space="1" w:color="auto"/>
          <w:left w:val="single" w:sz="4" w:space="4" w:color="auto"/>
          <w:bottom w:val="single" w:sz="4" w:space="1" w:color="auto"/>
          <w:right w:val="single" w:sz="4" w:space="4" w:color="auto"/>
        </w:pBdr>
        <w:autoSpaceDE w:val="0"/>
        <w:autoSpaceDN w:val="0"/>
        <w:rPr>
          <w:rFonts w:ascii="Garamond" w:hAnsi="Garamond" w:cs="Arial"/>
          <w:i/>
          <w:color w:val="000000" w:themeColor="text1"/>
          <w:shd w:val="clear" w:color="auto" w:fill="FFFFFF"/>
          <w:lang w:val="en-GB"/>
        </w:rPr>
      </w:pPr>
      <w:r w:rsidRPr="00E65F68">
        <w:rPr>
          <w:rFonts w:ascii="Garamond" w:hAnsi="Garamond" w:cs="Arial"/>
          <w:i/>
          <w:color w:val="000000" w:themeColor="text1"/>
          <w:shd w:val="clear" w:color="auto" w:fill="FFFFFF"/>
          <w:lang w:val="en-GB"/>
        </w:rPr>
        <w:t xml:space="preserve">Ethical issues include voluntary participation (adult healthy volunteers, children, patients, persons not able to give consent etc.), informed consent, anonymity, confidentiality, potential for harm, and results communication. </w:t>
      </w:r>
    </w:p>
    <w:p w14:paraId="30A33EF3" w14:textId="77777777" w:rsidR="006B31BE" w:rsidRPr="00E65F68" w:rsidRDefault="006B31BE" w:rsidP="00E65F68">
      <w:pPr>
        <w:pBdr>
          <w:top w:val="single" w:sz="4" w:space="1" w:color="auto"/>
          <w:left w:val="single" w:sz="4" w:space="4" w:color="auto"/>
          <w:bottom w:val="single" w:sz="4" w:space="1" w:color="auto"/>
          <w:right w:val="single" w:sz="4" w:space="4" w:color="auto"/>
        </w:pBdr>
        <w:autoSpaceDE w:val="0"/>
        <w:autoSpaceDN w:val="0"/>
        <w:rPr>
          <w:rFonts w:ascii="Garamond" w:hAnsi="Garamond" w:cs="Arial"/>
          <w:i/>
          <w:color w:val="000000" w:themeColor="text1"/>
          <w:shd w:val="clear" w:color="auto" w:fill="FFFFFF"/>
          <w:lang w:val="en-GB"/>
        </w:rPr>
      </w:pPr>
      <w:r w:rsidRPr="00E65F68">
        <w:rPr>
          <w:rFonts w:ascii="Garamond" w:hAnsi="Garamond" w:cs="Arial"/>
          <w:i/>
          <w:color w:val="000000" w:themeColor="text1"/>
          <w:shd w:val="clear" w:color="auto" w:fill="FFFFFF"/>
          <w:lang w:val="en-GB"/>
        </w:rPr>
        <w:t xml:space="preserve">When considering ethical issues, make sure you follow a stepwise approach in your decision-making process: carefully go through all aspects of your proposed workplan, recognize all possible issues, identify the problem and who is involved, try to minimize the risk and mitigate its impact. </w:t>
      </w:r>
    </w:p>
    <w:p w14:paraId="01B2B54A" w14:textId="77777777" w:rsidR="006B31BE" w:rsidRPr="00E65F68" w:rsidRDefault="006B31BE" w:rsidP="00E65F68">
      <w:pPr>
        <w:pBdr>
          <w:top w:val="single" w:sz="4" w:space="1" w:color="auto"/>
          <w:left w:val="single" w:sz="4" w:space="4" w:color="auto"/>
          <w:bottom w:val="single" w:sz="4" w:space="1" w:color="auto"/>
          <w:right w:val="single" w:sz="4" w:space="4" w:color="auto"/>
        </w:pBdr>
        <w:autoSpaceDE w:val="0"/>
        <w:autoSpaceDN w:val="0"/>
        <w:rPr>
          <w:rFonts w:ascii="Garamond" w:hAnsi="Garamond" w:cs="Arial"/>
          <w:i/>
          <w:color w:val="000000" w:themeColor="text1"/>
          <w:shd w:val="clear" w:color="auto" w:fill="FFFFFF"/>
          <w:lang w:val="en-GB"/>
        </w:rPr>
      </w:pPr>
      <w:r w:rsidRPr="00E65F68">
        <w:rPr>
          <w:rFonts w:ascii="Garamond" w:hAnsi="Garamond" w:cs="Arial"/>
          <w:i/>
          <w:color w:val="000000" w:themeColor="text1"/>
          <w:shd w:val="clear" w:color="auto" w:fill="FFFFFF"/>
          <w:lang w:val="en-GB"/>
        </w:rPr>
        <w:t xml:space="preserve">PIs are asked to declare whether the research should be reviewed by an ethics committee in order to comply with the appropriate ethical standards. </w:t>
      </w:r>
    </w:p>
    <w:p w14:paraId="3FE19686" w14:textId="77777777" w:rsidR="006B31BE" w:rsidRPr="00E65F68" w:rsidRDefault="006B31BE" w:rsidP="00E65F68">
      <w:pPr>
        <w:pBdr>
          <w:top w:val="single" w:sz="4" w:space="1" w:color="auto"/>
          <w:left w:val="single" w:sz="4" w:space="4" w:color="auto"/>
          <w:bottom w:val="single" w:sz="4" w:space="1" w:color="auto"/>
          <w:right w:val="single" w:sz="4" w:space="4" w:color="auto"/>
        </w:pBdr>
        <w:autoSpaceDE w:val="0"/>
        <w:autoSpaceDN w:val="0"/>
        <w:rPr>
          <w:rFonts w:ascii="Garamond" w:hAnsi="Garamond" w:cs="Arial"/>
          <w:i/>
          <w:color w:val="000000" w:themeColor="text1"/>
          <w:shd w:val="clear" w:color="auto" w:fill="FFFFFF"/>
          <w:lang w:val="en-GB"/>
        </w:rPr>
      </w:pPr>
      <w:r w:rsidRPr="00E65F68">
        <w:rPr>
          <w:rFonts w:ascii="Garamond" w:hAnsi="Garamond" w:cs="Arial"/>
          <w:i/>
          <w:color w:val="000000" w:themeColor="text1"/>
          <w:shd w:val="clear" w:color="auto" w:fill="FFFFFF"/>
          <w:lang w:val="en-GB"/>
        </w:rPr>
        <w:t xml:space="preserve">Please remember that all research involving human beings (use of human beings’ data or samples or any other ethical issues) must be reviewed by an ethics committee. </w:t>
      </w:r>
    </w:p>
    <w:p w14:paraId="4C5866D3" w14:textId="77777777" w:rsidR="006B31BE" w:rsidRPr="00E65F68" w:rsidRDefault="006B31BE" w:rsidP="00E65F68">
      <w:pPr>
        <w:pBdr>
          <w:top w:val="single" w:sz="4" w:space="1" w:color="auto"/>
          <w:left w:val="single" w:sz="4" w:space="4" w:color="auto"/>
          <w:bottom w:val="single" w:sz="4" w:space="1" w:color="auto"/>
          <w:right w:val="single" w:sz="4" w:space="4" w:color="auto"/>
        </w:pBdr>
        <w:autoSpaceDE w:val="0"/>
        <w:autoSpaceDN w:val="0"/>
        <w:rPr>
          <w:rFonts w:ascii="Garamond" w:hAnsi="Garamond" w:cs="Arial"/>
          <w:i/>
          <w:color w:val="000000" w:themeColor="text1"/>
          <w:shd w:val="clear" w:color="auto" w:fill="FFFFFF"/>
          <w:lang w:val="en-GB"/>
        </w:rPr>
      </w:pPr>
      <w:r w:rsidRPr="00E65F68">
        <w:rPr>
          <w:rFonts w:ascii="Garamond" w:hAnsi="Garamond" w:cs="Arial"/>
          <w:i/>
          <w:color w:val="000000" w:themeColor="text1"/>
          <w:shd w:val="clear" w:color="auto" w:fill="FFFFFF"/>
          <w:lang w:val="en-GB"/>
        </w:rPr>
        <w:t xml:space="preserve">Please remember that all research involving live animals or animal tissues/organs must be reviewed by the </w:t>
      </w:r>
      <w:hyperlink r:id="rId17" w:history="1">
        <w:proofErr w:type="spellStart"/>
        <w:r w:rsidRPr="00E65F68">
          <w:rPr>
            <w:rStyle w:val="Collegamentoipertestuale"/>
            <w:rFonts w:ascii="Garamond" w:hAnsi="Garamond" w:cs="Arial"/>
            <w:i/>
            <w:color w:val="000000" w:themeColor="text1"/>
            <w:shd w:val="clear" w:color="auto" w:fill="FFFFFF"/>
            <w:lang w:val="en-GB"/>
          </w:rPr>
          <w:t>Organismo</w:t>
        </w:r>
        <w:proofErr w:type="spellEnd"/>
        <w:r w:rsidRPr="00E65F68">
          <w:rPr>
            <w:rStyle w:val="Collegamentoipertestuale"/>
            <w:rFonts w:ascii="Garamond" w:hAnsi="Garamond" w:cs="Arial"/>
            <w:i/>
            <w:color w:val="000000" w:themeColor="text1"/>
            <w:shd w:val="clear" w:color="auto" w:fill="FFFFFF"/>
            <w:lang w:val="en-GB"/>
          </w:rPr>
          <w:t xml:space="preserve"> </w:t>
        </w:r>
        <w:proofErr w:type="spellStart"/>
        <w:r w:rsidRPr="00E65F68">
          <w:rPr>
            <w:rStyle w:val="Collegamentoipertestuale"/>
            <w:rFonts w:ascii="Garamond" w:hAnsi="Garamond" w:cs="Arial"/>
            <w:i/>
            <w:color w:val="000000" w:themeColor="text1"/>
            <w:shd w:val="clear" w:color="auto" w:fill="FFFFFF"/>
            <w:lang w:val="en-GB"/>
          </w:rPr>
          <w:t>Preposto</w:t>
        </w:r>
        <w:proofErr w:type="spellEnd"/>
        <w:r w:rsidRPr="00E65F68">
          <w:rPr>
            <w:rStyle w:val="Collegamentoipertestuale"/>
            <w:rFonts w:ascii="Garamond" w:hAnsi="Garamond" w:cs="Arial"/>
            <w:i/>
            <w:color w:val="000000" w:themeColor="text1"/>
            <w:shd w:val="clear" w:color="auto" w:fill="FFFFFF"/>
            <w:lang w:val="en-GB"/>
          </w:rPr>
          <w:t xml:space="preserve"> al </w:t>
        </w:r>
        <w:proofErr w:type="spellStart"/>
        <w:r w:rsidRPr="00E65F68">
          <w:rPr>
            <w:rStyle w:val="Collegamentoipertestuale"/>
            <w:rFonts w:ascii="Garamond" w:hAnsi="Garamond" w:cs="Arial"/>
            <w:i/>
            <w:color w:val="000000" w:themeColor="text1"/>
            <w:shd w:val="clear" w:color="auto" w:fill="FFFFFF"/>
            <w:lang w:val="en-GB"/>
          </w:rPr>
          <w:t>Benessere</w:t>
        </w:r>
        <w:proofErr w:type="spellEnd"/>
        <w:r w:rsidRPr="00E65F68">
          <w:rPr>
            <w:rStyle w:val="Collegamentoipertestuale"/>
            <w:rFonts w:ascii="Garamond" w:hAnsi="Garamond" w:cs="Arial"/>
            <w:i/>
            <w:color w:val="000000" w:themeColor="text1"/>
            <w:shd w:val="clear" w:color="auto" w:fill="FFFFFF"/>
            <w:lang w:val="en-GB"/>
          </w:rPr>
          <w:t xml:space="preserve"> </w:t>
        </w:r>
        <w:proofErr w:type="spellStart"/>
        <w:r w:rsidRPr="00E65F68">
          <w:rPr>
            <w:rStyle w:val="Collegamentoipertestuale"/>
            <w:rFonts w:ascii="Garamond" w:hAnsi="Garamond" w:cs="Arial"/>
            <w:i/>
            <w:color w:val="000000" w:themeColor="text1"/>
            <w:shd w:val="clear" w:color="auto" w:fill="FFFFFF"/>
            <w:lang w:val="en-GB"/>
          </w:rPr>
          <w:t>Animale</w:t>
        </w:r>
        <w:proofErr w:type="spellEnd"/>
        <w:r w:rsidRPr="00E65F68">
          <w:rPr>
            <w:rStyle w:val="Collegamentoipertestuale"/>
            <w:rFonts w:ascii="Garamond" w:hAnsi="Garamond" w:cs="Arial"/>
            <w:i/>
            <w:color w:val="000000" w:themeColor="text1"/>
            <w:shd w:val="clear" w:color="auto" w:fill="FFFFFF"/>
            <w:lang w:val="en-GB"/>
          </w:rPr>
          <w:t xml:space="preserve"> (OPBA)</w:t>
        </w:r>
      </w:hyperlink>
      <w:r w:rsidRPr="00E65F68">
        <w:rPr>
          <w:rFonts w:ascii="Garamond" w:hAnsi="Garamond" w:cs="Arial"/>
          <w:i/>
          <w:color w:val="000000" w:themeColor="text1"/>
          <w:shd w:val="clear" w:color="auto" w:fill="FFFFFF"/>
          <w:lang w:val="en-GB"/>
        </w:rPr>
        <w:t xml:space="preserve"> and authorized by the competent authorities.</w:t>
      </w:r>
    </w:p>
    <w:p w14:paraId="766D9CD1" w14:textId="77777777" w:rsidR="007C4C4B" w:rsidRPr="00E65F68" w:rsidRDefault="007C4C4B" w:rsidP="00E65F68">
      <w:pPr>
        <w:pBdr>
          <w:top w:val="single" w:sz="4" w:space="1" w:color="auto"/>
          <w:left w:val="single" w:sz="4" w:space="4" w:color="auto"/>
          <w:bottom w:val="single" w:sz="4" w:space="1" w:color="auto"/>
          <w:right w:val="single" w:sz="4" w:space="4" w:color="auto"/>
        </w:pBdr>
        <w:autoSpaceDE w:val="0"/>
        <w:autoSpaceDN w:val="0"/>
        <w:rPr>
          <w:rFonts w:ascii="Garamond" w:hAnsi="Garamond" w:cs="Arial"/>
          <w:i/>
          <w:color w:val="000000" w:themeColor="text1"/>
          <w:shd w:val="clear" w:color="auto" w:fill="FFFFFF"/>
          <w:lang w:val="en-GB"/>
        </w:rPr>
      </w:pPr>
      <w:r w:rsidRPr="00E65F68">
        <w:rPr>
          <w:rFonts w:ascii="Garamond" w:hAnsi="Garamond" w:cs="Arial"/>
          <w:i/>
          <w:color w:val="000000" w:themeColor="text1"/>
          <w:shd w:val="clear" w:color="auto" w:fill="FFFFFF"/>
          <w:lang w:val="en-GB"/>
        </w:rPr>
        <w:t xml:space="preserve">(max 1000 </w:t>
      </w:r>
      <w:proofErr w:type="spellStart"/>
      <w:r w:rsidRPr="00E65F68">
        <w:rPr>
          <w:rFonts w:ascii="Garamond" w:hAnsi="Garamond" w:cs="Arial"/>
          <w:i/>
          <w:color w:val="000000" w:themeColor="text1"/>
          <w:shd w:val="clear" w:color="auto" w:fill="FFFFFF"/>
          <w:lang w:val="en-GB"/>
        </w:rPr>
        <w:t>caratteri</w:t>
      </w:r>
      <w:proofErr w:type="spellEnd"/>
      <w:r w:rsidRPr="00E65F68">
        <w:rPr>
          <w:rFonts w:ascii="Garamond" w:hAnsi="Garamond" w:cs="Arial"/>
          <w:i/>
          <w:color w:val="000000" w:themeColor="text1"/>
          <w:shd w:val="clear" w:color="auto" w:fill="FFFFFF"/>
          <w:lang w:val="en-GB"/>
        </w:rPr>
        <w:t>)</w:t>
      </w:r>
    </w:p>
    <w:p w14:paraId="6625FAE7" w14:textId="77777777" w:rsidR="007C4C4B" w:rsidRPr="00E65F68" w:rsidRDefault="004213C4" w:rsidP="00E65F68">
      <w:pPr>
        <w:pBdr>
          <w:top w:val="single" w:sz="4" w:space="1" w:color="auto"/>
          <w:left w:val="single" w:sz="4" w:space="4" w:color="auto"/>
          <w:bottom w:val="single" w:sz="4" w:space="1" w:color="auto"/>
          <w:right w:val="single" w:sz="4" w:space="4" w:color="auto"/>
        </w:pBdr>
        <w:autoSpaceDE w:val="0"/>
        <w:autoSpaceDN w:val="0"/>
        <w:rPr>
          <w:rFonts w:ascii="Garamond" w:hAnsi="Garamond" w:cs="Arial"/>
          <w:i/>
          <w:color w:val="000000" w:themeColor="text1"/>
          <w:shd w:val="clear" w:color="auto" w:fill="FFFFFF"/>
          <w:lang w:val="en-GB"/>
        </w:rPr>
      </w:pPr>
      <w:r w:rsidRPr="00E65F68">
        <w:rPr>
          <w:rFonts w:ascii="Garamond" w:hAnsi="Garamond" w:cs="Arial"/>
          <w:i/>
          <w:color w:val="000000" w:themeColor="text1"/>
          <w:shd w:val="clear" w:color="auto" w:fill="FFFFFF"/>
          <w:lang w:val="en-GB"/>
        </w:rPr>
        <w:t>……</w:t>
      </w:r>
    </w:p>
    <w:p w14:paraId="5A176F38" w14:textId="77777777" w:rsidR="006B31BE" w:rsidRPr="00E65F68" w:rsidRDefault="006B31BE" w:rsidP="00E65F68">
      <w:pPr>
        <w:pBdr>
          <w:top w:val="single" w:sz="4" w:space="1" w:color="auto"/>
          <w:left w:val="single" w:sz="4" w:space="4" w:color="auto"/>
          <w:bottom w:val="single" w:sz="4" w:space="1" w:color="auto"/>
          <w:right w:val="single" w:sz="4" w:space="4" w:color="auto"/>
        </w:pBdr>
        <w:jc w:val="left"/>
        <w:rPr>
          <w:rFonts w:ascii="Garamond" w:hAnsi="Garamond"/>
          <w:b/>
          <w:color w:val="000000" w:themeColor="text1"/>
          <w:lang w:val="en-GB"/>
        </w:rPr>
      </w:pPr>
    </w:p>
    <w:p w14:paraId="5012A87C" w14:textId="77777777" w:rsidR="006B31BE" w:rsidRPr="00E65F68" w:rsidRDefault="006B31BE" w:rsidP="00E65F68">
      <w:pPr>
        <w:pBdr>
          <w:top w:val="single" w:sz="4" w:space="1" w:color="auto"/>
          <w:left w:val="single" w:sz="4" w:space="4" w:color="auto"/>
          <w:bottom w:val="single" w:sz="4" w:space="1" w:color="auto"/>
          <w:right w:val="single" w:sz="4" w:space="4" w:color="auto"/>
        </w:pBdr>
        <w:jc w:val="center"/>
        <w:rPr>
          <w:rFonts w:ascii="Garamond" w:eastAsia="Calibri" w:hAnsi="Garamond" w:cs="Arial"/>
          <w:b/>
          <w:bCs/>
          <w:color w:val="000000" w:themeColor="text1"/>
          <w:lang w:val="en-GB" w:eastAsia="en-US"/>
        </w:rPr>
      </w:pPr>
      <w:r w:rsidRPr="00E65F68">
        <w:rPr>
          <w:rFonts w:ascii="Garamond" w:hAnsi="Garamond" w:cs="Arial"/>
          <w:b/>
          <w:color w:val="000000" w:themeColor="text1"/>
          <w:u w:val="single"/>
          <w:lang w:val="en-GB"/>
        </w:rPr>
        <w:t>QUESTIONS CONCERNING SPECIFIC ETHICAL ISSUES</w:t>
      </w:r>
    </w:p>
    <w:p w14:paraId="76D68186" w14:textId="77777777" w:rsidR="006B31BE" w:rsidRPr="00E65F68" w:rsidRDefault="006B31BE" w:rsidP="00E65F68">
      <w:pPr>
        <w:pBdr>
          <w:top w:val="single" w:sz="4" w:space="1" w:color="auto"/>
          <w:left w:val="single" w:sz="4" w:space="4" w:color="auto"/>
          <w:bottom w:val="single" w:sz="4" w:space="1" w:color="auto"/>
          <w:right w:val="single" w:sz="4" w:space="4" w:color="auto"/>
        </w:pBdr>
        <w:rPr>
          <w:rFonts w:ascii="Garamond" w:hAnsi="Garamond" w:cs="Arial"/>
          <w:color w:val="000000" w:themeColor="text1"/>
          <w:lang w:val="en-GB"/>
        </w:rPr>
      </w:pPr>
    </w:p>
    <w:p w14:paraId="1E33E1C6" w14:textId="77777777" w:rsidR="006B31BE" w:rsidRPr="00E65F68" w:rsidRDefault="006B31BE" w:rsidP="00E65F68">
      <w:pPr>
        <w:pBdr>
          <w:top w:val="single" w:sz="4" w:space="1" w:color="auto"/>
          <w:left w:val="single" w:sz="4" w:space="4" w:color="auto"/>
          <w:bottom w:val="single" w:sz="4" w:space="1" w:color="auto"/>
          <w:right w:val="single" w:sz="4" w:space="4" w:color="auto"/>
        </w:pBdr>
        <w:rPr>
          <w:rFonts w:ascii="Garamond" w:hAnsi="Garamond" w:cs="Arial"/>
          <w:color w:val="000000" w:themeColor="text1"/>
          <w:lang w:val="en-GB"/>
        </w:rPr>
      </w:pPr>
    </w:p>
    <w:p w14:paraId="47693894" w14:textId="77777777" w:rsidR="006B31BE" w:rsidRPr="00E65F68" w:rsidRDefault="006B31BE" w:rsidP="00E65F68">
      <w:pPr>
        <w:pBdr>
          <w:top w:val="single" w:sz="4" w:space="1" w:color="auto"/>
          <w:left w:val="single" w:sz="4" w:space="4" w:color="auto"/>
          <w:bottom w:val="single" w:sz="4" w:space="1" w:color="auto"/>
          <w:right w:val="single" w:sz="4" w:space="4" w:color="auto"/>
        </w:pBdr>
        <w:rPr>
          <w:rFonts w:ascii="Garamond" w:hAnsi="Garamond" w:cs="Arial"/>
          <w:b/>
          <w:color w:val="000000" w:themeColor="text1"/>
          <w:u w:val="single"/>
          <w:lang w:val="en-GB"/>
        </w:rPr>
      </w:pPr>
      <w:r w:rsidRPr="00E65F68">
        <w:rPr>
          <w:rFonts w:ascii="Garamond" w:hAnsi="Garamond" w:cs="Arial"/>
          <w:b/>
          <w:color w:val="000000" w:themeColor="text1"/>
          <w:u w:val="single"/>
          <w:lang w:val="en-GB"/>
        </w:rPr>
        <w:t>1)DATA PROTECTION:</w:t>
      </w:r>
    </w:p>
    <w:p w14:paraId="2AAC62D4" w14:textId="77777777" w:rsidR="006B31BE" w:rsidRPr="00E65F68" w:rsidRDefault="006B31BE" w:rsidP="00E65F68">
      <w:pPr>
        <w:pBdr>
          <w:top w:val="single" w:sz="4" w:space="1" w:color="auto"/>
          <w:left w:val="single" w:sz="4" w:space="4" w:color="auto"/>
          <w:bottom w:val="single" w:sz="4" w:space="1" w:color="auto"/>
          <w:right w:val="single" w:sz="4" w:space="4" w:color="auto"/>
        </w:pBdr>
        <w:rPr>
          <w:rFonts w:ascii="Garamond" w:hAnsi="Garamond" w:cs="Arial"/>
          <w:color w:val="000000" w:themeColor="text1"/>
          <w:lang w:val="en-GB"/>
        </w:rPr>
      </w:pPr>
    </w:p>
    <w:p w14:paraId="3258296C" w14:textId="77777777" w:rsidR="006B31BE" w:rsidRPr="00E65F68" w:rsidRDefault="006B31BE" w:rsidP="00E65F68">
      <w:pPr>
        <w:pBdr>
          <w:top w:val="single" w:sz="4" w:space="1" w:color="auto"/>
          <w:left w:val="single" w:sz="4" w:space="4" w:color="auto"/>
          <w:bottom w:val="single" w:sz="4" w:space="1" w:color="auto"/>
          <w:right w:val="single" w:sz="4" w:space="4" w:color="auto"/>
        </w:pBdr>
        <w:rPr>
          <w:rFonts w:ascii="Garamond" w:hAnsi="Garamond" w:cs="Arial"/>
          <w:color w:val="000000" w:themeColor="text1"/>
          <w:lang w:val="en-GB"/>
        </w:rPr>
      </w:pPr>
      <w:r w:rsidRPr="00E65F68">
        <w:rPr>
          <w:rFonts w:ascii="Garamond" w:hAnsi="Garamond" w:cs="Arial"/>
          <w:b/>
          <w:color w:val="000000" w:themeColor="text1"/>
          <w:lang w:val="en-GB"/>
        </w:rPr>
        <w:t>1a)</w:t>
      </w:r>
      <w:r w:rsidRPr="00E65F68">
        <w:rPr>
          <w:rFonts w:ascii="Garamond" w:hAnsi="Garamond" w:cs="Arial"/>
          <w:color w:val="000000" w:themeColor="text1"/>
          <w:lang w:val="en-GB"/>
        </w:rPr>
        <w:t xml:space="preserve"> Does the research involve the processing of personal data (‘personal data’ means any information relating to an identified or identifiable natural person (‘data subject’); an identifiable natural person is one who can be identified, directly or indirectly, in particular by reference to an identifier such as a name, an identification number, location data, an online identifier or to one or more factors specific to the physical, physiological, genetic, mental, economic, cultural or social identity of that natural person)?</w:t>
      </w:r>
    </w:p>
    <w:p w14:paraId="7B39D5DE" w14:textId="77777777" w:rsidR="006B31BE" w:rsidRPr="00E65F68" w:rsidRDefault="006B31BE" w:rsidP="00E65F68">
      <w:pPr>
        <w:pBdr>
          <w:top w:val="single" w:sz="4" w:space="1" w:color="auto"/>
          <w:left w:val="single" w:sz="4" w:space="4" w:color="auto"/>
          <w:bottom w:val="single" w:sz="4" w:space="1" w:color="auto"/>
          <w:right w:val="single" w:sz="4" w:space="4" w:color="auto"/>
        </w:pBdr>
        <w:rPr>
          <w:rFonts w:ascii="Garamond" w:hAnsi="Garamond" w:cs="Arial"/>
          <w:color w:val="000000" w:themeColor="text1"/>
          <w:lang w:val="en-GB"/>
        </w:rPr>
      </w:pPr>
    </w:p>
    <w:p w14:paraId="74CEAA58" w14:textId="77777777" w:rsidR="006B31BE" w:rsidRPr="00E65F68" w:rsidRDefault="006B31BE" w:rsidP="00E65F68">
      <w:pPr>
        <w:pBdr>
          <w:top w:val="single" w:sz="4" w:space="1" w:color="auto"/>
          <w:left w:val="single" w:sz="4" w:space="4" w:color="auto"/>
          <w:bottom w:val="single" w:sz="4" w:space="1" w:color="auto"/>
          <w:right w:val="single" w:sz="4" w:space="4" w:color="auto"/>
        </w:pBdr>
        <w:rPr>
          <w:rFonts w:ascii="Garamond" w:hAnsi="Garamond" w:cs="Arial"/>
          <w:color w:val="000000" w:themeColor="text1"/>
          <w:lang w:val="en-GB"/>
        </w:rPr>
      </w:pPr>
      <w:r w:rsidRPr="00E65F68">
        <w:rPr>
          <w:rFonts w:ascii="Garamond" w:hAnsi="Garamond" w:cs="Arial"/>
          <w:color w:val="000000" w:themeColor="text1"/>
          <w:lang w:val="en-GB"/>
        </w:rPr>
        <w:t>□ Yes</w:t>
      </w:r>
      <w:r w:rsidRPr="00E65F68">
        <w:rPr>
          <w:rFonts w:ascii="Garamond" w:hAnsi="Garamond" w:cs="Arial"/>
          <w:color w:val="000000" w:themeColor="text1"/>
          <w:lang w:val="en-GB"/>
        </w:rPr>
        <w:tab/>
      </w:r>
      <w:r w:rsidRPr="00E65F68">
        <w:rPr>
          <w:rFonts w:ascii="Garamond" w:hAnsi="Garamond" w:cs="Arial"/>
          <w:color w:val="000000" w:themeColor="text1"/>
          <w:lang w:val="en-GB"/>
        </w:rPr>
        <w:tab/>
      </w:r>
      <w:r w:rsidRPr="00E65F68">
        <w:rPr>
          <w:rFonts w:ascii="Garamond" w:hAnsi="Garamond" w:cs="Arial"/>
          <w:color w:val="000000" w:themeColor="text1"/>
          <w:lang w:val="en-GB"/>
        </w:rPr>
        <w:tab/>
      </w:r>
      <w:r w:rsidRPr="00E65F68">
        <w:rPr>
          <w:rFonts w:ascii="Garamond" w:hAnsi="Garamond" w:cs="Arial"/>
          <w:color w:val="000000" w:themeColor="text1"/>
          <w:lang w:val="en-GB"/>
        </w:rPr>
        <w:tab/>
      </w:r>
      <w:r w:rsidRPr="00E65F68">
        <w:rPr>
          <w:rFonts w:ascii="Garamond" w:hAnsi="Garamond" w:cs="Arial"/>
          <w:color w:val="000000" w:themeColor="text1"/>
          <w:lang w:val="en-GB"/>
        </w:rPr>
        <w:tab/>
      </w:r>
      <w:r w:rsidRPr="00E65F68">
        <w:rPr>
          <w:rFonts w:ascii="Garamond" w:hAnsi="Garamond" w:cs="Arial"/>
          <w:color w:val="000000" w:themeColor="text1"/>
          <w:lang w:val="en-GB"/>
        </w:rPr>
        <w:tab/>
      </w:r>
      <w:r w:rsidRPr="00E65F68">
        <w:rPr>
          <w:rFonts w:ascii="Garamond" w:hAnsi="Garamond" w:cs="Arial"/>
          <w:color w:val="000000" w:themeColor="text1"/>
          <w:lang w:val="en-GB"/>
        </w:rPr>
        <w:tab/>
        <w:t>□ No</w:t>
      </w:r>
    </w:p>
    <w:p w14:paraId="3769E62F" w14:textId="77777777" w:rsidR="006B31BE" w:rsidRPr="00E65F68" w:rsidRDefault="006B31BE" w:rsidP="00E65F68">
      <w:pPr>
        <w:pBdr>
          <w:top w:val="single" w:sz="4" w:space="1" w:color="auto"/>
          <w:left w:val="single" w:sz="4" w:space="4" w:color="auto"/>
          <w:bottom w:val="single" w:sz="4" w:space="1" w:color="auto"/>
          <w:right w:val="single" w:sz="4" w:space="4" w:color="auto"/>
        </w:pBdr>
        <w:rPr>
          <w:rFonts w:ascii="Garamond" w:hAnsi="Garamond" w:cs="Arial"/>
          <w:color w:val="000000" w:themeColor="text1"/>
          <w:lang w:val="en-GB"/>
        </w:rPr>
      </w:pPr>
    </w:p>
    <w:p w14:paraId="74B0686C" w14:textId="77777777" w:rsidR="006B31BE" w:rsidRPr="00E65F68" w:rsidRDefault="006B31BE" w:rsidP="00E65F68">
      <w:pPr>
        <w:pBdr>
          <w:top w:val="single" w:sz="4" w:space="1" w:color="auto"/>
          <w:left w:val="single" w:sz="4" w:space="4" w:color="auto"/>
          <w:bottom w:val="single" w:sz="4" w:space="1" w:color="auto"/>
          <w:right w:val="single" w:sz="4" w:space="4" w:color="auto"/>
        </w:pBdr>
        <w:rPr>
          <w:rFonts w:ascii="Garamond" w:hAnsi="Garamond" w:cs="Arial"/>
          <w:color w:val="000000" w:themeColor="text1"/>
          <w:lang w:val="en-GB"/>
        </w:rPr>
      </w:pPr>
      <w:r w:rsidRPr="00E65F68">
        <w:rPr>
          <w:rFonts w:ascii="Garamond" w:hAnsi="Garamond" w:cs="Arial"/>
          <w:b/>
          <w:color w:val="000000" w:themeColor="text1"/>
          <w:lang w:val="en-GB"/>
        </w:rPr>
        <w:t>1b)</w:t>
      </w:r>
      <w:r w:rsidRPr="00E65F68">
        <w:rPr>
          <w:rFonts w:ascii="Garamond" w:hAnsi="Garamond" w:cs="Arial"/>
          <w:color w:val="000000" w:themeColor="text1"/>
          <w:lang w:val="en-GB"/>
        </w:rPr>
        <w:t xml:space="preserve"> Does the research involve the processing of data that belong to special categories of data (‘Personal data belonging to special categories’ are data revealing racial or ethnic origin, political opinions, religious or philosophical beliefs, or trade union membership, and the genetic data, biometric data for the purpose of uniquely identifying a natural person, data concerning health or data concerning a natural person's sex life or sexual orientation’)?</w:t>
      </w:r>
    </w:p>
    <w:p w14:paraId="2EA2DEC9" w14:textId="77777777" w:rsidR="006B31BE" w:rsidRPr="00E65F68" w:rsidRDefault="006B31BE" w:rsidP="00E65F68">
      <w:pPr>
        <w:pBdr>
          <w:top w:val="single" w:sz="4" w:space="1" w:color="auto"/>
          <w:left w:val="single" w:sz="4" w:space="4" w:color="auto"/>
          <w:bottom w:val="single" w:sz="4" w:space="1" w:color="auto"/>
          <w:right w:val="single" w:sz="4" w:space="4" w:color="auto"/>
        </w:pBdr>
        <w:rPr>
          <w:rFonts w:ascii="Garamond" w:hAnsi="Garamond" w:cs="Arial"/>
          <w:color w:val="000000" w:themeColor="text1"/>
          <w:lang w:val="en-GB"/>
        </w:rPr>
      </w:pPr>
    </w:p>
    <w:p w14:paraId="3949A00F" w14:textId="77777777" w:rsidR="006B31BE" w:rsidRPr="00E65F68" w:rsidRDefault="006B31BE" w:rsidP="00E65F68">
      <w:pPr>
        <w:pBdr>
          <w:top w:val="single" w:sz="4" w:space="1" w:color="auto"/>
          <w:left w:val="single" w:sz="4" w:space="4" w:color="auto"/>
          <w:bottom w:val="single" w:sz="4" w:space="1" w:color="auto"/>
          <w:right w:val="single" w:sz="4" w:space="4" w:color="auto"/>
        </w:pBdr>
        <w:rPr>
          <w:rFonts w:ascii="Garamond" w:hAnsi="Garamond" w:cs="Arial"/>
          <w:color w:val="000000" w:themeColor="text1"/>
          <w:lang w:val="en-GB"/>
        </w:rPr>
      </w:pPr>
      <w:r w:rsidRPr="00E65F68">
        <w:rPr>
          <w:rFonts w:ascii="Garamond" w:hAnsi="Garamond" w:cs="Arial"/>
          <w:color w:val="000000" w:themeColor="text1"/>
          <w:lang w:val="en-GB"/>
        </w:rPr>
        <w:t>□ Yes</w:t>
      </w:r>
      <w:r w:rsidRPr="00E65F68">
        <w:rPr>
          <w:rFonts w:ascii="Garamond" w:hAnsi="Garamond" w:cs="Arial"/>
          <w:color w:val="000000" w:themeColor="text1"/>
          <w:lang w:val="en-GB"/>
        </w:rPr>
        <w:tab/>
      </w:r>
      <w:r w:rsidRPr="00E65F68">
        <w:rPr>
          <w:rFonts w:ascii="Garamond" w:hAnsi="Garamond" w:cs="Arial"/>
          <w:color w:val="000000" w:themeColor="text1"/>
          <w:lang w:val="en-GB"/>
        </w:rPr>
        <w:tab/>
      </w:r>
      <w:r w:rsidRPr="00E65F68">
        <w:rPr>
          <w:rFonts w:ascii="Garamond" w:hAnsi="Garamond" w:cs="Arial"/>
          <w:color w:val="000000" w:themeColor="text1"/>
          <w:lang w:val="en-GB"/>
        </w:rPr>
        <w:tab/>
      </w:r>
      <w:r w:rsidRPr="00E65F68">
        <w:rPr>
          <w:rFonts w:ascii="Garamond" w:hAnsi="Garamond" w:cs="Arial"/>
          <w:color w:val="000000" w:themeColor="text1"/>
          <w:lang w:val="en-GB"/>
        </w:rPr>
        <w:tab/>
      </w:r>
      <w:r w:rsidRPr="00E65F68">
        <w:rPr>
          <w:rFonts w:ascii="Garamond" w:hAnsi="Garamond" w:cs="Arial"/>
          <w:color w:val="000000" w:themeColor="text1"/>
          <w:lang w:val="en-GB"/>
        </w:rPr>
        <w:tab/>
      </w:r>
      <w:r w:rsidRPr="00E65F68">
        <w:rPr>
          <w:rFonts w:ascii="Garamond" w:hAnsi="Garamond" w:cs="Arial"/>
          <w:color w:val="000000" w:themeColor="text1"/>
          <w:lang w:val="en-GB"/>
        </w:rPr>
        <w:tab/>
      </w:r>
      <w:r w:rsidRPr="00E65F68">
        <w:rPr>
          <w:rFonts w:ascii="Garamond" w:hAnsi="Garamond" w:cs="Arial"/>
          <w:color w:val="000000" w:themeColor="text1"/>
          <w:lang w:val="en-GB"/>
        </w:rPr>
        <w:tab/>
        <w:t>□ No</w:t>
      </w:r>
    </w:p>
    <w:p w14:paraId="588E2D86" w14:textId="77777777" w:rsidR="006B31BE" w:rsidRPr="00E65F68" w:rsidRDefault="006B31BE" w:rsidP="00E65F68">
      <w:pPr>
        <w:pBdr>
          <w:top w:val="single" w:sz="4" w:space="1" w:color="auto"/>
          <w:left w:val="single" w:sz="4" w:space="4" w:color="auto"/>
          <w:bottom w:val="single" w:sz="4" w:space="1" w:color="auto"/>
          <w:right w:val="single" w:sz="4" w:space="4" w:color="auto"/>
        </w:pBdr>
        <w:rPr>
          <w:rFonts w:ascii="Garamond" w:hAnsi="Garamond" w:cs="Arial"/>
          <w:color w:val="000000" w:themeColor="text1"/>
          <w:lang w:val="en-GB"/>
        </w:rPr>
      </w:pPr>
    </w:p>
    <w:p w14:paraId="617551DB" w14:textId="77777777" w:rsidR="006B31BE" w:rsidRPr="00E65F68" w:rsidRDefault="006B31BE" w:rsidP="00E65F68">
      <w:pPr>
        <w:pBdr>
          <w:top w:val="single" w:sz="4" w:space="1" w:color="auto"/>
          <w:left w:val="single" w:sz="4" w:space="4" w:color="auto"/>
          <w:bottom w:val="single" w:sz="4" w:space="1" w:color="auto"/>
          <w:right w:val="single" w:sz="4" w:space="4" w:color="auto"/>
        </w:pBdr>
        <w:rPr>
          <w:rFonts w:ascii="Garamond" w:hAnsi="Garamond" w:cs="Arial"/>
          <w:color w:val="000000" w:themeColor="text1"/>
          <w:lang w:val="en-GB"/>
        </w:rPr>
      </w:pPr>
      <w:r w:rsidRPr="00E65F68">
        <w:rPr>
          <w:rFonts w:ascii="Garamond" w:hAnsi="Garamond" w:cs="Arial"/>
          <w:b/>
          <w:color w:val="000000" w:themeColor="text1"/>
          <w:lang w:val="en-GB"/>
        </w:rPr>
        <w:t>1c)</w:t>
      </w:r>
      <w:r w:rsidRPr="00E65F68">
        <w:rPr>
          <w:rFonts w:ascii="Garamond" w:hAnsi="Garamond" w:cs="Arial"/>
          <w:color w:val="000000" w:themeColor="text1"/>
          <w:lang w:val="en-GB"/>
        </w:rPr>
        <w:t xml:space="preserve"> Does the research involve the conduct of surveys?</w:t>
      </w:r>
    </w:p>
    <w:p w14:paraId="6CD23924" w14:textId="77777777" w:rsidR="006B31BE" w:rsidRPr="00E65F68" w:rsidRDefault="006B31BE" w:rsidP="00E65F68">
      <w:pPr>
        <w:pBdr>
          <w:top w:val="single" w:sz="4" w:space="1" w:color="auto"/>
          <w:left w:val="single" w:sz="4" w:space="4" w:color="auto"/>
          <w:bottom w:val="single" w:sz="4" w:space="1" w:color="auto"/>
          <w:right w:val="single" w:sz="4" w:space="4" w:color="auto"/>
        </w:pBdr>
        <w:rPr>
          <w:rFonts w:ascii="Garamond" w:hAnsi="Garamond" w:cs="Arial"/>
          <w:color w:val="000000" w:themeColor="text1"/>
          <w:lang w:val="en-GB"/>
        </w:rPr>
      </w:pPr>
    </w:p>
    <w:p w14:paraId="57E6FA36" w14:textId="77777777" w:rsidR="006B31BE" w:rsidRPr="00E65F68" w:rsidRDefault="006B31BE" w:rsidP="00E65F68">
      <w:pPr>
        <w:pBdr>
          <w:top w:val="single" w:sz="4" w:space="1" w:color="auto"/>
          <w:left w:val="single" w:sz="4" w:space="4" w:color="auto"/>
          <w:bottom w:val="single" w:sz="4" w:space="1" w:color="auto"/>
          <w:right w:val="single" w:sz="4" w:space="4" w:color="auto"/>
        </w:pBdr>
        <w:rPr>
          <w:rFonts w:ascii="Garamond" w:hAnsi="Garamond" w:cs="Arial"/>
          <w:color w:val="000000" w:themeColor="text1"/>
          <w:lang w:val="en-GB"/>
        </w:rPr>
      </w:pPr>
      <w:r w:rsidRPr="00E65F68">
        <w:rPr>
          <w:rFonts w:ascii="Garamond" w:hAnsi="Garamond" w:cs="Arial"/>
          <w:color w:val="000000" w:themeColor="text1"/>
          <w:lang w:val="en-GB"/>
        </w:rPr>
        <w:t>□ Yes</w:t>
      </w:r>
      <w:r w:rsidRPr="00E65F68">
        <w:rPr>
          <w:rFonts w:ascii="Garamond" w:hAnsi="Garamond" w:cs="Arial"/>
          <w:color w:val="000000" w:themeColor="text1"/>
          <w:lang w:val="en-GB"/>
        </w:rPr>
        <w:tab/>
      </w:r>
      <w:r w:rsidRPr="00E65F68">
        <w:rPr>
          <w:rFonts w:ascii="Garamond" w:hAnsi="Garamond" w:cs="Arial"/>
          <w:color w:val="000000" w:themeColor="text1"/>
          <w:lang w:val="en-GB"/>
        </w:rPr>
        <w:tab/>
      </w:r>
      <w:r w:rsidRPr="00E65F68">
        <w:rPr>
          <w:rFonts w:ascii="Garamond" w:hAnsi="Garamond" w:cs="Arial"/>
          <w:color w:val="000000" w:themeColor="text1"/>
          <w:lang w:val="en-GB"/>
        </w:rPr>
        <w:tab/>
      </w:r>
      <w:r w:rsidRPr="00E65F68">
        <w:rPr>
          <w:rFonts w:ascii="Garamond" w:hAnsi="Garamond" w:cs="Arial"/>
          <w:color w:val="000000" w:themeColor="text1"/>
          <w:lang w:val="en-GB"/>
        </w:rPr>
        <w:tab/>
      </w:r>
      <w:r w:rsidRPr="00E65F68">
        <w:rPr>
          <w:rFonts w:ascii="Garamond" w:hAnsi="Garamond" w:cs="Arial"/>
          <w:color w:val="000000" w:themeColor="text1"/>
          <w:lang w:val="en-GB"/>
        </w:rPr>
        <w:tab/>
      </w:r>
      <w:r w:rsidRPr="00E65F68">
        <w:rPr>
          <w:rFonts w:ascii="Garamond" w:hAnsi="Garamond" w:cs="Arial"/>
          <w:color w:val="000000" w:themeColor="text1"/>
          <w:lang w:val="en-GB"/>
        </w:rPr>
        <w:tab/>
      </w:r>
      <w:r w:rsidRPr="00E65F68">
        <w:rPr>
          <w:rFonts w:ascii="Garamond" w:hAnsi="Garamond" w:cs="Arial"/>
          <w:color w:val="000000" w:themeColor="text1"/>
          <w:lang w:val="en-GB"/>
        </w:rPr>
        <w:tab/>
        <w:t>□ No</w:t>
      </w:r>
    </w:p>
    <w:p w14:paraId="5319C541" w14:textId="77777777" w:rsidR="006B31BE" w:rsidRPr="00E65F68" w:rsidRDefault="006B31BE" w:rsidP="00E65F68">
      <w:pPr>
        <w:pBdr>
          <w:top w:val="single" w:sz="4" w:space="1" w:color="auto"/>
          <w:left w:val="single" w:sz="4" w:space="4" w:color="auto"/>
          <w:bottom w:val="single" w:sz="4" w:space="1" w:color="auto"/>
          <w:right w:val="single" w:sz="4" w:space="4" w:color="auto"/>
        </w:pBdr>
        <w:rPr>
          <w:rFonts w:ascii="Garamond" w:hAnsi="Garamond" w:cs="Arial"/>
          <w:color w:val="000000" w:themeColor="text1"/>
          <w:lang w:val="en-GB"/>
        </w:rPr>
      </w:pPr>
    </w:p>
    <w:p w14:paraId="1EB12E13" w14:textId="77777777" w:rsidR="006B31BE" w:rsidRPr="00E65F68" w:rsidRDefault="006B31BE" w:rsidP="00E65F68">
      <w:pPr>
        <w:pBdr>
          <w:top w:val="single" w:sz="4" w:space="1" w:color="auto"/>
          <w:left w:val="single" w:sz="4" w:space="4" w:color="auto"/>
          <w:bottom w:val="single" w:sz="4" w:space="1" w:color="auto"/>
          <w:right w:val="single" w:sz="4" w:space="4" w:color="auto"/>
        </w:pBdr>
        <w:rPr>
          <w:rFonts w:ascii="Garamond" w:hAnsi="Garamond" w:cs="Arial"/>
          <w:color w:val="000000" w:themeColor="text1"/>
          <w:lang w:val="en-GB"/>
        </w:rPr>
      </w:pPr>
      <w:r w:rsidRPr="00E65F68">
        <w:rPr>
          <w:rFonts w:ascii="Garamond" w:hAnsi="Garamond" w:cs="Arial"/>
          <w:b/>
          <w:color w:val="000000" w:themeColor="text1"/>
          <w:lang w:val="en-GB"/>
        </w:rPr>
        <w:t>1d)</w:t>
      </w:r>
      <w:r w:rsidRPr="00E65F68">
        <w:rPr>
          <w:rFonts w:ascii="Garamond" w:hAnsi="Garamond" w:cs="Arial"/>
          <w:color w:val="000000" w:themeColor="text1"/>
          <w:lang w:val="en-GB"/>
        </w:rPr>
        <w:t xml:space="preserve"> Does the research involve data collection by third parties and/or data sharing with third parties (research partners or service providers)?</w:t>
      </w:r>
    </w:p>
    <w:p w14:paraId="0E41521E" w14:textId="77777777" w:rsidR="006B31BE" w:rsidRPr="00E65F68" w:rsidRDefault="006B31BE" w:rsidP="00E65F68">
      <w:pPr>
        <w:pBdr>
          <w:top w:val="single" w:sz="4" w:space="1" w:color="auto"/>
          <w:left w:val="single" w:sz="4" w:space="4" w:color="auto"/>
          <w:bottom w:val="single" w:sz="4" w:space="1" w:color="auto"/>
          <w:right w:val="single" w:sz="4" w:space="4" w:color="auto"/>
        </w:pBdr>
        <w:rPr>
          <w:rFonts w:ascii="Garamond" w:hAnsi="Garamond" w:cs="Arial"/>
          <w:color w:val="000000" w:themeColor="text1"/>
          <w:lang w:val="en-GB"/>
        </w:rPr>
      </w:pPr>
    </w:p>
    <w:p w14:paraId="7AF7F9C0" w14:textId="77777777" w:rsidR="006B31BE" w:rsidRPr="00E65F68" w:rsidRDefault="006B31BE" w:rsidP="00E65F68">
      <w:pPr>
        <w:pBdr>
          <w:top w:val="single" w:sz="4" w:space="1" w:color="auto"/>
          <w:left w:val="single" w:sz="4" w:space="4" w:color="auto"/>
          <w:bottom w:val="single" w:sz="4" w:space="1" w:color="auto"/>
          <w:right w:val="single" w:sz="4" w:space="4" w:color="auto"/>
        </w:pBdr>
        <w:rPr>
          <w:rFonts w:ascii="Garamond" w:hAnsi="Garamond" w:cs="Arial"/>
          <w:color w:val="000000" w:themeColor="text1"/>
          <w:lang w:val="en-GB"/>
        </w:rPr>
      </w:pPr>
      <w:r w:rsidRPr="00E65F68">
        <w:rPr>
          <w:rFonts w:ascii="Garamond" w:hAnsi="Garamond" w:cs="Arial"/>
          <w:color w:val="000000" w:themeColor="text1"/>
          <w:lang w:val="en-GB"/>
        </w:rPr>
        <w:t>□ Yes</w:t>
      </w:r>
      <w:r w:rsidRPr="00E65F68">
        <w:rPr>
          <w:rFonts w:ascii="Garamond" w:hAnsi="Garamond" w:cs="Arial"/>
          <w:color w:val="000000" w:themeColor="text1"/>
          <w:lang w:val="en-GB"/>
        </w:rPr>
        <w:tab/>
      </w:r>
      <w:r w:rsidRPr="00E65F68">
        <w:rPr>
          <w:rFonts w:ascii="Garamond" w:hAnsi="Garamond" w:cs="Arial"/>
          <w:color w:val="000000" w:themeColor="text1"/>
          <w:lang w:val="en-GB"/>
        </w:rPr>
        <w:tab/>
      </w:r>
      <w:r w:rsidRPr="00E65F68">
        <w:rPr>
          <w:rFonts w:ascii="Garamond" w:hAnsi="Garamond" w:cs="Arial"/>
          <w:color w:val="000000" w:themeColor="text1"/>
          <w:lang w:val="en-GB"/>
        </w:rPr>
        <w:tab/>
      </w:r>
      <w:r w:rsidRPr="00E65F68">
        <w:rPr>
          <w:rFonts w:ascii="Garamond" w:hAnsi="Garamond" w:cs="Arial"/>
          <w:color w:val="000000" w:themeColor="text1"/>
          <w:lang w:val="en-GB"/>
        </w:rPr>
        <w:tab/>
      </w:r>
      <w:r w:rsidRPr="00E65F68">
        <w:rPr>
          <w:rFonts w:ascii="Garamond" w:hAnsi="Garamond" w:cs="Arial"/>
          <w:color w:val="000000" w:themeColor="text1"/>
          <w:lang w:val="en-GB"/>
        </w:rPr>
        <w:tab/>
      </w:r>
      <w:r w:rsidRPr="00E65F68">
        <w:rPr>
          <w:rFonts w:ascii="Garamond" w:hAnsi="Garamond" w:cs="Arial"/>
          <w:color w:val="000000" w:themeColor="text1"/>
          <w:lang w:val="en-GB"/>
        </w:rPr>
        <w:tab/>
      </w:r>
      <w:r w:rsidRPr="00E65F68">
        <w:rPr>
          <w:rFonts w:ascii="Garamond" w:hAnsi="Garamond" w:cs="Arial"/>
          <w:color w:val="000000" w:themeColor="text1"/>
          <w:lang w:val="en-GB"/>
        </w:rPr>
        <w:tab/>
        <w:t>□ No</w:t>
      </w:r>
    </w:p>
    <w:p w14:paraId="16352513" w14:textId="77777777" w:rsidR="006B31BE" w:rsidRPr="00E65F68" w:rsidRDefault="006B31BE" w:rsidP="00E65F68">
      <w:pPr>
        <w:pBdr>
          <w:top w:val="single" w:sz="4" w:space="1" w:color="auto"/>
          <w:left w:val="single" w:sz="4" w:space="4" w:color="auto"/>
          <w:bottom w:val="single" w:sz="4" w:space="1" w:color="auto"/>
          <w:right w:val="single" w:sz="4" w:space="4" w:color="auto"/>
        </w:pBdr>
        <w:rPr>
          <w:rFonts w:ascii="Garamond" w:hAnsi="Garamond" w:cs="Arial"/>
          <w:color w:val="000000" w:themeColor="text1"/>
          <w:lang w:val="en-GB"/>
        </w:rPr>
      </w:pPr>
    </w:p>
    <w:p w14:paraId="0FDC1A27" w14:textId="77777777" w:rsidR="006B31BE" w:rsidRPr="00E65F68" w:rsidRDefault="006B31BE" w:rsidP="00E65F68">
      <w:pPr>
        <w:pBdr>
          <w:top w:val="single" w:sz="4" w:space="1" w:color="auto"/>
          <w:left w:val="single" w:sz="4" w:space="4" w:color="auto"/>
          <w:bottom w:val="single" w:sz="4" w:space="1" w:color="auto"/>
          <w:right w:val="single" w:sz="4" w:space="4" w:color="auto"/>
        </w:pBdr>
        <w:rPr>
          <w:rFonts w:ascii="Garamond" w:hAnsi="Garamond" w:cs="Arial"/>
          <w:color w:val="000000" w:themeColor="text1"/>
          <w:lang w:val="en-GB"/>
        </w:rPr>
      </w:pPr>
      <w:r w:rsidRPr="00E65F68">
        <w:rPr>
          <w:rFonts w:ascii="Garamond" w:hAnsi="Garamond" w:cs="Arial"/>
          <w:b/>
          <w:color w:val="000000" w:themeColor="text1"/>
          <w:lang w:val="en-GB"/>
        </w:rPr>
        <w:t>1e)</w:t>
      </w:r>
      <w:r w:rsidRPr="00E65F68">
        <w:rPr>
          <w:rFonts w:ascii="Garamond" w:hAnsi="Garamond" w:cs="Arial"/>
          <w:color w:val="000000" w:themeColor="text1"/>
          <w:lang w:val="en-GB"/>
        </w:rPr>
        <w:t xml:space="preserve"> Does the research involve the acquisition of biological samples already collected by third parties (hospitals, private practices, private clinics)?</w:t>
      </w:r>
    </w:p>
    <w:p w14:paraId="09E41241" w14:textId="77777777" w:rsidR="006B31BE" w:rsidRPr="00E65F68" w:rsidRDefault="006B31BE" w:rsidP="00E65F68">
      <w:pPr>
        <w:pBdr>
          <w:top w:val="single" w:sz="4" w:space="1" w:color="auto"/>
          <w:left w:val="single" w:sz="4" w:space="4" w:color="auto"/>
          <w:bottom w:val="single" w:sz="4" w:space="1" w:color="auto"/>
          <w:right w:val="single" w:sz="4" w:space="4" w:color="auto"/>
        </w:pBdr>
        <w:rPr>
          <w:rFonts w:ascii="Garamond" w:hAnsi="Garamond" w:cs="Arial"/>
          <w:color w:val="000000" w:themeColor="text1"/>
          <w:lang w:val="en-GB"/>
        </w:rPr>
      </w:pPr>
    </w:p>
    <w:p w14:paraId="0D9CF10D" w14:textId="77777777" w:rsidR="006B31BE" w:rsidRPr="00E65F68" w:rsidRDefault="006B31BE" w:rsidP="00E65F68">
      <w:pPr>
        <w:pBdr>
          <w:top w:val="single" w:sz="4" w:space="1" w:color="auto"/>
          <w:left w:val="single" w:sz="4" w:space="4" w:color="auto"/>
          <w:bottom w:val="single" w:sz="4" w:space="1" w:color="auto"/>
          <w:right w:val="single" w:sz="4" w:space="4" w:color="auto"/>
        </w:pBdr>
        <w:rPr>
          <w:rFonts w:ascii="Garamond" w:hAnsi="Garamond" w:cs="Arial"/>
          <w:color w:val="000000" w:themeColor="text1"/>
          <w:lang w:val="en-GB"/>
        </w:rPr>
      </w:pPr>
      <w:r w:rsidRPr="00E65F68">
        <w:rPr>
          <w:rFonts w:ascii="Garamond" w:hAnsi="Garamond" w:cs="Arial"/>
          <w:color w:val="000000" w:themeColor="text1"/>
          <w:lang w:val="en-GB"/>
        </w:rPr>
        <w:t>□ Yes</w:t>
      </w:r>
      <w:r w:rsidRPr="00E65F68">
        <w:rPr>
          <w:rFonts w:ascii="Garamond" w:hAnsi="Garamond" w:cs="Arial"/>
          <w:color w:val="000000" w:themeColor="text1"/>
          <w:lang w:val="en-GB"/>
        </w:rPr>
        <w:tab/>
      </w:r>
      <w:r w:rsidRPr="00E65F68">
        <w:rPr>
          <w:rFonts w:ascii="Garamond" w:hAnsi="Garamond" w:cs="Arial"/>
          <w:color w:val="000000" w:themeColor="text1"/>
          <w:lang w:val="en-GB"/>
        </w:rPr>
        <w:tab/>
      </w:r>
      <w:r w:rsidRPr="00E65F68">
        <w:rPr>
          <w:rFonts w:ascii="Garamond" w:hAnsi="Garamond" w:cs="Arial"/>
          <w:color w:val="000000" w:themeColor="text1"/>
          <w:lang w:val="en-GB"/>
        </w:rPr>
        <w:tab/>
      </w:r>
      <w:r w:rsidRPr="00E65F68">
        <w:rPr>
          <w:rFonts w:ascii="Garamond" w:hAnsi="Garamond" w:cs="Arial"/>
          <w:color w:val="000000" w:themeColor="text1"/>
          <w:lang w:val="en-GB"/>
        </w:rPr>
        <w:tab/>
      </w:r>
      <w:r w:rsidRPr="00E65F68">
        <w:rPr>
          <w:rFonts w:ascii="Garamond" w:hAnsi="Garamond" w:cs="Arial"/>
          <w:color w:val="000000" w:themeColor="text1"/>
          <w:lang w:val="en-GB"/>
        </w:rPr>
        <w:tab/>
      </w:r>
      <w:r w:rsidRPr="00E65F68">
        <w:rPr>
          <w:rFonts w:ascii="Garamond" w:hAnsi="Garamond" w:cs="Arial"/>
          <w:color w:val="000000" w:themeColor="text1"/>
          <w:lang w:val="en-GB"/>
        </w:rPr>
        <w:tab/>
      </w:r>
      <w:r w:rsidRPr="00E65F68">
        <w:rPr>
          <w:rFonts w:ascii="Garamond" w:hAnsi="Garamond" w:cs="Arial"/>
          <w:color w:val="000000" w:themeColor="text1"/>
          <w:lang w:val="en-GB"/>
        </w:rPr>
        <w:tab/>
        <w:t>□ No</w:t>
      </w:r>
    </w:p>
    <w:p w14:paraId="58D8445B" w14:textId="77777777" w:rsidR="006B31BE" w:rsidRPr="00E65F68" w:rsidRDefault="006B31BE" w:rsidP="00E65F68">
      <w:pPr>
        <w:pBdr>
          <w:top w:val="single" w:sz="4" w:space="1" w:color="auto"/>
          <w:left w:val="single" w:sz="4" w:space="4" w:color="auto"/>
          <w:bottom w:val="single" w:sz="4" w:space="1" w:color="auto"/>
          <w:right w:val="single" w:sz="4" w:space="4" w:color="auto"/>
        </w:pBdr>
        <w:rPr>
          <w:rFonts w:ascii="Garamond" w:hAnsi="Garamond" w:cs="Arial"/>
          <w:color w:val="000000" w:themeColor="text1"/>
          <w:lang w:val="en-GB"/>
        </w:rPr>
      </w:pPr>
    </w:p>
    <w:p w14:paraId="7BC33F95" w14:textId="77777777" w:rsidR="006B31BE" w:rsidRPr="00E65F68" w:rsidRDefault="006B31BE" w:rsidP="00E65F68">
      <w:pPr>
        <w:pBdr>
          <w:top w:val="single" w:sz="4" w:space="1" w:color="auto"/>
          <w:left w:val="single" w:sz="4" w:space="4" w:color="auto"/>
          <w:bottom w:val="single" w:sz="4" w:space="1" w:color="auto"/>
          <w:right w:val="single" w:sz="4" w:space="4" w:color="auto"/>
        </w:pBdr>
        <w:rPr>
          <w:rFonts w:ascii="Garamond" w:hAnsi="Garamond" w:cs="Arial"/>
          <w:color w:val="000000" w:themeColor="text1"/>
          <w:lang w:val="en-GB"/>
        </w:rPr>
      </w:pPr>
    </w:p>
    <w:p w14:paraId="0C6B1FE2" w14:textId="77777777" w:rsidR="006B31BE" w:rsidRPr="00E65F68" w:rsidRDefault="006B31BE" w:rsidP="00E65F68">
      <w:pPr>
        <w:pBdr>
          <w:top w:val="single" w:sz="4" w:space="1" w:color="auto"/>
          <w:left w:val="single" w:sz="4" w:space="4" w:color="auto"/>
          <w:bottom w:val="single" w:sz="4" w:space="1" w:color="auto"/>
          <w:right w:val="single" w:sz="4" w:space="4" w:color="auto"/>
        </w:pBdr>
        <w:rPr>
          <w:rFonts w:ascii="Garamond" w:hAnsi="Garamond" w:cs="Arial"/>
          <w:b/>
          <w:color w:val="000000" w:themeColor="text1"/>
          <w:u w:val="single"/>
          <w:lang w:val="en-GB"/>
        </w:rPr>
      </w:pPr>
      <w:r w:rsidRPr="00E65F68">
        <w:rPr>
          <w:rFonts w:ascii="Garamond" w:hAnsi="Garamond" w:cs="Arial"/>
          <w:b/>
          <w:color w:val="000000" w:themeColor="text1"/>
          <w:u w:val="single"/>
          <w:lang w:val="en-GB"/>
        </w:rPr>
        <w:t>2)ANIMAL WELFARE</w:t>
      </w:r>
    </w:p>
    <w:p w14:paraId="04B2D22F" w14:textId="77777777" w:rsidR="006B31BE" w:rsidRPr="00E65F68" w:rsidRDefault="006B31BE" w:rsidP="00E65F68">
      <w:pPr>
        <w:pBdr>
          <w:top w:val="single" w:sz="4" w:space="1" w:color="auto"/>
          <w:left w:val="single" w:sz="4" w:space="4" w:color="auto"/>
          <w:bottom w:val="single" w:sz="4" w:space="1" w:color="auto"/>
          <w:right w:val="single" w:sz="4" w:space="4" w:color="auto"/>
        </w:pBdr>
        <w:rPr>
          <w:rFonts w:ascii="Garamond" w:hAnsi="Garamond" w:cs="Arial"/>
          <w:color w:val="000000" w:themeColor="text1"/>
          <w:lang w:val="en-GB"/>
        </w:rPr>
      </w:pPr>
    </w:p>
    <w:p w14:paraId="5B360793" w14:textId="77777777" w:rsidR="006B31BE" w:rsidRPr="00E65F68" w:rsidRDefault="006B31BE" w:rsidP="00E65F68">
      <w:pPr>
        <w:pBdr>
          <w:top w:val="single" w:sz="4" w:space="1" w:color="auto"/>
          <w:left w:val="single" w:sz="4" w:space="4" w:color="auto"/>
          <w:bottom w:val="single" w:sz="4" w:space="1" w:color="auto"/>
          <w:right w:val="single" w:sz="4" w:space="4" w:color="auto"/>
        </w:pBdr>
        <w:rPr>
          <w:rFonts w:ascii="Garamond" w:hAnsi="Garamond" w:cs="Arial"/>
          <w:color w:val="000000" w:themeColor="text1"/>
          <w:lang w:val="en-GB"/>
        </w:rPr>
      </w:pPr>
      <w:r w:rsidRPr="00E65F68">
        <w:rPr>
          <w:rFonts w:ascii="Garamond" w:hAnsi="Garamond" w:cs="Arial"/>
          <w:b/>
          <w:color w:val="000000" w:themeColor="text1"/>
          <w:lang w:val="en-GB"/>
        </w:rPr>
        <w:t>2a)</w:t>
      </w:r>
      <w:r w:rsidRPr="00E65F68">
        <w:rPr>
          <w:rFonts w:ascii="Garamond" w:hAnsi="Garamond" w:cs="Arial"/>
          <w:color w:val="000000" w:themeColor="text1"/>
          <w:lang w:val="en-GB"/>
        </w:rPr>
        <w:t xml:space="preserve"> Does the research involve live animals or animal tissues/organs?</w:t>
      </w:r>
    </w:p>
    <w:p w14:paraId="42CD7C93" w14:textId="77777777" w:rsidR="006B31BE" w:rsidRPr="00E65F68" w:rsidRDefault="006B31BE" w:rsidP="00E65F68">
      <w:pPr>
        <w:pBdr>
          <w:top w:val="single" w:sz="4" w:space="1" w:color="auto"/>
          <w:left w:val="single" w:sz="4" w:space="4" w:color="auto"/>
          <w:bottom w:val="single" w:sz="4" w:space="1" w:color="auto"/>
          <w:right w:val="single" w:sz="4" w:space="4" w:color="auto"/>
        </w:pBdr>
        <w:rPr>
          <w:rFonts w:ascii="Garamond" w:hAnsi="Garamond" w:cs="Arial"/>
          <w:color w:val="000000" w:themeColor="text1"/>
          <w:lang w:val="en-GB"/>
        </w:rPr>
      </w:pPr>
    </w:p>
    <w:p w14:paraId="6030FC00" w14:textId="77777777" w:rsidR="006B31BE" w:rsidRPr="00E65F68" w:rsidRDefault="006B31BE" w:rsidP="00E65F68">
      <w:pPr>
        <w:pBdr>
          <w:top w:val="single" w:sz="4" w:space="1" w:color="auto"/>
          <w:left w:val="single" w:sz="4" w:space="4" w:color="auto"/>
          <w:bottom w:val="single" w:sz="4" w:space="1" w:color="auto"/>
          <w:right w:val="single" w:sz="4" w:space="4" w:color="auto"/>
        </w:pBdr>
        <w:rPr>
          <w:rFonts w:ascii="Garamond" w:hAnsi="Garamond" w:cs="Arial"/>
          <w:color w:val="000000" w:themeColor="text1"/>
          <w:lang w:val="en-GB"/>
        </w:rPr>
      </w:pPr>
      <w:r w:rsidRPr="00E65F68">
        <w:rPr>
          <w:rFonts w:ascii="Garamond" w:hAnsi="Garamond" w:cs="Arial"/>
          <w:color w:val="000000" w:themeColor="text1"/>
          <w:lang w:val="en-GB"/>
        </w:rPr>
        <w:t>□ Yes</w:t>
      </w:r>
      <w:r w:rsidRPr="00E65F68">
        <w:rPr>
          <w:rFonts w:ascii="Garamond" w:hAnsi="Garamond" w:cs="Arial"/>
          <w:color w:val="000000" w:themeColor="text1"/>
          <w:lang w:val="en-GB"/>
        </w:rPr>
        <w:tab/>
      </w:r>
      <w:r w:rsidRPr="00E65F68">
        <w:rPr>
          <w:rFonts w:ascii="Garamond" w:hAnsi="Garamond" w:cs="Arial"/>
          <w:color w:val="000000" w:themeColor="text1"/>
          <w:lang w:val="en-GB"/>
        </w:rPr>
        <w:tab/>
      </w:r>
      <w:r w:rsidRPr="00E65F68">
        <w:rPr>
          <w:rFonts w:ascii="Garamond" w:hAnsi="Garamond" w:cs="Arial"/>
          <w:color w:val="000000" w:themeColor="text1"/>
          <w:lang w:val="en-GB"/>
        </w:rPr>
        <w:tab/>
      </w:r>
      <w:r w:rsidRPr="00E65F68">
        <w:rPr>
          <w:rFonts w:ascii="Garamond" w:hAnsi="Garamond" w:cs="Arial"/>
          <w:color w:val="000000" w:themeColor="text1"/>
          <w:lang w:val="en-GB"/>
        </w:rPr>
        <w:tab/>
      </w:r>
      <w:r w:rsidRPr="00E65F68">
        <w:rPr>
          <w:rFonts w:ascii="Garamond" w:hAnsi="Garamond" w:cs="Arial"/>
          <w:color w:val="000000" w:themeColor="text1"/>
          <w:lang w:val="en-GB"/>
        </w:rPr>
        <w:tab/>
      </w:r>
      <w:r w:rsidRPr="00E65F68">
        <w:rPr>
          <w:rFonts w:ascii="Garamond" w:hAnsi="Garamond" w:cs="Arial"/>
          <w:color w:val="000000" w:themeColor="text1"/>
          <w:lang w:val="en-GB"/>
        </w:rPr>
        <w:tab/>
      </w:r>
      <w:r w:rsidRPr="00E65F68">
        <w:rPr>
          <w:rFonts w:ascii="Garamond" w:hAnsi="Garamond" w:cs="Arial"/>
          <w:color w:val="000000" w:themeColor="text1"/>
          <w:lang w:val="en-GB"/>
        </w:rPr>
        <w:tab/>
        <w:t>□ No</w:t>
      </w:r>
    </w:p>
    <w:p w14:paraId="52407BB8" w14:textId="77777777" w:rsidR="006B31BE" w:rsidRPr="00E65F68" w:rsidRDefault="006B31BE" w:rsidP="00E65F68">
      <w:pPr>
        <w:pBdr>
          <w:top w:val="single" w:sz="4" w:space="1" w:color="auto"/>
          <w:left w:val="single" w:sz="4" w:space="4" w:color="auto"/>
          <w:bottom w:val="single" w:sz="4" w:space="1" w:color="auto"/>
          <w:right w:val="single" w:sz="4" w:space="4" w:color="auto"/>
        </w:pBdr>
        <w:rPr>
          <w:rFonts w:ascii="Garamond" w:hAnsi="Garamond" w:cs="Arial"/>
          <w:color w:val="000000" w:themeColor="text1"/>
          <w:lang w:val="en-GB"/>
        </w:rPr>
      </w:pPr>
    </w:p>
    <w:p w14:paraId="0ED71504" w14:textId="77777777" w:rsidR="006B31BE" w:rsidRPr="00E65F68" w:rsidRDefault="006B31BE" w:rsidP="00E65F68">
      <w:pPr>
        <w:pBdr>
          <w:top w:val="single" w:sz="4" w:space="1" w:color="auto"/>
          <w:left w:val="single" w:sz="4" w:space="4" w:color="auto"/>
          <w:bottom w:val="single" w:sz="4" w:space="1" w:color="auto"/>
          <w:right w:val="single" w:sz="4" w:space="4" w:color="auto"/>
        </w:pBdr>
        <w:rPr>
          <w:rFonts w:ascii="Garamond" w:hAnsi="Garamond" w:cs="Arial"/>
          <w:color w:val="000000" w:themeColor="text1"/>
          <w:lang w:val="en-GB"/>
        </w:rPr>
      </w:pPr>
      <w:r w:rsidRPr="00E65F68">
        <w:rPr>
          <w:rFonts w:ascii="Garamond" w:hAnsi="Garamond" w:cs="Arial"/>
          <w:b/>
          <w:color w:val="000000" w:themeColor="text1"/>
          <w:lang w:val="en-GB"/>
        </w:rPr>
        <w:t>2b)</w:t>
      </w:r>
      <w:r w:rsidRPr="00E65F68">
        <w:rPr>
          <w:rFonts w:ascii="Garamond" w:hAnsi="Garamond" w:cs="Arial"/>
          <w:color w:val="000000" w:themeColor="text1"/>
          <w:lang w:val="en-GB"/>
        </w:rPr>
        <w:t xml:space="preserve"> Have the procedures on animals already been authorized by the competent authorities?</w:t>
      </w:r>
    </w:p>
    <w:p w14:paraId="6C4E05C1" w14:textId="77777777" w:rsidR="006B31BE" w:rsidRPr="00E65F68" w:rsidRDefault="006B31BE" w:rsidP="00E65F68">
      <w:pPr>
        <w:pBdr>
          <w:top w:val="single" w:sz="4" w:space="1" w:color="auto"/>
          <w:left w:val="single" w:sz="4" w:space="4" w:color="auto"/>
          <w:bottom w:val="single" w:sz="4" w:space="1" w:color="auto"/>
          <w:right w:val="single" w:sz="4" w:space="4" w:color="auto"/>
        </w:pBdr>
        <w:rPr>
          <w:rFonts w:ascii="Garamond" w:hAnsi="Garamond" w:cs="Arial"/>
          <w:color w:val="000000" w:themeColor="text1"/>
          <w:lang w:val="en-GB"/>
        </w:rPr>
      </w:pPr>
    </w:p>
    <w:p w14:paraId="083FAC03" w14:textId="77777777" w:rsidR="006B31BE" w:rsidRPr="00E65F68" w:rsidRDefault="006B31BE" w:rsidP="00E65F68">
      <w:pPr>
        <w:pBdr>
          <w:top w:val="single" w:sz="4" w:space="1" w:color="auto"/>
          <w:left w:val="single" w:sz="4" w:space="4" w:color="auto"/>
          <w:bottom w:val="single" w:sz="4" w:space="1" w:color="auto"/>
          <w:right w:val="single" w:sz="4" w:space="4" w:color="auto"/>
        </w:pBdr>
        <w:rPr>
          <w:rFonts w:ascii="Garamond" w:hAnsi="Garamond" w:cs="Arial"/>
          <w:color w:val="000000" w:themeColor="text1"/>
          <w:lang w:val="en-GB"/>
        </w:rPr>
      </w:pPr>
      <w:r w:rsidRPr="00E65F68">
        <w:rPr>
          <w:rFonts w:ascii="Garamond" w:hAnsi="Garamond" w:cs="Arial"/>
          <w:color w:val="000000" w:themeColor="text1"/>
          <w:lang w:val="en-GB"/>
        </w:rPr>
        <w:t>□ Yes</w:t>
      </w:r>
      <w:r w:rsidRPr="00E65F68">
        <w:rPr>
          <w:rFonts w:ascii="Garamond" w:hAnsi="Garamond" w:cs="Arial"/>
          <w:color w:val="000000" w:themeColor="text1"/>
          <w:lang w:val="en-GB"/>
        </w:rPr>
        <w:tab/>
      </w:r>
      <w:r w:rsidRPr="00E65F68">
        <w:rPr>
          <w:rFonts w:ascii="Garamond" w:hAnsi="Garamond" w:cs="Arial"/>
          <w:color w:val="000000" w:themeColor="text1"/>
          <w:lang w:val="en-GB"/>
        </w:rPr>
        <w:tab/>
      </w:r>
      <w:r w:rsidRPr="00E65F68">
        <w:rPr>
          <w:rFonts w:ascii="Garamond" w:hAnsi="Garamond" w:cs="Arial"/>
          <w:color w:val="000000" w:themeColor="text1"/>
          <w:lang w:val="en-GB"/>
        </w:rPr>
        <w:tab/>
      </w:r>
      <w:r w:rsidRPr="00E65F68">
        <w:rPr>
          <w:rFonts w:ascii="Garamond" w:hAnsi="Garamond" w:cs="Arial"/>
          <w:color w:val="000000" w:themeColor="text1"/>
          <w:lang w:val="en-GB"/>
        </w:rPr>
        <w:tab/>
      </w:r>
      <w:r w:rsidRPr="00E65F68">
        <w:rPr>
          <w:rFonts w:ascii="Garamond" w:hAnsi="Garamond" w:cs="Arial"/>
          <w:color w:val="000000" w:themeColor="text1"/>
          <w:lang w:val="en-GB"/>
        </w:rPr>
        <w:tab/>
      </w:r>
      <w:r w:rsidRPr="00E65F68">
        <w:rPr>
          <w:rFonts w:ascii="Garamond" w:hAnsi="Garamond" w:cs="Arial"/>
          <w:color w:val="000000" w:themeColor="text1"/>
          <w:lang w:val="en-GB"/>
        </w:rPr>
        <w:tab/>
      </w:r>
      <w:r w:rsidRPr="00E65F68">
        <w:rPr>
          <w:rFonts w:ascii="Garamond" w:hAnsi="Garamond" w:cs="Arial"/>
          <w:color w:val="000000" w:themeColor="text1"/>
          <w:lang w:val="en-GB"/>
        </w:rPr>
        <w:tab/>
        <w:t>□ No</w:t>
      </w:r>
    </w:p>
    <w:p w14:paraId="0DB69BFA" w14:textId="77777777" w:rsidR="006B31BE" w:rsidRPr="00E65F68" w:rsidRDefault="006B31BE" w:rsidP="00E65F68">
      <w:pPr>
        <w:pBdr>
          <w:top w:val="single" w:sz="4" w:space="1" w:color="auto"/>
          <w:left w:val="single" w:sz="4" w:space="4" w:color="auto"/>
          <w:bottom w:val="single" w:sz="4" w:space="1" w:color="auto"/>
          <w:right w:val="single" w:sz="4" w:space="4" w:color="auto"/>
        </w:pBdr>
        <w:rPr>
          <w:rFonts w:ascii="Garamond" w:hAnsi="Garamond" w:cs="Arial"/>
          <w:color w:val="000000" w:themeColor="text1"/>
          <w:lang w:val="en-GB"/>
        </w:rPr>
      </w:pPr>
    </w:p>
    <w:p w14:paraId="318A71BB" w14:textId="77777777" w:rsidR="006B31BE" w:rsidRPr="00E65F68" w:rsidRDefault="006B31BE" w:rsidP="00E65F68">
      <w:pPr>
        <w:pBdr>
          <w:top w:val="single" w:sz="4" w:space="1" w:color="auto"/>
          <w:left w:val="single" w:sz="4" w:space="4" w:color="auto"/>
          <w:bottom w:val="single" w:sz="4" w:space="1" w:color="auto"/>
          <w:right w:val="single" w:sz="4" w:space="4" w:color="auto"/>
        </w:pBdr>
        <w:rPr>
          <w:rFonts w:ascii="Garamond" w:hAnsi="Garamond" w:cs="Arial"/>
          <w:color w:val="000000" w:themeColor="text1"/>
          <w:lang w:val="en-GB"/>
        </w:rPr>
      </w:pPr>
      <w:r w:rsidRPr="00E65F68">
        <w:rPr>
          <w:rFonts w:ascii="Garamond" w:hAnsi="Garamond" w:cs="Arial"/>
          <w:b/>
          <w:color w:val="000000" w:themeColor="text1"/>
          <w:lang w:val="en-GB"/>
        </w:rPr>
        <w:t>2c)</w:t>
      </w:r>
      <w:r w:rsidRPr="00E65F68">
        <w:rPr>
          <w:rFonts w:ascii="Garamond" w:hAnsi="Garamond" w:cs="Arial"/>
          <w:color w:val="000000" w:themeColor="text1"/>
          <w:lang w:val="en-GB"/>
        </w:rPr>
        <w:t xml:space="preserve"> Do the personnel carrying out animal procedures and involved in the specific research project have the training required by current legislation?</w:t>
      </w:r>
    </w:p>
    <w:p w14:paraId="2739D758" w14:textId="77777777" w:rsidR="006B31BE" w:rsidRPr="00E65F68" w:rsidRDefault="006B31BE" w:rsidP="00E65F68">
      <w:pPr>
        <w:pBdr>
          <w:top w:val="single" w:sz="4" w:space="1" w:color="auto"/>
          <w:left w:val="single" w:sz="4" w:space="4" w:color="auto"/>
          <w:bottom w:val="single" w:sz="4" w:space="1" w:color="auto"/>
          <w:right w:val="single" w:sz="4" w:space="4" w:color="auto"/>
        </w:pBdr>
        <w:rPr>
          <w:rFonts w:ascii="Garamond" w:hAnsi="Garamond" w:cs="Arial"/>
          <w:color w:val="000000" w:themeColor="text1"/>
          <w:lang w:val="en-GB"/>
        </w:rPr>
      </w:pPr>
    </w:p>
    <w:p w14:paraId="71071E96" w14:textId="77777777" w:rsidR="006B31BE" w:rsidRPr="00E65F68" w:rsidRDefault="006B31BE" w:rsidP="00E65F68">
      <w:pPr>
        <w:pBdr>
          <w:top w:val="single" w:sz="4" w:space="1" w:color="auto"/>
          <w:left w:val="single" w:sz="4" w:space="4" w:color="auto"/>
          <w:bottom w:val="single" w:sz="4" w:space="1" w:color="auto"/>
          <w:right w:val="single" w:sz="4" w:space="4" w:color="auto"/>
        </w:pBdr>
        <w:rPr>
          <w:rFonts w:ascii="Garamond" w:hAnsi="Garamond" w:cs="Arial"/>
          <w:color w:val="000000" w:themeColor="text1"/>
        </w:rPr>
      </w:pPr>
      <w:r w:rsidRPr="00E65F68">
        <w:rPr>
          <w:rFonts w:ascii="Garamond" w:hAnsi="Garamond" w:cs="Arial"/>
          <w:color w:val="000000" w:themeColor="text1"/>
        </w:rPr>
        <w:t>□ Yes</w:t>
      </w:r>
      <w:r w:rsidRPr="00E65F68">
        <w:rPr>
          <w:rFonts w:ascii="Garamond" w:hAnsi="Garamond" w:cs="Arial"/>
          <w:color w:val="000000" w:themeColor="text1"/>
        </w:rPr>
        <w:tab/>
      </w:r>
      <w:r w:rsidRPr="00E65F68">
        <w:rPr>
          <w:rFonts w:ascii="Garamond" w:hAnsi="Garamond" w:cs="Arial"/>
          <w:color w:val="000000" w:themeColor="text1"/>
        </w:rPr>
        <w:tab/>
      </w:r>
      <w:r w:rsidRPr="00E65F68">
        <w:rPr>
          <w:rFonts w:ascii="Garamond" w:hAnsi="Garamond" w:cs="Arial"/>
          <w:color w:val="000000" w:themeColor="text1"/>
        </w:rPr>
        <w:tab/>
      </w:r>
      <w:r w:rsidRPr="00E65F68">
        <w:rPr>
          <w:rFonts w:ascii="Garamond" w:hAnsi="Garamond" w:cs="Arial"/>
          <w:color w:val="000000" w:themeColor="text1"/>
        </w:rPr>
        <w:tab/>
      </w:r>
      <w:r w:rsidRPr="00E65F68">
        <w:rPr>
          <w:rFonts w:ascii="Garamond" w:hAnsi="Garamond" w:cs="Arial"/>
          <w:color w:val="000000" w:themeColor="text1"/>
        </w:rPr>
        <w:tab/>
      </w:r>
      <w:r w:rsidRPr="00E65F68">
        <w:rPr>
          <w:rFonts w:ascii="Garamond" w:hAnsi="Garamond" w:cs="Arial"/>
          <w:color w:val="000000" w:themeColor="text1"/>
        </w:rPr>
        <w:tab/>
      </w:r>
      <w:r w:rsidRPr="00E65F68">
        <w:rPr>
          <w:rFonts w:ascii="Garamond" w:hAnsi="Garamond" w:cs="Arial"/>
          <w:color w:val="000000" w:themeColor="text1"/>
        </w:rPr>
        <w:tab/>
        <w:t>□ No</w:t>
      </w:r>
    </w:p>
    <w:p w14:paraId="392D559B" w14:textId="77777777" w:rsidR="006B31BE" w:rsidRPr="00E65F68" w:rsidRDefault="006B31BE" w:rsidP="00E65F68">
      <w:pPr>
        <w:jc w:val="center"/>
        <w:rPr>
          <w:rFonts w:ascii="Garamond" w:hAnsi="Garamond" w:cs="Arial"/>
        </w:rPr>
      </w:pPr>
    </w:p>
    <w:p w14:paraId="1B39F18E" w14:textId="77777777" w:rsidR="006B31BE" w:rsidRPr="00E65F68" w:rsidRDefault="006B31BE" w:rsidP="00E65F68">
      <w:pPr>
        <w:rPr>
          <w:rFonts w:ascii="Garamond" w:hAnsi="Garamond" w:cs="Arial"/>
        </w:rPr>
      </w:pPr>
    </w:p>
    <w:p w14:paraId="18F48AB0" w14:textId="77777777" w:rsidR="006B31BE" w:rsidRPr="00E65F68" w:rsidRDefault="006B31BE" w:rsidP="00E65F68">
      <w:pPr>
        <w:jc w:val="left"/>
        <w:rPr>
          <w:rFonts w:ascii="Garamond" w:hAnsi="Garamond"/>
          <w:b/>
          <w:color w:val="000000" w:themeColor="text1"/>
        </w:rPr>
      </w:pPr>
      <w:r w:rsidRPr="00E65F68">
        <w:rPr>
          <w:rFonts w:ascii="Garamond" w:hAnsi="Garamond"/>
          <w:b/>
          <w:color w:val="000000" w:themeColor="text1"/>
        </w:rPr>
        <w:br w:type="page"/>
      </w:r>
    </w:p>
    <w:p w14:paraId="7523E02C" w14:textId="77777777" w:rsidR="00BB7483" w:rsidRDefault="00BB7483" w:rsidP="00E65F68">
      <w:pPr>
        <w:pStyle w:val="Default"/>
        <w:shd w:val="clear" w:color="auto" w:fill="8DB3E2" w:themeFill="text2" w:themeFillTint="66"/>
        <w:jc w:val="both"/>
        <w:rPr>
          <w:rFonts w:ascii="Garamond" w:hAnsi="Garamond"/>
          <w:b/>
          <w:color w:val="000000" w:themeColor="text1"/>
          <w:sz w:val="20"/>
          <w:szCs w:val="20"/>
        </w:rPr>
      </w:pPr>
      <w:proofErr w:type="spellStart"/>
      <w:r w:rsidRPr="00BB7483">
        <w:rPr>
          <w:rFonts w:ascii="Garamond" w:hAnsi="Garamond"/>
          <w:b/>
          <w:color w:val="000000" w:themeColor="text1"/>
          <w:sz w:val="20"/>
          <w:szCs w:val="20"/>
        </w:rPr>
        <w:lastRenderedPageBreak/>
        <w:t>Below</w:t>
      </w:r>
      <w:proofErr w:type="spellEnd"/>
      <w:r w:rsidRPr="00BB7483">
        <w:rPr>
          <w:rFonts w:ascii="Garamond" w:hAnsi="Garamond"/>
          <w:b/>
          <w:color w:val="000000" w:themeColor="text1"/>
          <w:sz w:val="20"/>
          <w:szCs w:val="20"/>
        </w:rPr>
        <w:t xml:space="preserve"> are some </w:t>
      </w:r>
      <w:proofErr w:type="spellStart"/>
      <w:r w:rsidRPr="00BB7483">
        <w:rPr>
          <w:rFonts w:ascii="Garamond" w:hAnsi="Garamond"/>
          <w:b/>
          <w:color w:val="000000" w:themeColor="text1"/>
          <w:sz w:val="20"/>
          <w:szCs w:val="20"/>
        </w:rPr>
        <w:t>instructions</w:t>
      </w:r>
      <w:proofErr w:type="spellEnd"/>
      <w:r w:rsidRPr="00BB7483">
        <w:rPr>
          <w:rFonts w:ascii="Garamond" w:hAnsi="Garamond"/>
          <w:b/>
          <w:color w:val="000000" w:themeColor="text1"/>
          <w:sz w:val="20"/>
          <w:szCs w:val="20"/>
        </w:rPr>
        <w:t xml:space="preserve"> for managing Line</w:t>
      </w:r>
      <w:r>
        <w:rPr>
          <w:rFonts w:ascii="Garamond" w:hAnsi="Garamond"/>
          <w:b/>
          <w:color w:val="000000" w:themeColor="text1"/>
          <w:sz w:val="20"/>
          <w:szCs w:val="20"/>
        </w:rPr>
        <w:t>a</w:t>
      </w:r>
      <w:r w:rsidRPr="00BB7483">
        <w:rPr>
          <w:rFonts w:ascii="Garamond" w:hAnsi="Garamond"/>
          <w:b/>
          <w:color w:val="000000" w:themeColor="text1"/>
          <w:sz w:val="20"/>
          <w:szCs w:val="20"/>
        </w:rPr>
        <w:t xml:space="preserve"> 4 of the </w:t>
      </w:r>
      <w:r>
        <w:rPr>
          <w:rFonts w:ascii="Garamond" w:hAnsi="Garamond"/>
          <w:b/>
          <w:color w:val="000000" w:themeColor="text1"/>
          <w:sz w:val="20"/>
          <w:szCs w:val="20"/>
        </w:rPr>
        <w:t xml:space="preserve">PSR </w:t>
      </w:r>
      <w:r w:rsidRPr="00BB7483">
        <w:rPr>
          <w:rFonts w:ascii="Garamond" w:hAnsi="Garamond"/>
          <w:b/>
          <w:color w:val="000000" w:themeColor="text1"/>
          <w:sz w:val="20"/>
          <w:szCs w:val="20"/>
        </w:rPr>
        <w:t>2025 in case of funding.</w:t>
      </w:r>
    </w:p>
    <w:p w14:paraId="5DD7AB9C" w14:textId="5DCF93AB" w:rsidR="00834D16" w:rsidRPr="00E65F68" w:rsidRDefault="00357761" w:rsidP="00E65F68">
      <w:pPr>
        <w:pStyle w:val="Default"/>
        <w:shd w:val="clear" w:color="auto" w:fill="8DB3E2" w:themeFill="text2" w:themeFillTint="66"/>
        <w:jc w:val="both"/>
        <w:rPr>
          <w:rFonts w:ascii="Garamond" w:hAnsi="Garamond"/>
          <w:b/>
          <w:color w:val="000000" w:themeColor="text1"/>
          <w:sz w:val="20"/>
          <w:szCs w:val="20"/>
        </w:rPr>
      </w:pPr>
      <w:r w:rsidRPr="00E65F68">
        <w:rPr>
          <w:rFonts w:ascii="Garamond" w:hAnsi="Garamond"/>
          <w:b/>
          <w:color w:val="000000" w:themeColor="text1"/>
          <w:sz w:val="20"/>
          <w:szCs w:val="20"/>
        </w:rPr>
        <w:t xml:space="preserve">N.B. </w:t>
      </w:r>
      <w:proofErr w:type="spellStart"/>
      <w:r w:rsidR="00326E97" w:rsidRPr="00326E97">
        <w:rPr>
          <w:rFonts w:ascii="Garamond" w:hAnsi="Garamond"/>
          <w:b/>
          <w:color w:val="000000" w:themeColor="text1"/>
          <w:sz w:val="20"/>
          <w:szCs w:val="20"/>
          <w:u w:val="single"/>
        </w:rPr>
        <w:t>This</w:t>
      </w:r>
      <w:proofErr w:type="spellEnd"/>
      <w:r w:rsidR="00326E97" w:rsidRPr="00326E97">
        <w:rPr>
          <w:rFonts w:ascii="Garamond" w:hAnsi="Garamond"/>
          <w:b/>
          <w:color w:val="000000" w:themeColor="text1"/>
          <w:sz w:val="20"/>
          <w:szCs w:val="20"/>
          <w:u w:val="single"/>
        </w:rPr>
        <w:t xml:space="preserve"> section </w:t>
      </w:r>
      <w:proofErr w:type="spellStart"/>
      <w:r w:rsidR="00326E97" w:rsidRPr="00326E97">
        <w:rPr>
          <w:rFonts w:ascii="Garamond" w:hAnsi="Garamond"/>
          <w:b/>
          <w:color w:val="000000" w:themeColor="text1"/>
          <w:sz w:val="20"/>
          <w:szCs w:val="20"/>
          <w:u w:val="single"/>
        </w:rPr>
        <w:t>is</w:t>
      </w:r>
      <w:proofErr w:type="spellEnd"/>
      <w:r w:rsidR="00326E97" w:rsidRPr="00326E97">
        <w:rPr>
          <w:rFonts w:ascii="Garamond" w:hAnsi="Garamond"/>
          <w:b/>
          <w:color w:val="000000" w:themeColor="text1"/>
          <w:sz w:val="20"/>
          <w:szCs w:val="20"/>
          <w:u w:val="single"/>
        </w:rPr>
        <w:t xml:space="preserve"> an </w:t>
      </w:r>
      <w:proofErr w:type="spellStart"/>
      <w:r w:rsidR="00326E97" w:rsidRPr="00326E97">
        <w:rPr>
          <w:rFonts w:ascii="Garamond" w:hAnsi="Garamond"/>
          <w:b/>
          <w:color w:val="000000" w:themeColor="text1"/>
          <w:sz w:val="20"/>
          <w:szCs w:val="20"/>
          <w:u w:val="single"/>
        </w:rPr>
        <w:t>integral</w:t>
      </w:r>
      <w:proofErr w:type="spellEnd"/>
      <w:r w:rsidR="00326E97" w:rsidRPr="00326E97">
        <w:rPr>
          <w:rFonts w:ascii="Garamond" w:hAnsi="Garamond"/>
          <w:b/>
          <w:color w:val="000000" w:themeColor="text1"/>
          <w:sz w:val="20"/>
          <w:szCs w:val="20"/>
          <w:u w:val="single"/>
        </w:rPr>
        <w:t xml:space="preserve"> part of the template and </w:t>
      </w:r>
      <w:proofErr w:type="spellStart"/>
      <w:r w:rsidR="00326E97" w:rsidRPr="00326E97">
        <w:rPr>
          <w:rFonts w:ascii="Garamond" w:hAnsi="Garamond"/>
          <w:b/>
          <w:color w:val="000000" w:themeColor="text1"/>
          <w:sz w:val="20"/>
          <w:szCs w:val="20"/>
          <w:u w:val="single"/>
        </w:rPr>
        <w:t>should</w:t>
      </w:r>
      <w:proofErr w:type="spellEnd"/>
      <w:r w:rsidR="00326E97" w:rsidRPr="00326E97">
        <w:rPr>
          <w:rFonts w:ascii="Garamond" w:hAnsi="Garamond"/>
          <w:b/>
          <w:color w:val="000000" w:themeColor="text1"/>
          <w:sz w:val="20"/>
          <w:szCs w:val="20"/>
          <w:u w:val="single"/>
        </w:rPr>
        <w:t xml:space="preserve"> </w:t>
      </w:r>
      <w:proofErr w:type="spellStart"/>
      <w:r w:rsidR="00326E97" w:rsidRPr="00326E97">
        <w:rPr>
          <w:rFonts w:ascii="Garamond" w:hAnsi="Garamond"/>
          <w:b/>
          <w:color w:val="000000" w:themeColor="text1"/>
          <w:sz w:val="20"/>
          <w:szCs w:val="20"/>
          <w:u w:val="single"/>
        </w:rPr>
        <w:t>not</w:t>
      </w:r>
      <w:proofErr w:type="spellEnd"/>
      <w:r w:rsidR="00326E97" w:rsidRPr="00326E97">
        <w:rPr>
          <w:rFonts w:ascii="Garamond" w:hAnsi="Garamond"/>
          <w:b/>
          <w:color w:val="000000" w:themeColor="text1"/>
          <w:sz w:val="20"/>
          <w:szCs w:val="20"/>
          <w:u w:val="single"/>
        </w:rPr>
        <w:t xml:space="preserve"> be </w:t>
      </w:r>
      <w:proofErr w:type="spellStart"/>
      <w:proofErr w:type="gramStart"/>
      <w:r w:rsidR="00326E97" w:rsidRPr="00326E97">
        <w:rPr>
          <w:rFonts w:ascii="Garamond" w:hAnsi="Garamond"/>
          <w:b/>
          <w:color w:val="000000" w:themeColor="text1"/>
          <w:sz w:val="20"/>
          <w:szCs w:val="20"/>
          <w:u w:val="single"/>
        </w:rPr>
        <w:t>deleted</w:t>
      </w:r>
      <w:proofErr w:type="spellEnd"/>
      <w:r w:rsidR="00326E97" w:rsidRPr="00326E97">
        <w:rPr>
          <w:rFonts w:ascii="Garamond" w:hAnsi="Garamond"/>
          <w:b/>
          <w:color w:val="000000" w:themeColor="text1"/>
          <w:sz w:val="20"/>
          <w:szCs w:val="20"/>
          <w:u w:val="single"/>
        </w:rPr>
        <w:t>:</w:t>
      </w:r>
      <w:r w:rsidR="00834D16" w:rsidRPr="00E65F68">
        <w:rPr>
          <w:rFonts w:ascii="Garamond" w:hAnsi="Garamond"/>
          <w:b/>
          <w:color w:val="000000" w:themeColor="text1"/>
          <w:sz w:val="20"/>
          <w:szCs w:val="20"/>
        </w:rPr>
        <w:t>:</w:t>
      </w:r>
      <w:proofErr w:type="gramEnd"/>
    </w:p>
    <w:p w14:paraId="35DF5B03" w14:textId="5B5A2547" w:rsidR="00834D16" w:rsidRPr="00A47D65" w:rsidRDefault="00F406E2" w:rsidP="00E65F68">
      <w:pPr>
        <w:pStyle w:val="Default"/>
        <w:numPr>
          <w:ilvl w:val="0"/>
          <w:numId w:val="4"/>
        </w:numPr>
        <w:shd w:val="clear" w:color="auto" w:fill="8DB3E2" w:themeFill="text2" w:themeFillTint="66"/>
        <w:jc w:val="both"/>
        <w:rPr>
          <w:rFonts w:ascii="Garamond" w:hAnsi="Garamond"/>
          <w:color w:val="auto"/>
          <w:sz w:val="20"/>
          <w:szCs w:val="20"/>
        </w:rPr>
      </w:pPr>
      <w:r w:rsidRPr="00F406E2">
        <w:rPr>
          <w:rFonts w:ascii="Garamond" w:hAnsi="Garamond"/>
          <w:color w:val="000000" w:themeColor="text1"/>
          <w:sz w:val="20"/>
          <w:szCs w:val="20"/>
        </w:rPr>
        <w:t xml:space="preserve">The project must start on March </w:t>
      </w:r>
      <w:r>
        <w:rPr>
          <w:rFonts w:ascii="Garamond" w:hAnsi="Garamond"/>
          <w:color w:val="000000" w:themeColor="text1"/>
          <w:sz w:val="20"/>
          <w:szCs w:val="20"/>
        </w:rPr>
        <w:t xml:space="preserve">2, </w:t>
      </w:r>
      <w:r w:rsidRPr="00F406E2">
        <w:rPr>
          <w:rFonts w:ascii="Garamond" w:hAnsi="Garamond"/>
          <w:color w:val="000000" w:themeColor="text1"/>
          <w:sz w:val="20"/>
          <w:szCs w:val="20"/>
        </w:rPr>
        <w:t>2026</w:t>
      </w:r>
      <w:r w:rsidR="00834D16" w:rsidRPr="00A47D65">
        <w:rPr>
          <w:rFonts w:ascii="Garamond" w:hAnsi="Garamond"/>
          <w:color w:val="auto"/>
          <w:sz w:val="20"/>
          <w:szCs w:val="20"/>
        </w:rPr>
        <w:t>;</w:t>
      </w:r>
    </w:p>
    <w:p w14:paraId="54B345AD" w14:textId="09BCB742" w:rsidR="00834D16" w:rsidRPr="00A47D65" w:rsidRDefault="00F406E2" w:rsidP="00E65F68">
      <w:pPr>
        <w:pStyle w:val="Default"/>
        <w:numPr>
          <w:ilvl w:val="0"/>
          <w:numId w:val="4"/>
        </w:numPr>
        <w:shd w:val="clear" w:color="auto" w:fill="8DB3E2" w:themeFill="text2" w:themeFillTint="66"/>
        <w:jc w:val="both"/>
        <w:rPr>
          <w:rFonts w:ascii="Garamond" w:hAnsi="Garamond"/>
          <w:color w:val="auto"/>
          <w:sz w:val="20"/>
          <w:szCs w:val="20"/>
        </w:rPr>
      </w:pPr>
      <w:r w:rsidRPr="00F406E2">
        <w:rPr>
          <w:rFonts w:ascii="Garamond" w:hAnsi="Garamond"/>
          <w:color w:val="auto"/>
          <w:sz w:val="20"/>
          <w:szCs w:val="20"/>
        </w:rPr>
        <w:t xml:space="preserve">The Department hosting the PI </w:t>
      </w:r>
      <w:proofErr w:type="spellStart"/>
      <w:r w:rsidRPr="00F406E2">
        <w:rPr>
          <w:rFonts w:ascii="Garamond" w:hAnsi="Garamond"/>
          <w:color w:val="auto"/>
          <w:sz w:val="20"/>
          <w:szCs w:val="20"/>
        </w:rPr>
        <w:t>will</w:t>
      </w:r>
      <w:proofErr w:type="spellEnd"/>
      <w:r w:rsidRPr="00F406E2">
        <w:rPr>
          <w:rFonts w:ascii="Garamond" w:hAnsi="Garamond"/>
          <w:color w:val="auto"/>
          <w:sz w:val="20"/>
          <w:szCs w:val="20"/>
        </w:rPr>
        <w:t xml:space="preserve"> be </w:t>
      </w:r>
      <w:proofErr w:type="spellStart"/>
      <w:r w:rsidRPr="00F406E2">
        <w:rPr>
          <w:rFonts w:ascii="Garamond" w:hAnsi="Garamond"/>
          <w:color w:val="auto"/>
          <w:sz w:val="20"/>
          <w:szCs w:val="20"/>
        </w:rPr>
        <w:t>responsible</w:t>
      </w:r>
      <w:proofErr w:type="spellEnd"/>
      <w:r w:rsidRPr="00F406E2">
        <w:rPr>
          <w:rFonts w:ascii="Garamond" w:hAnsi="Garamond"/>
          <w:color w:val="auto"/>
          <w:sz w:val="20"/>
          <w:szCs w:val="20"/>
        </w:rPr>
        <w:t xml:space="preserve"> for opening the CUP.</w:t>
      </w:r>
      <w:r w:rsidR="00834D16" w:rsidRPr="00A47D65">
        <w:rPr>
          <w:rFonts w:ascii="Garamond" w:hAnsi="Garamond"/>
          <w:color w:val="auto"/>
          <w:sz w:val="20"/>
          <w:szCs w:val="20"/>
        </w:rPr>
        <w:t>;</w:t>
      </w:r>
    </w:p>
    <w:p w14:paraId="0E679738" w14:textId="179843D7" w:rsidR="002064B3" w:rsidRPr="00A47D65" w:rsidRDefault="00B65A0B" w:rsidP="00E65F68">
      <w:pPr>
        <w:pStyle w:val="Default"/>
        <w:numPr>
          <w:ilvl w:val="0"/>
          <w:numId w:val="4"/>
        </w:numPr>
        <w:shd w:val="clear" w:color="auto" w:fill="8DB3E2" w:themeFill="text2" w:themeFillTint="66"/>
        <w:jc w:val="both"/>
        <w:rPr>
          <w:rFonts w:ascii="Garamond" w:hAnsi="Garamond"/>
          <w:color w:val="auto"/>
          <w:sz w:val="20"/>
          <w:szCs w:val="20"/>
        </w:rPr>
      </w:pPr>
      <w:r w:rsidRPr="00B65A0B">
        <w:rPr>
          <w:rFonts w:ascii="Garamond" w:hAnsi="Garamond"/>
          <w:color w:val="auto"/>
          <w:sz w:val="20"/>
          <w:szCs w:val="20"/>
        </w:rPr>
        <w:t xml:space="preserve">The grant </w:t>
      </w:r>
      <w:proofErr w:type="spellStart"/>
      <w:r w:rsidRPr="00B65A0B">
        <w:rPr>
          <w:rFonts w:ascii="Garamond" w:hAnsi="Garamond"/>
          <w:color w:val="auto"/>
          <w:sz w:val="20"/>
          <w:szCs w:val="20"/>
        </w:rPr>
        <w:t>will</w:t>
      </w:r>
      <w:proofErr w:type="spellEnd"/>
      <w:r w:rsidRPr="00B65A0B">
        <w:rPr>
          <w:rFonts w:ascii="Garamond" w:hAnsi="Garamond"/>
          <w:color w:val="auto"/>
          <w:sz w:val="20"/>
          <w:szCs w:val="20"/>
        </w:rPr>
        <w:t xml:space="preserve"> be </w:t>
      </w:r>
      <w:proofErr w:type="spellStart"/>
      <w:r w:rsidRPr="00B65A0B">
        <w:rPr>
          <w:rFonts w:ascii="Garamond" w:hAnsi="Garamond"/>
          <w:color w:val="auto"/>
          <w:sz w:val="20"/>
          <w:szCs w:val="20"/>
        </w:rPr>
        <w:t>paid</w:t>
      </w:r>
      <w:proofErr w:type="spellEnd"/>
      <w:r w:rsidRPr="00B65A0B">
        <w:rPr>
          <w:rFonts w:ascii="Garamond" w:hAnsi="Garamond"/>
          <w:color w:val="auto"/>
          <w:sz w:val="20"/>
          <w:szCs w:val="20"/>
        </w:rPr>
        <w:t xml:space="preserve"> in a single tranche (100% of the </w:t>
      </w:r>
      <w:proofErr w:type="spellStart"/>
      <w:r w:rsidRPr="00B65A0B">
        <w:rPr>
          <w:rFonts w:ascii="Garamond" w:hAnsi="Garamond"/>
          <w:color w:val="auto"/>
          <w:sz w:val="20"/>
          <w:szCs w:val="20"/>
        </w:rPr>
        <w:t>total</w:t>
      </w:r>
      <w:proofErr w:type="spellEnd"/>
      <w:r w:rsidRPr="00B65A0B">
        <w:rPr>
          <w:rFonts w:ascii="Garamond" w:hAnsi="Garamond"/>
          <w:color w:val="auto"/>
          <w:sz w:val="20"/>
          <w:szCs w:val="20"/>
        </w:rPr>
        <w:t xml:space="preserve"> </w:t>
      </w:r>
      <w:proofErr w:type="spellStart"/>
      <w:r w:rsidRPr="00B65A0B">
        <w:rPr>
          <w:rFonts w:ascii="Garamond" w:hAnsi="Garamond"/>
          <w:color w:val="auto"/>
          <w:sz w:val="20"/>
          <w:szCs w:val="20"/>
        </w:rPr>
        <w:t>amount</w:t>
      </w:r>
      <w:proofErr w:type="spellEnd"/>
      <w:r w:rsidRPr="00B65A0B">
        <w:rPr>
          <w:rFonts w:ascii="Garamond" w:hAnsi="Garamond"/>
          <w:color w:val="auto"/>
          <w:sz w:val="20"/>
          <w:szCs w:val="20"/>
        </w:rPr>
        <w:t xml:space="preserve">) and the project must be </w:t>
      </w:r>
      <w:proofErr w:type="spellStart"/>
      <w:r w:rsidRPr="00B65A0B">
        <w:rPr>
          <w:rFonts w:ascii="Garamond" w:hAnsi="Garamond"/>
          <w:color w:val="auto"/>
          <w:sz w:val="20"/>
          <w:szCs w:val="20"/>
        </w:rPr>
        <w:t>completed</w:t>
      </w:r>
      <w:proofErr w:type="spellEnd"/>
      <w:r w:rsidRPr="00B65A0B">
        <w:rPr>
          <w:rFonts w:ascii="Garamond" w:hAnsi="Garamond"/>
          <w:color w:val="auto"/>
          <w:sz w:val="20"/>
          <w:szCs w:val="20"/>
        </w:rPr>
        <w:t xml:space="preserve"> by March</w:t>
      </w:r>
      <w:r>
        <w:rPr>
          <w:rFonts w:ascii="Garamond" w:hAnsi="Garamond"/>
          <w:color w:val="auto"/>
          <w:sz w:val="20"/>
          <w:szCs w:val="20"/>
        </w:rPr>
        <w:t xml:space="preserve"> 1,</w:t>
      </w:r>
      <w:r w:rsidRPr="00B65A0B">
        <w:rPr>
          <w:rFonts w:ascii="Garamond" w:hAnsi="Garamond"/>
          <w:color w:val="auto"/>
          <w:sz w:val="20"/>
          <w:szCs w:val="20"/>
        </w:rPr>
        <w:t xml:space="preserve"> 2028.</w:t>
      </w:r>
      <w:r w:rsidR="00C03DA8" w:rsidRPr="00A47D65">
        <w:rPr>
          <w:rFonts w:ascii="Garamond" w:hAnsi="Garamond"/>
          <w:color w:val="auto"/>
          <w:sz w:val="20"/>
          <w:szCs w:val="20"/>
        </w:rPr>
        <w:t>;</w:t>
      </w:r>
    </w:p>
    <w:p w14:paraId="3720EB07" w14:textId="23D3A16F" w:rsidR="002064B3" w:rsidRPr="00E65F68" w:rsidRDefault="007B093B" w:rsidP="00E65F68">
      <w:pPr>
        <w:pStyle w:val="Default"/>
        <w:numPr>
          <w:ilvl w:val="0"/>
          <w:numId w:val="4"/>
        </w:numPr>
        <w:shd w:val="clear" w:color="auto" w:fill="8DB3E2" w:themeFill="text2" w:themeFillTint="66"/>
        <w:jc w:val="both"/>
        <w:rPr>
          <w:rFonts w:ascii="Garamond" w:hAnsi="Garamond"/>
          <w:color w:val="000000" w:themeColor="text1"/>
          <w:sz w:val="20"/>
          <w:szCs w:val="20"/>
        </w:rPr>
      </w:pPr>
      <w:proofErr w:type="spellStart"/>
      <w:r w:rsidRPr="007B093B">
        <w:rPr>
          <w:rFonts w:ascii="Garamond" w:hAnsi="Garamond"/>
          <w:color w:val="000000" w:themeColor="text1"/>
          <w:sz w:val="20"/>
          <w:szCs w:val="20"/>
        </w:rPr>
        <w:t>if</w:t>
      </w:r>
      <w:proofErr w:type="spellEnd"/>
      <w:r w:rsidRPr="007B093B">
        <w:rPr>
          <w:rFonts w:ascii="Garamond" w:hAnsi="Garamond"/>
          <w:color w:val="000000" w:themeColor="text1"/>
          <w:sz w:val="20"/>
          <w:szCs w:val="20"/>
        </w:rPr>
        <w:t xml:space="preserve">, </w:t>
      </w:r>
      <w:proofErr w:type="spellStart"/>
      <w:r w:rsidRPr="007B093B">
        <w:rPr>
          <w:rFonts w:ascii="Garamond" w:hAnsi="Garamond"/>
          <w:color w:val="000000" w:themeColor="text1"/>
          <w:sz w:val="20"/>
          <w:szCs w:val="20"/>
        </w:rPr>
        <w:t>at</w:t>
      </w:r>
      <w:proofErr w:type="spellEnd"/>
      <w:r w:rsidRPr="007B093B">
        <w:rPr>
          <w:rFonts w:ascii="Garamond" w:hAnsi="Garamond"/>
          <w:color w:val="000000" w:themeColor="text1"/>
          <w:sz w:val="20"/>
          <w:szCs w:val="20"/>
        </w:rPr>
        <w:t xml:space="preserve"> the end of the project, the </w:t>
      </w:r>
      <w:proofErr w:type="spellStart"/>
      <w:r w:rsidRPr="007B093B">
        <w:rPr>
          <w:rFonts w:ascii="Garamond" w:hAnsi="Garamond"/>
          <w:color w:val="000000" w:themeColor="text1"/>
          <w:sz w:val="20"/>
          <w:szCs w:val="20"/>
        </w:rPr>
        <w:t>amounts</w:t>
      </w:r>
      <w:proofErr w:type="spellEnd"/>
      <w:r w:rsidRPr="007B093B">
        <w:rPr>
          <w:rFonts w:ascii="Garamond" w:hAnsi="Garamond"/>
          <w:color w:val="000000" w:themeColor="text1"/>
          <w:sz w:val="20"/>
          <w:szCs w:val="20"/>
        </w:rPr>
        <w:t xml:space="preserve"> </w:t>
      </w:r>
      <w:proofErr w:type="spellStart"/>
      <w:r w:rsidRPr="007B093B">
        <w:rPr>
          <w:rFonts w:ascii="Garamond" w:hAnsi="Garamond"/>
          <w:color w:val="000000" w:themeColor="text1"/>
          <w:sz w:val="20"/>
          <w:szCs w:val="20"/>
        </w:rPr>
        <w:t>spent</w:t>
      </w:r>
      <w:proofErr w:type="spellEnd"/>
      <w:r w:rsidRPr="007B093B">
        <w:rPr>
          <w:rFonts w:ascii="Garamond" w:hAnsi="Garamond"/>
          <w:color w:val="000000" w:themeColor="text1"/>
          <w:sz w:val="20"/>
          <w:szCs w:val="20"/>
        </w:rPr>
        <w:t xml:space="preserve"> (i.e. </w:t>
      </w:r>
      <w:proofErr w:type="spellStart"/>
      <w:r w:rsidRPr="007B093B">
        <w:rPr>
          <w:rFonts w:ascii="Garamond" w:hAnsi="Garamond"/>
          <w:color w:val="000000" w:themeColor="text1"/>
          <w:sz w:val="20"/>
          <w:szCs w:val="20"/>
        </w:rPr>
        <w:t>committed</w:t>
      </w:r>
      <w:proofErr w:type="spellEnd"/>
      <w:r w:rsidRPr="007B093B">
        <w:rPr>
          <w:rFonts w:ascii="Garamond" w:hAnsi="Garamond"/>
          <w:color w:val="000000" w:themeColor="text1"/>
          <w:sz w:val="20"/>
          <w:szCs w:val="20"/>
        </w:rPr>
        <w:t xml:space="preserve">) and </w:t>
      </w:r>
      <w:proofErr w:type="spellStart"/>
      <w:r w:rsidRPr="007B093B">
        <w:rPr>
          <w:rFonts w:ascii="Garamond" w:hAnsi="Garamond"/>
          <w:color w:val="000000" w:themeColor="text1"/>
          <w:sz w:val="20"/>
          <w:szCs w:val="20"/>
        </w:rPr>
        <w:t>reported</w:t>
      </w:r>
      <w:proofErr w:type="spellEnd"/>
      <w:r w:rsidRPr="007B093B">
        <w:rPr>
          <w:rFonts w:ascii="Garamond" w:hAnsi="Garamond"/>
          <w:color w:val="000000" w:themeColor="text1"/>
          <w:sz w:val="20"/>
          <w:szCs w:val="20"/>
        </w:rPr>
        <w:t xml:space="preserve"> are lower </w:t>
      </w:r>
      <w:proofErr w:type="spellStart"/>
      <w:r w:rsidRPr="007B093B">
        <w:rPr>
          <w:rFonts w:ascii="Garamond" w:hAnsi="Garamond"/>
          <w:color w:val="000000" w:themeColor="text1"/>
          <w:sz w:val="20"/>
          <w:szCs w:val="20"/>
        </w:rPr>
        <w:t>than</w:t>
      </w:r>
      <w:proofErr w:type="spellEnd"/>
      <w:r w:rsidRPr="007B093B">
        <w:rPr>
          <w:rFonts w:ascii="Garamond" w:hAnsi="Garamond"/>
          <w:color w:val="000000" w:themeColor="text1"/>
          <w:sz w:val="20"/>
          <w:szCs w:val="20"/>
        </w:rPr>
        <w:t xml:space="preserve"> the </w:t>
      </w:r>
      <w:proofErr w:type="spellStart"/>
      <w:r w:rsidRPr="007B093B">
        <w:rPr>
          <w:rFonts w:ascii="Garamond" w:hAnsi="Garamond"/>
          <w:color w:val="000000" w:themeColor="text1"/>
          <w:sz w:val="20"/>
          <w:szCs w:val="20"/>
        </w:rPr>
        <w:t>amounts</w:t>
      </w:r>
      <w:proofErr w:type="spellEnd"/>
      <w:r w:rsidRPr="007B093B">
        <w:rPr>
          <w:rFonts w:ascii="Garamond" w:hAnsi="Garamond"/>
          <w:color w:val="000000" w:themeColor="text1"/>
          <w:sz w:val="20"/>
          <w:szCs w:val="20"/>
        </w:rPr>
        <w:t xml:space="preserve"> </w:t>
      </w:r>
      <w:proofErr w:type="spellStart"/>
      <w:r w:rsidRPr="007B093B">
        <w:rPr>
          <w:rFonts w:ascii="Garamond" w:hAnsi="Garamond"/>
          <w:color w:val="000000" w:themeColor="text1"/>
          <w:sz w:val="20"/>
          <w:szCs w:val="20"/>
        </w:rPr>
        <w:t>allocated</w:t>
      </w:r>
      <w:proofErr w:type="spellEnd"/>
      <w:r w:rsidRPr="007B093B">
        <w:rPr>
          <w:rFonts w:ascii="Garamond" w:hAnsi="Garamond"/>
          <w:color w:val="000000" w:themeColor="text1"/>
          <w:sz w:val="20"/>
          <w:szCs w:val="20"/>
        </w:rPr>
        <w:t xml:space="preserve">, the </w:t>
      </w:r>
      <w:proofErr w:type="spellStart"/>
      <w:r w:rsidRPr="007B093B">
        <w:rPr>
          <w:rFonts w:ascii="Garamond" w:hAnsi="Garamond"/>
          <w:color w:val="000000" w:themeColor="text1"/>
          <w:sz w:val="20"/>
          <w:szCs w:val="20"/>
        </w:rPr>
        <w:t>unused</w:t>
      </w:r>
      <w:proofErr w:type="spellEnd"/>
      <w:r w:rsidRPr="007B093B">
        <w:rPr>
          <w:rFonts w:ascii="Garamond" w:hAnsi="Garamond"/>
          <w:color w:val="000000" w:themeColor="text1"/>
          <w:sz w:val="20"/>
          <w:szCs w:val="20"/>
        </w:rPr>
        <w:t xml:space="preserve"> </w:t>
      </w:r>
      <w:proofErr w:type="spellStart"/>
      <w:r w:rsidRPr="007B093B">
        <w:rPr>
          <w:rFonts w:ascii="Garamond" w:hAnsi="Garamond"/>
          <w:color w:val="000000" w:themeColor="text1"/>
          <w:sz w:val="20"/>
          <w:szCs w:val="20"/>
        </w:rPr>
        <w:t>amounts</w:t>
      </w:r>
      <w:proofErr w:type="spellEnd"/>
      <w:r w:rsidRPr="007B093B">
        <w:rPr>
          <w:rFonts w:ascii="Garamond" w:hAnsi="Garamond"/>
          <w:color w:val="000000" w:themeColor="text1"/>
          <w:sz w:val="20"/>
          <w:szCs w:val="20"/>
        </w:rPr>
        <w:t xml:space="preserve"> </w:t>
      </w:r>
      <w:proofErr w:type="spellStart"/>
      <w:r w:rsidRPr="007B093B">
        <w:rPr>
          <w:rFonts w:ascii="Garamond" w:hAnsi="Garamond"/>
          <w:color w:val="000000" w:themeColor="text1"/>
          <w:sz w:val="20"/>
          <w:szCs w:val="20"/>
        </w:rPr>
        <w:t>will</w:t>
      </w:r>
      <w:proofErr w:type="spellEnd"/>
      <w:r w:rsidRPr="007B093B">
        <w:rPr>
          <w:rFonts w:ascii="Garamond" w:hAnsi="Garamond"/>
          <w:color w:val="000000" w:themeColor="text1"/>
          <w:sz w:val="20"/>
          <w:szCs w:val="20"/>
        </w:rPr>
        <w:t xml:space="preserve"> be </w:t>
      </w:r>
      <w:proofErr w:type="spellStart"/>
      <w:r w:rsidRPr="007B093B">
        <w:rPr>
          <w:rFonts w:ascii="Garamond" w:hAnsi="Garamond"/>
          <w:color w:val="000000" w:themeColor="text1"/>
          <w:sz w:val="20"/>
          <w:szCs w:val="20"/>
        </w:rPr>
        <w:t>recovered</w:t>
      </w:r>
      <w:proofErr w:type="spellEnd"/>
      <w:r w:rsidRPr="007B093B">
        <w:rPr>
          <w:rFonts w:ascii="Garamond" w:hAnsi="Garamond"/>
          <w:color w:val="000000" w:themeColor="text1"/>
          <w:sz w:val="20"/>
          <w:szCs w:val="20"/>
        </w:rPr>
        <w:t xml:space="preserve"> from the </w:t>
      </w:r>
      <w:proofErr w:type="spellStart"/>
      <w:r w:rsidRPr="007B093B">
        <w:rPr>
          <w:rFonts w:ascii="Garamond" w:hAnsi="Garamond"/>
          <w:color w:val="000000" w:themeColor="text1"/>
          <w:sz w:val="20"/>
          <w:szCs w:val="20"/>
        </w:rPr>
        <w:t>University</w:t>
      </w:r>
      <w:proofErr w:type="spellEnd"/>
      <w:r w:rsidRPr="007B093B">
        <w:rPr>
          <w:rFonts w:ascii="Garamond" w:hAnsi="Garamond"/>
          <w:color w:val="000000" w:themeColor="text1"/>
          <w:sz w:val="20"/>
          <w:szCs w:val="20"/>
        </w:rPr>
        <w:t xml:space="preserve"> budget</w:t>
      </w:r>
      <w:r w:rsidR="002064B3" w:rsidRPr="00E65F68">
        <w:rPr>
          <w:rFonts w:ascii="Garamond" w:hAnsi="Garamond"/>
          <w:color w:val="000000" w:themeColor="text1"/>
          <w:sz w:val="20"/>
          <w:szCs w:val="20"/>
        </w:rPr>
        <w:t>;</w:t>
      </w:r>
    </w:p>
    <w:p w14:paraId="04E5416A" w14:textId="70773530" w:rsidR="00E14821" w:rsidRPr="00E65F68" w:rsidRDefault="007B093B" w:rsidP="00E65F68">
      <w:pPr>
        <w:pStyle w:val="Default"/>
        <w:numPr>
          <w:ilvl w:val="0"/>
          <w:numId w:val="4"/>
        </w:numPr>
        <w:shd w:val="clear" w:color="auto" w:fill="8DB3E2" w:themeFill="text2" w:themeFillTint="66"/>
        <w:jc w:val="both"/>
        <w:rPr>
          <w:rFonts w:ascii="Garamond" w:hAnsi="Garamond"/>
          <w:color w:val="000000" w:themeColor="text1"/>
          <w:sz w:val="20"/>
          <w:szCs w:val="20"/>
        </w:rPr>
      </w:pPr>
      <w:r w:rsidRPr="007B093B">
        <w:rPr>
          <w:rFonts w:ascii="Garamond" w:hAnsi="Garamond"/>
          <w:color w:val="000000" w:themeColor="text1"/>
          <w:sz w:val="20"/>
          <w:szCs w:val="20"/>
        </w:rPr>
        <w:t xml:space="preserve">The </w:t>
      </w:r>
      <w:proofErr w:type="spellStart"/>
      <w:r w:rsidRPr="007B093B">
        <w:rPr>
          <w:rFonts w:ascii="Garamond" w:hAnsi="Garamond"/>
          <w:color w:val="000000" w:themeColor="text1"/>
          <w:sz w:val="20"/>
          <w:szCs w:val="20"/>
        </w:rPr>
        <w:t>primary</w:t>
      </w:r>
      <w:proofErr w:type="spellEnd"/>
      <w:r w:rsidRPr="007B093B">
        <w:rPr>
          <w:rFonts w:ascii="Garamond" w:hAnsi="Garamond"/>
          <w:color w:val="000000" w:themeColor="text1"/>
          <w:sz w:val="20"/>
          <w:szCs w:val="20"/>
        </w:rPr>
        <w:t xml:space="preserve"> purpose of </w:t>
      </w:r>
      <w:proofErr w:type="spellStart"/>
      <w:r w:rsidRPr="007B093B">
        <w:rPr>
          <w:rFonts w:ascii="Garamond" w:hAnsi="Garamond"/>
          <w:color w:val="000000" w:themeColor="text1"/>
          <w:sz w:val="20"/>
          <w:szCs w:val="20"/>
        </w:rPr>
        <w:t>this</w:t>
      </w:r>
      <w:proofErr w:type="spellEnd"/>
      <w:r w:rsidRPr="007B093B">
        <w:rPr>
          <w:rFonts w:ascii="Garamond" w:hAnsi="Garamond"/>
          <w:color w:val="000000" w:themeColor="text1"/>
          <w:sz w:val="20"/>
          <w:szCs w:val="20"/>
        </w:rPr>
        <w:t xml:space="preserve"> funding </w:t>
      </w:r>
      <w:proofErr w:type="spellStart"/>
      <w:r w:rsidRPr="007B093B">
        <w:rPr>
          <w:rFonts w:ascii="Garamond" w:hAnsi="Garamond"/>
          <w:color w:val="000000" w:themeColor="text1"/>
          <w:sz w:val="20"/>
          <w:szCs w:val="20"/>
        </w:rPr>
        <w:t>scheme</w:t>
      </w:r>
      <w:proofErr w:type="spellEnd"/>
      <w:r w:rsidRPr="007B093B">
        <w:rPr>
          <w:rFonts w:ascii="Garamond" w:hAnsi="Garamond"/>
          <w:color w:val="000000" w:themeColor="text1"/>
          <w:sz w:val="20"/>
          <w:szCs w:val="20"/>
        </w:rPr>
        <w:t xml:space="preserve"> </w:t>
      </w:r>
      <w:proofErr w:type="spellStart"/>
      <w:r w:rsidRPr="007B093B">
        <w:rPr>
          <w:rFonts w:ascii="Garamond" w:hAnsi="Garamond"/>
          <w:color w:val="000000" w:themeColor="text1"/>
          <w:sz w:val="20"/>
          <w:szCs w:val="20"/>
        </w:rPr>
        <w:t>is</w:t>
      </w:r>
      <w:proofErr w:type="spellEnd"/>
      <w:r w:rsidRPr="007B093B">
        <w:rPr>
          <w:rFonts w:ascii="Garamond" w:hAnsi="Garamond"/>
          <w:color w:val="000000" w:themeColor="text1"/>
          <w:sz w:val="20"/>
          <w:szCs w:val="20"/>
        </w:rPr>
        <w:t xml:space="preserve"> to facilitate the integration of the PI </w:t>
      </w:r>
      <w:proofErr w:type="spellStart"/>
      <w:r w:rsidRPr="007B093B">
        <w:rPr>
          <w:rFonts w:ascii="Garamond" w:hAnsi="Garamond"/>
          <w:color w:val="000000" w:themeColor="text1"/>
          <w:sz w:val="20"/>
          <w:szCs w:val="20"/>
        </w:rPr>
        <w:t>within</w:t>
      </w:r>
      <w:proofErr w:type="spellEnd"/>
      <w:r w:rsidRPr="007B093B">
        <w:rPr>
          <w:rFonts w:ascii="Garamond" w:hAnsi="Garamond"/>
          <w:color w:val="000000" w:themeColor="text1"/>
          <w:sz w:val="20"/>
          <w:szCs w:val="20"/>
        </w:rPr>
        <w:t xml:space="preserve"> the </w:t>
      </w:r>
      <w:proofErr w:type="spellStart"/>
      <w:r w:rsidRPr="007B093B">
        <w:rPr>
          <w:rFonts w:ascii="Garamond" w:hAnsi="Garamond"/>
          <w:color w:val="000000" w:themeColor="text1"/>
          <w:sz w:val="20"/>
          <w:szCs w:val="20"/>
        </w:rPr>
        <w:t>University</w:t>
      </w:r>
      <w:proofErr w:type="spellEnd"/>
      <w:r w:rsidRPr="007B093B">
        <w:rPr>
          <w:rFonts w:ascii="Garamond" w:hAnsi="Garamond"/>
          <w:color w:val="000000" w:themeColor="text1"/>
          <w:sz w:val="20"/>
          <w:szCs w:val="20"/>
        </w:rPr>
        <w:t xml:space="preserve"> and </w:t>
      </w:r>
      <w:proofErr w:type="spellStart"/>
      <w:r w:rsidRPr="007B093B">
        <w:rPr>
          <w:rFonts w:ascii="Garamond" w:hAnsi="Garamond"/>
          <w:color w:val="000000" w:themeColor="text1"/>
          <w:sz w:val="20"/>
          <w:szCs w:val="20"/>
        </w:rPr>
        <w:t>does</w:t>
      </w:r>
      <w:proofErr w:type="spellEnd"/>
      <w:r w:rsidRPr="007B093B">
        <w:rPr>
          <w:rFonts w:ascii="Garamond" w:hAnsi="Garamond"/>
          <w:color w:val="000000" w:themeColor="text1"/>
          <w:sz w:val="20"/>
          <w:szCs w:val="20"/>
        </w:rPr>
        <w:t xml:space="preserve"> </w:t>
      </w:r>
      <w:proofErr w:type="spellStart"/>
      <w:r w:rsidRPr="007B093B">
        <w:rPr>
          <w:rFonts w:ascii="Garamond" w:hAnsi="Garamond"/>
          <w:color w:val="000000" w:themeColor="text1"/>
          <w:sz w:val="20"/>
          <w:szCs w:val="20"/>
        </w:rPr>
        <w:t>not</w:t>
      </w:r>
      <w:proofErr w:type="spellEnd"/>
      <w:r w:rsidRPr="007B093B">
        <w:rPr>
          <w:rFonts w:ascii="Garamond" w:hAnsi="Garamond"/>
          <w:color w:val="000000" w:themeColor="text1"/>
          <w:sz w:val="20"/>
          <w:szCs w:val="20"/>
        </w:rPr>
        <w:t xml:space="preserve"> include the </w:t>
      </w:r>
      <w:proofErr w:type="spellStart"/>
      <w:r w:rsidRPr="007B093B">
        <w:rPr>
          <w:rFonts w:ascii="Garamond" w:hAnsi="Garamond"/>
          <w:i/>
          <w:color w:val="000000" w:themeColor="text1"/>
          <w:sz w:val="20"/>
          <w:szCs w:val="20"/>
        </w:rPr>
        <w:t>portability</w:t>
      </w:r>
      <w:proofErr w:type="spellEnd"/>
      <w:r w:rsidRPr="007B093B">
        <w:rPr>
          <w:rFonts w:ascii="Garamond" w:hAnsi="Garamond"/>
          <w:color w:val="000000" w:themeColor="text1"/>
          <w:sz w:val="20"/>
          <w:szCs w:val="20"/>
        </w:rPr>
        <w:t xml:space="preserve"> of funding. </w:t>
      </w:r>
      <w:proofErr w:type="spellStart"/>
      <w:r w:rsidRPr="007B093B">
        <w:rPr>
          <w:rFonts w:ascii="Garamond" w:hAnsi="Garamond"/>
          <w:color w:val="000000" w:themeColor="text1"/>
          <w:sz w:val="20"/>
          <w:szCs w:val="20"/>
        </w:rPr>
        <w:t>Consequently</w:t>
      </w:r>
      <w:proofErr w:type="spellEnd"/>
      <w:r w:rsidRPr="007B093B">
        <w:rPr>
          <w:rFonts w:ascii="Garamond" w:hAnsi="Garamond"/>
          <w:color w:val="000000" w:themeColor="text1"/>
          <w:sz w:val="20"/>
          <w:szCs w:val="20"/>
        </w:rPr>
        <w:t xml:space="preserve">, in the </w:t>
      </w:r>
      <w:proofErr w:type="spellStart"/>
      <w:r w:rsidRPr="007B093B">
        <w:rPr>
          <w:rFonts w:ascii="Garamond" w:hAnsi="Garamond"/>
          <w:color w:val="000000" w:themeColor="text1"/>
          <w:sz w:val="20"/>
          <w:szCs w:val="20"/>
        </w:rPr>
        <w:t>event</w:t>
      </w:r>
      <w:proofErr w:type="spellEnd"/>
      <w:r w:rsidRPr="007B093B">
        <w:rPr>
          <w:rFonts w:ascii="Garamond" w:hAnsi="Garamond"/>
          <w:color w:val="000000" w:themeColor="text1"/>
          <w:sz w:val="20"/>
          <w:szCs w:val="20"/>
        </w:rPr>
        <w:t xml:space="preserve"> of </w:t>
      </w:r>
      <w:proofErr w:type="spellStart"/>
      <w:r w:rsidRPr="007B093B">
        <w:rPr>
          <w:rFonts w:ascii="Garamond" w:hAnsi="Garamond"/>
          <w:color w:val="000000" w:themeColor="text1"/>
          <w:sz w:val="20"/>
          <w:szCs w:val="20"/>
        </w:rPr>
        <w:t>termination</w:t>
      </w:r>
      <w:proofErr w:type="spellEnd"/>
      <w:r w:rsidRPr="007B093B">
        <w:rPr>
          <w:rFonts w:ascii="Garamond" w:hAnsi="Garamond"/>
          <w:color w:val="000000" w:themeColor="text1"/>
          <w:sz w:val="20"/>
          <w:szCs w:val="20"/>
        </w:rPr>
        <w:t xml:space="preserve"> of the </w:t>
      </w:r>
      <w:proofErr w:type="spellStart"/>
      <w:r w:rsidRPr="007B093B">
        <w:rPr>
          <w:rFonts w:ascii="Garamond" w:hAnsi="Garamond"/>
          <w:color w:val="000000" w:themeColor="text1"/>
          <w:sz w:val="20"/>
          <w:szCs w:val="20"/>
        </w:rPr>
        <w:t>PI's</w:t>
      </w:r>
      <w:proofErr w:type="spellEnd"/>
      <w:r w:rsidRPr="007B093B">
        <w:rPr>
          <w:rFonts w:ascii="Garamond" w:hAnsi="Garamond"/>
          <w:color w:val="000000" w:themeColor="text1"/>
          <w:sz w:val="20"/>
          <w:szCs w:val="20"/>
        </w:rPr>
        <w:t xml:space="preserve"> employment with the </w:t>
      </w:r>
      <w:proofErr w:type="spellStart"/>
      <w:r w:rsidRPr="007B093B">
        <w:rPr>
          <w:rFonts w:ascii="Garamond" w:hAnsi="Garamond"/>
          <w:color w:val="000000" w:themeColor="text1"/>
          <w:sz w:val="20"/>
          <w:szCs w:val="20"/>
        </w:rPr>
        <w:t>University</w:t>
      </w:r>
      <w:proofErr w:type="spellEnd"/>
      <w:r w:rsidRPr="007B093B">
        <w:rPr>
          <w:rFonts w:ascii="Garamond" w:hAnsi="Garamond"/>
          <w:color w:val="000000" w:themeColor="text1"/>
          <w:sz w:val="20"/>
          <w:szCs w:val="20"/>
        </w:rPr>
        <w:t xml:space="preserve"> of Milan (e.g. due to transfer or </w:t>
      </w:r>
      <w:proofErr w:type="spellStart"/>
      <w:r w:rsidRPr="007B093B">
        <w:rPr>
          <w:rFonts w:ascii="Garamond" w:hAnsi="Garamond"/>
          <w:color w:val="000000" w:themeColor="text1"/>
          <w:sz w:val="20"/>
          <w:szCs w:val="20"/>
        </w:rPr>
        <w:t>termination</w:t>
      </w:r>
      <w:proofErr w:type="spellEnd"/>
      <w:r w:rsidRPr="007B093B">
        <w:rPr>
          <w:rFonts w:ascii="Garamond" w:hAnsi="Garamond"/>
          <w:color w:val="000000" w:themeColor="text1"/>
          <w:sz w:val="20"/>
          <w:szCs w:val="20"/>
        </w:rPr>
        <w:t xml:space="preserve">), the funding </w:t>
      </w:r>
      <w:proofErr w:type="spellStart"/>
      <w:r w:rsidRPr="007B093B">
        <w:rPr>
          <w:rFonts w:ascii="Garamond" w:hAnsi="Garamond"/>
          <w:color w:val="000000" w:themeColor="text1"/>
          <w:sz w:val="20"/>
          <w:szCs w:val="20"/>
        </w:rPr>
        <w:t>cannot</w:t>
      </w:r>
      <w:proofErr w:type="spellEnd"/>
      <w:r w:rsidRPr="007B093B">
        <w:rPr>
          <w:rFonts w:ascii="Garamond" w:hAnsi="Garamond"/>
          <w:color w:val="000000" w:themeColor="text1"/>
          <w:sz w:val="20"/>
          <w:szCs w:val="20"/>
        </w:rPr>
        <w:t xml:space="preserve"> be </w:t>
      </w:r>
      <w:proofErr w:type="spellStart"/>
      <w:r w:rsidRPr="007B093B">
        <w:rPr>
          <w:rFonts w:ascii="Garamond" w:hAnsi="Garamond"/>
          <w:color w:val="000000" w:themeColor="text1"/>
          <w:sz w:val="20"/>
          <w:szCs w:val="20"/>
        </w:rPr>
        <w:t>transferred</w:t>
      </w:r>
      <w:proofErr w:type="spellEnd"/>
      <w:r w:rsidRPr="007B093B">
        <w:rPr>
          <w:rFonts w:ascii="Garamond" w:hAnsi="Garamond"/>
          <w:color w:val="000000" w:themeColor="text1"/>
          <w:sz w:val="20"/>
          <w:szCs w:val="20"/>
        </w:rPr>
        <w:t xml:space="preserve"> to </w:t>
      </w:r>
      <w:proofErr w:type="spellStart"/>
      <w:r w:rsidRPr="007B093B">
        <w:rPr>
          <w:rFonts w:ascii="Garamond" w:hAnsi="Garamond"/>
          <w:color w:val="000000" w:themeColor="text1"/>
          <w:sz w:val="20"/>
          <w:szCs w:val="20"/>
        </w:rPr>
        <w:t>another</w:t>
      </w:r>
      <w:proofErr w:type="spellEnd"/>
      <w:r w:rsidRPr="007B093B">
        <w:rPr>
          <w:rFonts w:ascii="Garamond" w:hAnsi="Garamond"/>
          <w:color w:val="000000" w:themeColor="text1"/>
          <w:sz w:val="20"/>
          <w:szCs w:val="20"/>
        </w:rPr>
        <w:t xml:space="preserve"> </w:t>
      </w:r>
      <w:proofErr w:type="spellStart"/>
      <w:r w:rsidRPr="007B093B">
        <w:rPr>
          <w:rFonts w:ascii="Garamond" w:hAnsi="Garamond"/>
          <w:color w:val="000000" w:themeColor="text1"/>
          <w:sz w:val="20"/>
          <w:szCs w:val="20"/>
        </w:rPr>
        <w:t>entity</w:t>
      </w:r>
      <w:proofErr w:type="spellEnd"/>
      <w:r w:rsidR="008A473C" w:rsidRPr="00E65F68">
        <w:rPr>
          <w:rFonts w:ascii="Garamond" w:hAnsi="Garamond"/>
          <w:color w:val="000000" w:themeColor="text1"/>
          <w:sz w:val="20"/>
          <w:szCs w:val="20"/>
        </w:rPr>
        <w:t>;</w:t>
      </w:r>
    </w:p>
    <w:p w14:paraId="6A0B3920" w14:textId="608A83C7" w:rsidR="00AE1CA8" w:rsidRPr="00E65F68" w:rsidRDefault="000D4AFC" w:rsidP="00E65F68">
      <w:pPr>
        <w:pStyle w:val="Default"/>
        <w:numPr>
          <w:ilvl w:val="0"/>
          <w:numId w:val="4"/>
        </w:numPr>
        <w:shd w:val="clear" w:color="auto" w:fill="8DB3E2" w:themeFill="text2" w:themeFillTint="66"/>
        <w:jc w:val="both"/>
        <w:rPr>
          <w:rFonts w:ascii="Garamond" w:hAnsi="Garamond"/>
          <w:color w:val="000000" w:themeColor="text1"/>
          <w:sz w:val="20"/>
          <w:szCs w:val="20"/>
        </w:rPr>
      </w:pPr>
      <w:r w:rsidRPr="000D4AFC">
        <w:rPr>
          <w:rFonts w:ascii="Garamond" w:hAnsi="Garamond"/>
          <w:color w:val="000000" w:themeColor="text1"/>
          <w:sz w:val="20"/>
          <w:szCs w:val="20"/>
        </w:rPr>
        <w:t xml:space="preserve">For a </w:t>
      </w:r>
      <w:proofErr w:type="spellStart"/>
      <w:r w:rsidRPr="000D4AFC">
        <w:rPr>
          <w:rFonts w:ascii="Garamond" w:hAnsi="Garamond"/>
          <w:color w:val="000000" w:themeColor="text1"/>
          <w:sz w:val="20"/>
          <w:szCs w:val="20"/>
        </w:rPr>
        <w:t>proper</w:t>
      </w:r>
      <w:proofErr w:type="spellEnd"/>
      <w:r w:rsidRPr="000D4AFC">
        <w:rPr>
          <w:rFonts w:ascii="Garamond" w:hAnsi="Garamond"/>
          <w:color w:val="000000" w:themeColor="text1"/>
          <w:sz w:val="20"/>
          <w:szCs w:val="20"/>
        </w:rPr>
        <w:t xml:space="preserve"> management of the funding, the PI </w:t>
      </w:r>
      <w:proofErr w:type="spellStart"/>
      <w:r w:rsidRPr="000D4AFC">
        <w:rPr>
          <w:rFonts w:ascii="Garamond" w:hAnsi="Garamond"/>
          <w:color w:val="000000" w:themeColor="text1"/>
          <w:sz w:val="20"/>
          <w:szCs w:val="20"/>
        </w:rPr>
        <w:t>shall</w:t>
      </w:r>
      <w:proofErr w:type="spellEnd"/>
      <w:r w:rsidRPr="000D4AFC">
        <w:rPr>
          <w:rFonts w:ascii="Garamond" w:hAnsi="Garamond"/>
          <w:color w:val="000000" w:themeColor="text1"/>
          <w:sz w:val="20"/>
          <w:szCs w:val="20"/>
        </w:rPr>
        <w:t xml:space="preserve"> </w:t>
      </w:r>
      <w:proofErr w:type="spellStart"/>
      <w:r w:rsidRPr="000D4AFC">
        <w:rPr>
          <w:rFonts w:ascii="Garamond" w:hAnsi="Garamond"/>
          <w:color w:val="000000" w:themeColor="text1"/>
          <w:sz w:val="20"/>
          <w:szCs w:val="20"/>
        </w:rPr>
        <w:t>constantly</w:t>
      </w:r>
      <w:proofErr w:type="spellEnd"/>
      <w:r w:rsidRPr="000D4AFC">
        <w:rPr>
          <w:rFonts w:ascii="Garamond" w:hAnsi="Garamond"/>
          <w:color w:val="000000" w:themeColor="text1"/>
          <w:sz w:val="20"/>
          <w:szCs w:val="20"/>
        </w:rPr>
        <w:t xml:space="preserve"> </w:t>
      </w:r>
      <w:proofErr w:type="spellStart"/>
      <w:r w:rsidRPr="000D4AFC">
        <w:rPr>
          <w:rFonts w:ascii="Garamond" w:hAnsi="Garamond"/>
          <w:color w:val="000000" w:themeColor="text1"/>
          <w:sz w:val="20"/>
          <w:szCs w:val="20"/>
        </w:rPr>
        <w:t>interact</w:t>
      </w:r>
      <w:proofErr w:type="spellEnd"/>
      <w:r w:rsidRPr="000D4AFC">
        <w:rPr>
          <w:rFonts w:ascii="Garamond" w:hAnsi="Garamond"/>
          <w:color w:val="000000" w:themeColor="text1"/>
          <w:sz w:val="20"/>
          <w:szCs w:val="20"/>
        </w:rPr>
        <w:t xml:space="preserve"> with the </w:t>
      </w:r>
      <w:proofErr w:type="spellStart"/>
      <w:r w:rsidRPr="000D4AFC">
        <w:rPr>
          <w:rFonts w:ascii="Garamond" w:hAnsi="Garamond"/>
          <w:color w:val="000000" w:themeColor="text1"/>
          <w:sz w:val="20"/>
          <w:szCs w:val="20"/>
        </w:rPr>
        <w:t>Administrative</w:t>
      </w:r>
      <w:proofErr w:type="spellEnd"/>
      <w:r w:rsidRPr="000D4AFC">
        <w:rPr>
          <w:rFonts w:ascii="Garamond" w:hAnsi="Garamond"/>
          <w:color w:val="000000" w:themeColor="text1"/>
          <w:sz w:val="20"/>
          <w:szCs w:val="20"/>
        </w:rPr>
        <w:t xml:space="preserve"> Office of the Department and with the </w:t>
      </w:r>
      <w:r>
        <w:rPr>
          <w:rFonts w:ascii="Garamond" w:hAnsi="Garamond"/>
          <w:color w:val="000000" w:themeColor="text1"/>
          <w:sz w:val="20"/>
          <w:szCs w:val="20"/>
        </w:rPr>
        <w:t>other appropriate</w:t>
      </w:r>
      <w:r w:rsidRPr="000D4AFC">
        <w:rPr>
          <w:rFonts w:ascii="Garamond" w:hAnsi="Garamond"/>
          <w:color w:val="000000" w:themeColor="text1"/>
          <w:sz w:val="20"/>
          <w:szCs w:val="20"/>
        </w:rPr>
        <w:t xml:space="preserve"> </w:t>
      </w:r>
      <w:proofErr w:type="spellStart"/>
      <w:r w:rsidRPr="000D4AFC">
        <w:rPr>
          <w:rFonts w:ascii="Garamond" w:hAnsi="Garamond"/>
          <w:color w:val="000000" w:themeColor="text1"/>
          <w:sz w:val="20"/>
          <w:szCs w:val="20"/>
        </w:rPr>
        <w:t>office</w:t>
      </w:r>
      <w:r>
        <w:rPr>
          <w:rFonts w:ascii="Garamond" w:hAnsi="Garamond"/>
          <w:color w:val="000000" w:themeColor="text1"/>
          <w:sz w:val="20"/>
          <w:szCs w:val="20"/>
        </w:rPr>
        <w:t>s</w:t>
      </w:r>
      <w:proofErr w:type="spellEnd"/>
      <w:r w:rsidR="00AE1CA8" w:rsidRPr="00E65F68">
        <w:rPr>
          <w:rFonts w:ascii="Garamond" w:hAnsi="Garamond"/>
          <w:color w:val="000000" w:themeColor="text1"/>
          <w:sz w:val="20"/>
          <w:szCs w:val="20"/>
        </w:rPr>
        <w:t>;</w:t>
      </w:r>
    </w:p>
    <w:p w14:paraId="4B9B749D" w14:textId="77C43E79" w:rsidR="002064B3" w:rsidRPr="00E65F68" w:rsidRDefault="00FF0D71" w:rsidP="00E65F68">
      <w:pPr>
        <w:pStyle w:val="Paragrafoelenco"/>
        <w:numPr>
          <w:ilvl w:val="0"/>
          <w:numId w:val="4"/>
        </w:numPr>
        <w:shd w:val="clear" w:color="auto" w:fill="8DB3E2" w:themeFill="text2" w:themeFillTint="66"/>
        <w:jc w:val="both"/>
        <w:rPr>
          <w:rFonts w:ascii="Garamond" w:hAnsi="Garamond"/>
          <w:color w:val="000000" w:themeColor="text1"/>
          <w:sz w:val="20"/>
          <w:szCs w:val="20"/>
        </w:rPr>
      </w:pPr>
      <w:r w:rsidRPr="00FF0D71">
        <w:rPr>
          <w:rFonts w:ascii="Garamond" w:hAnsi="Garamond"/>
          <w:color w:val="000000" w:themeColor="text1"/>
          <w:sz w:val="20"/>
          <w:szCs w:val="20"/>
        </w:rPr>
        <w:t xml:space="preserve">Publications </w:t>
      </w:r>
      <w:proofErr w:type="spellStart"/>
      <w:r w:rsidRPr="00FF0D71">
        <w:rPr>
          <w:rFonts w:ascii="Garamond" w:hAnsi="Garamond"/>
          <w:color w:val="000000" w:themeColor="text1"/>
          <w:sz w:val="20"/>
          <w:szCs w:val="20"/>
        </w:rPr>
        <w:t>resulting</w:t>
      </w:r>
      <w:proofErr w:type="spellEnd"/>
      <w:r w:rsidRPr="00FF0D71">
        <w:rPr>
          <w:rFonts w:ascii="Garamond" w:hAnsi="Garamond"/>
          <w:color w:val="000000" w:themeColor="text1"/>
          <w:sz w:val="20"/>
          <w:szCs w:val="20"/>
        </w:rPr>
        <w:t xml:space="preserve"> from funding must </w:t>
      </w:r>
      <w:proofErr w:type="spellStart"/>
      <w:r w:rsidRPr="00FF0D71">
        <w:rPr>
          <w:rFonts w:ascii="Garamond" w:hAnsi="Garamond"/>
          <w:color w:val="000000" w:themeColor="text1"/>
          <w:sz w:val="20"/>
          <w:szCs w:val="20"/>
        </w:rPr>
        <w:t>become</w:t>
      </w:r>
      <w:proofErr w:type="spellEnd"/>
      <w:r w:rsidRPr="00FF0D71">
        <w:rPr>
          <w:rFonts w:ascii="Garamond" w:hAnsi="Garamond"/>
          <w:color w:val="000000" w:themeColor="text1"/>
          <w:sz w:val="20"/>
          <w:szCs w:val="20"/>
        </w:rPr>
        <w:t xml:space="preserve"> </w:t>
      </w:r>
      <w:proofErr w:type="spellStart"/>
      <w:r w:rsidRPr="00FF0D71">
        <w:rPr>
          <w:rFonts w:ascii="Garamond" w:hAnsi="Garamond"/>
          <w:color w:val="000000" w:themeColor="text1"/>
          <w:sz w:val="20"/>
          <w:szCs w:val="20"/>
        </w:rPr>
        <w:t>publicly</w:t>
      </w:r>
      <w:proofErr w:type="spellEnd"/>
      <w:r w:rsidRPr="00FF0D71">
        <w:rPr>
          <w:rFonts w:ascii="Garamond" w:hAnsi="Garamond"/>
          <w:color w:val="000000" w:themeColor="text1"/>
          <w:sz w:val="20"/>
          <w:szCs w:val="20"/>
        </w:rPr>
        <w:t xml:space="preserve"> available </w:t>
      </w:r>
      <w:proofErr w:type="spellStart"/>
      <w:r w:rsidRPr="00FF0D71">
        <w:rPr>
          <w:rFonts w:ascii="Garamond" w:hAnsi="Garamond"/>
          <w:color w:val="000000" w:themeColor="text1"/>
          <w:sz w:val="20"/>
          <w:szCs w:val="20"/>
        </w:rPr>
        <w:t>through</w:t>
      </w:r>
      <w:proofErr w:type="spellEnd"/>
      <w:r w:rsidRPr="00FF0D71">
        <w:rPr>
          <w:rFonts w:ascii="Garamond" w:hAnsi="Garamond"/>
          <w:color w:val="000000" w:themeColor="text1"/>
          <w:sz w:val="20"/>
          <w:szCs w:val="20"/>
        </w:rPr>
        <w:t xml:space="preserve"> the AIR </w:t>
      </w:r>
      <w:proofErr w:type="spellStart"/>
      <w:r w:rsidRPr="00FF0D71">
        <w:rPr>
          <w:rFonts w:ascii="Garamond" w:hAnsi="Garamond"/>
          <w:color w:val="000000" w:themeColor="text1"/>
          <w:sz w:val="20"/>
          <w:szCs w:val="20"/>
        </w:rPr>
        <w:t>archive</w:t>
      </w:r>
      <w:proofErr w:type="spellEnd"/>
      <w:r w:rsidRPr="00FF0D71">
        <w:rPr>
          <w:rFonts w:ascii="Garamond" w:hAnsi="Garamond"/>
          <w:color w:val="000000" w:themeColor="text1"/>
          <w:sz w:val="20"/>
          <w:szCs w:val="20"/>
        </w:rPr>
        <w:t xml:space="preserve"> </w:t>
      </w:r>
      <w:proofErr w:type="spellStart"/>
      <w:r w:rsidRPr="00FF0D71">
        <w:rPr>
          <w:rFonts w:ascii="Garamond" w:hAnsi="Garamond"/>
          <w:color w:val="000000" w:themeColor="text1"/>
          <w:sz w:val="20"/>
          <w:szCs w:val="20"/>
        </w:rPr>
        <w:t>after</w:t>
      </w:r>
      <w:proofErr w:type="spellEnd"/>
      <w:r w:rsidRPr="00FF0D71">
        <w:rPr>
          <w:rFonts w:ascii="Garamond" w:hAnsi="Garamond"/>
          <w:color w:val="000000" w:themeColor="text1"/>
          <w:sz w:val="20"/>
          <w:szCs w:val="20"/>
        </w:rPr>
        <w:t xml:space="preserve"> a maximum embargo </w:t>
      </w:r>
      <w:proofErr w:type="spellStart"/>
      <w:r w:rsidRPr="00FF0D71">
        <w:rPr>
          <w:rFonts w:ascii="Garamond" w:hAnsi="Garamond"/>
          <w:color w:val="000000" w:themeColor="text1"/>
          <w:sz w:val="20"/>
          <w:szCs w:val="20"/>
        </w:rPr>
        <w:t>period</w:t>
      </w:r>
      <w:proofErr w:type="spellEnd"/>
      <w:r w:rsidRPr="00FF0D71">
        <w:rPr>
          <w:rFonts w:ascii="Garamond" w:hAnsi="Garamond"/>
          <w:color w:val="000000" w:themeColor="text1"/>
          <w:sz w:val="20"/>
          <w:szCs w:val="20"/>
        </w:rPr>
        <w:t xml:space="preserve"> of </w:t>
      </w:r>
      <w:proofErr w:type="spellStart"/>
      <w:r w:rsidRPr="00FF0D71">
        <w:rPr>
          <w:rFonts w:ascii="Garamond" w:hAnsi="Garamond"/>
          <w:color w:val="000000" w:themeColor="text1"/>
          <w:sz w:val="20"/>
          <w:szCs w:val="20"/>
        </w:rPr>
        <w:t>six</w:t>
      </w:r>
      <w:proofErr w:type="spellEnd"/>
      <w:r w:rsidRPr="00FF0D71">
        <w:rPr>
          <w:rFonts w:ascii="Garamond" w:hAnsi="Garamond"/>
          <w:color w:val="000000" w:themeColor="text1"/>
          <w:sz w:val="20"/>
          <w:szCs w:val="20"/>
        </w:rPr>
        <w:t xml:space="preserve"> months (green open access) or </w:t>
      </w:r>
      <w:proofErr w:type="spellStart"/>
      <w:r w:rsidRPr="00FF0D71">
        <w:rPr>
          <w:rFonts w:ascii="Garamond" w:hAnsi="Garamond"/>
          <w:color w:val="000000" w:themeColor="text1"/>
          <w:sz w:val="20"/>
          <w:szCs w:val="20"/>
        </w:rPr>
        <w:t>directly</w:t>
      </w:r>
      <w:proofErr w:type="spellEnd"/>
      <w:r w:rsidRPr="00FF0D71">
        <w:rPr>
          <w:rFonts w:ascii="Garamond" w:hAnsi="Garamond"/>
          <w:color w:val="000000" w:themeColor="text1"/>
          <w:sz w:val="20"/>
          <w:szCs w:val="20"/>
        </w:rPr>
        <w:t xml:space="preserve"> </w:t>
      </w:r>
      <w:proofErr w:type="spellStart"/>
      <w:r w:rsidRPr="00FF0D71">
        <w:rPr>
          <w:rFonts w:ascii="Garamond" w:hAnsi="Garamond"/>
          <w:color w:val="000000" w:themeColor="text1"/>
          <w:sz w:val="20"/>
          <w:szCs w:val="20"/>
        </w:rPr>
        <w:t>through</w:t>
      </w:r>
      <w:proofErr w:type="spellEnd"/>
      <w:r w:rsidRPr="00FF0D71">
        <w:rPr>
          <w:rFonts w:ascii="Garamond" w:hAnsi="Garamond"/>
          <w:color w:val="000000" w:themeColor="text1"/>
          <w:sz w:val="20"/>
          <w:szCs w:val="20"/>
        </w:rPr>
        <w:t xml:space="preserve"> open access publication (</w:t>
      </w:r>
      <w:proofErr w:type="spellStart"/>
      <w:r w:rsidRPr="00FF0D71">
        <w:rPr>
          <w:rFonts w:ascii="Garamond" w:hAnsi="Garamond"/>
          <w:color w:val="000000" w:themeColor="text1"/>
          <w:sz w:val="20"/>
          <w:szCs w:val="20"/>
        </w:rPr>
        <w:t>gold</w:t>
      </w:r>
      <w:proofErr w:type="spellEnd"/>
      <w:r w:rsidRPr="00FF0D71">
        <w:rPr>
          <w:rFonts w:ascii="Garamond" w:hAnsi="Garamond"/>
          <w:color w:val="000000" w:themeColor="text1"/>
          <w:sz w:val="20"/>
          <w:szCs w:val="20"/>
        </w:rPr>
        <w:t xml:space="preserve"> open access). Data </w:t>
      </w:r>
      <w:proofErr w:type="spellStart"/>
      <w:r w:rsidRPr="00FF0D71">
        <w:rPr>
          <w:rFonts w:ascii="Garamond" w:hAnsi="Garamond"/>
          <w:color w:val="000000" w:themeColor="text1"/>
          <w:sz w:val="20"/>
          <w:szCs w:val="20"/>
        </w:rPr>
        <w:t>produced</w:t>
      </w:r>
      <w:proofErr w:type="spellEnd"/>
      <w:r w:rsidRPr="00FF0D71">
        <w:rPr>
          <w:rFonts w:ascii="Garamond" w:hAnsi="Garamond"/>
          <w:color w:val="000000" w:themeColor="text1"/>
          <w:sz w:val="20"/>
          <w:szCs w:val="20"/>
        </w:rPr>
        <w:t xml:space="preserve"> </w:t>
      </w:r>
      <w:proofErr w:type="spellStart"/>
      <w:r w:rsidRPr="00FF0D71">
        <w:rPr>
          <w:rFonts w:ascii="Garamond" w:hAnsi="Garamond"/>
          <w:color w:val="000000" w:themeColor="text1"/>
          <w:sz w:val="20"/>
          <w:szCs w:val="20"/>
        </w:rPr>
        <w:t>during</w:t>
      </w:r>
      <w:proofErr w:type="spellEnd"/>
      <w:r w:rsidRPr="00FF0D71">
        <w:rPr>
          <w:rFonts w:ascii="Garamond" w:hAnsi="Garamond"/>
          <w:color w:val="000000" w:themeColor="text1"/>
          <w:sz w:val="20"/>
          <w:szCs w:val="20"/>
        </w:rPr>
        <w:t xml:space="preserve"> research </w:t>
      </w:r>
      <w:proofErr w:type="spellStart"/>
      <w:r w:rsidRPr="00FF0D71">
        <w:rPr>
          <w:rFonts w:ascii="Garamond" w:hAnsi="Garamond"/>
          <w:color w:val="000000" w:themeColor="text1"/>
          <w:sz w:val="20"/>
          <w:szCs w:val="20"/>
        </w:rPr>
        <w:t>activities</w:t>
      </w:r>
      <w:proofErr w:type="spellEnd"/>
      <w:r w:rsidRPr="00FF0D71">
        <w:rPr>
          <w:rFonts w:ascii="Garamond" w:hAnsi="Garamond"/>
          <w:color w:val="000000" w:themeColor="text1"/>
          <w:sz w:val="20"/>
          <w:szCs w:val="20"/>
        </w:rPr>
        <w:t xml:space="preserve"> must </w:t>
      </w:r>
      <w:proofErr w:type="spellStart"/>
      <w:r w:rsidRPr="00FF0D71">
        <w:rPr>
          <w:rFonts w:ascii="Garamond" w:hAnsi="Garamond"/>
          <w:color w:val="000000" w:themeColor="text1"/>
          <w:sz w:val="20"/>
          <w:szCs w:val="20"/>
        </w:rPr>
        <w:t>also</w:t>
      </w:r>
      <w:proofErr w:type="spellEnd"/>
      <w:r w:rsidRPr="00FF0D71">
        <w:rPr>
          <w:rFonts w:ascii="Garamond" w:hAnsi="Garamond"/>
          <w:color w:val="000000" w:themeColor="text1"/>
          <w:sz w:val="20"/>
          <w:szCs w:val="20"/>
        </w:rPr>
        <w:t xml:space="preserve"> be </w:t>
      </w:r>
      <w:proofErr w:type="spellStart"/>
      <w:r w:rsidRPr="00FF0D71">
        <w:rPr>
          <w:rFonts w:ascii="Garamond" w:hAnsi="Garamond"/>
          <w:color w:val="000000" w:themeColor="text1"/>
          <w:sz w:val="20"/>
          <w:szCs w:val="20"/>
        </w:rPr>
        <w:t>managed</w:t>
      </w:r>
      <w:proofErr w:type="spellEnd"/>
      <w:r w:rsidRPr="00FF0D71">
        <w:rPr>
          <w:rFonts w:ascii="Garamond" w:hAnsi="Garamond"/>
          <w:color w:val="000000" w:themeColor="text1"/>
          <w:sz w:val="20"/>
          <w:szCs w:val="20"/>
        </w:rPr>
        <w:t xml:space="preserve"> in </w:t>
      </w:r>
      <w:proofErr w:type="spellStart"/>
      <w:r w:rsidRPr="00FF0D71">
        <w:rPr>
          <w:rFonts w:ascii="Garamond" w:hAnsi="Garamond"/>
          <w:color w:val="000000" w:themeColor="text1"/>
          <w:sz w:val="20"/>
          <w:szCs w:val="20"/>
        </w:rPr>
        <w:t>accordance</w:t>
      </w:r>
      <w:proofErr w:type="spellEnd"/>
      <w:r w:rsidRPr="00FF0D71">
        <w:rPr>
          <w:rFonts w:ascii="Garamond" w:hAnsi="Garamond"/>
          <w:color w:val="000000" w:themeColor="text1"/>
          <w:sz w:val="20"/>
          <w:szCs w:val="20"/>
        </w:rPr>
        <w:t xml:space="preserve"> with FAIR </w:t>
      </w:r>
      <w:proofErr w:type="spellStart"/>
      <w:r w:rsidRPr="00FF0D71">
        <w:rPr>
          <w:rFonts w:ascii="Garamond" w:hAnsi="Garamond"/>
          <w:color w:val="000000" w:themeColor="text1"/>
          <w:sz w:val="20"/>
          <w:szCs w:val="20"/>
        </w:rPr>
        <w:t>principles</w:t>
      </w:r>
      <w:proofErr w:type="spellEnd"/>
      <w:r w:rsidRPr="00FF0D71">
        <w:rPr>
          <w:rFonts w:ascii="Garamond" w:hAnsi="Garamond"/>
          <w:color w:val="000000" w:themeColor="text1"/>
          <w:sz w:val="20"/>
          <w:szCs w:val="20"/>
        </w:rPr>
        <w:t xml:space="preserve">, </w:t>
      </w:r>
      <w:proofErr w:type="spellStart"/>
      <w:r w:rsidRPr="00FF0D71">
        <w:rPr>
          <w:rFonts w:ascii="Garamond" w:hAnsi="Garamond"/>
          <w:color w:val="000000" w:themeColor="text1"/>
          <w:sz w:val="20"/>
          <w:szCs w:val="20"/>
        </w:rPr>
        <w:t>as</w:t>
      </w:r>
      <w:proofErr w:type="spellEnd"/>
      <w:r w:rsidRPr="00FF0D71">
        <w:rPr>
          <w:rFonts w:ascii="Garamond" w:hAnsi="Garamond"/>
          <w:color w:val="000000" w:themeColor="text1"/>
          <w:sz w:val="20"/>
          <w:szCs w:val="20"/>
        </w:rPr>
        <w:t xml:space="preserve"> </w:t>
      </w:r>
      <w:proofErr w:type="spellStart"/>
      <w:r w:rsidRPr="00FF0D71">
        <w:rPr>
          <w:rFonts w:ascii="Garamond" w:hAnsi="Garamond"/>
          <w:color w:val="000000" w:themeColor="text1"/>
          <w:sz w:val="20"/>
          <w:szCs w:val="20"/>
        </w:rPr>
        <w:t>required</w:t>
      </w:r>
      <w:proofErr w:type="spellEnd"/>
      <w:r w:rsidRPr="00FF0D71">
        <w:rPr>
          <w:rFonts w:ascii="Garamond" w:hAnsi="Garamond"/>
          <w:color w:val="000000" w:themeColor="text1"/>
          <w:sz w:val="20"/>
          <w:szCs w:val="20"/>
        </w:rPr>
        <w:t xml:space="preserve"> by the </w:t>
      </w:r>
      <w:proofErr w:type="spellStart"/>
      <w:r w:rsidRPr="00FF0D71">
        <w:rPr>
          <w:rFonts w:ascii="Garamond" w:hAnsi="Garamond"/>
          <w:color w:val="000000" w:themeColor="text1"/>
          <w:sz w:val="20"/>
          <w:szCs w:val="20"/>
        </w:rPr>
        <w:t>university's</w:t>
      </w:r>
      <w:proofErr w:type="spellEnd"/>
      <w:r w:rsidRPr="00FF0D71">
        <w:rPr>
          <w:rFonts w:ascii="Garamond" w:hAnsi="Garamond"/>
          <w:color w:val="000000" w:themeColor="text1"/>
          <w:sz w:val="20"/>
          <w:szCs w:val="20"/>
        </w:rPr>
        <w:t xml:space="preserve"> Research Data Management policy</w:t>
      </w:r>
      <w:r>
        <w:rPr>
          <w:rFonts w:ascii="Garamond" w:hAnsi="Garamond"/>
          <w:color w:val="000000" w:themeColor="text1"/>
          <w:sz w:val="20"/>
          <w:szCs w:val="20"/>
        </w:rPr>
        <w:t>:</w:t>
      </w:r>
      <w:r w:rsidR="002064B3" w:rsidRPr="00E65F68">
        <w:rPr>
          <w:rFonts w:ascii="Garamond" w:hAnsi="Garamond"/>
          <w:color w:val="000000" w:themeColor="text1"/>
          <w:sz w:val="20"/>
          <w:szCs w:val="20"/>
        </w:rPr>
        <w:t> </w:t>
      </w:r>
      <w:hyperlink r:id="rId18" w:history="1">
        <w:r w:rsidR="00D24713" w:rsidRPr="00E65F68">
          <w:rPr>
            <w:rStyle w:val="Collegamentoipertestuale"/>
            <w:rFonts w:ascii="Garamond" w:hAnsi="Garamond"/>
            <w:color w:val="000000" w:themeColor="text1"/>
            <w:sz w:val="20"/>
            <w:szCs w:val="20"/>
          </w:rPr>
          <w:t>https://www.unimi.it/it/ricerca/dati-e-prodotti-della-ricerca/scienza-aperta</w:t>
        </w:r>
      </w:hyperlink>
      <w:r w:rsidR="00D24713" w:rsidRPr="00E65F68">
        <w:rPr>
          <w:rFonts w:ascii="Garamond" w:hAnsi="Garamond"/>
          <w:color w:val="000000" w:themeColor="text1"/>
          <w:sz w:val="20"/>
          <w:szCs w:val="20"/>
        </w:rPr>
        <w:t xml:space="preserve">;  </w:t>
      </w:r>
    </w:p>
    <w:p w14:paraId="25D58BC5" w14:textId="699C94B7" w:rsidR="002064B3" w:rsidRPr="00E65F68" w:rsidRDefault="00FF0D71" w:rsidP="00E65F68">
      <w:pPr>
        <w:pStyle w:val="Paragrafoelenco"/>
        <w:numPr>
          <w:ilvl w:val="0"/>
          <w:numId w:val="4"/>
        </w:numPr>
        <w:shd w:val="clear" w:color="auto" w:fill="8DB3E2" w:themeFill="text2" w:themeFillTint="66"/>
        <w:jc w:val="both"/>
        <w:rPr>
          <w:rFonts w:ascii="Garamond" w:hAnsi="Garamond"/>
          <w:color w:val="000000" w:themeColor="text1"/>
          <w:sz w:val="20"/>
          <w:szCs w:val="20"/>
        </w:rPr>
      </w:pPr>
      <w:r w:rsidRPr="00FF0D71">
        <w:rPr>
          <w:rFonts w:ascii="Garamond" w:hAnsi="Garamond"/>
          <w:color w:val="000000" w:themeColor="text1"/>
          <w:sz w:val="20"/>
          <w:szCs w:val="20"/>
        </w:rPr>
        <w:t xml:space="preserve">For </w:t>
      </w:r>
      <w:proofErr w:type="spellStart"/>
      <w:r w:rsidRPr="00FF0D71">
        <w:rPr>
          <w:rFonts w:ascii="Garamond" w:hAnsi="Garamond"/>
          <w:color w:val="000000" w:themeColor="text1"/>
          <w:sz w:val="20"/>
          <w:szCs w:val="20"/>
        </w:rPr>
        <w:t>any</w:t>
      </w:r>
      <w:proofErr w:type="spellEnd"/>
      <w:r w:rsidRPr="00FF0D71">
        <w:rPr>
          <w:rFonts w:ascii="Garamond" w:hAnsi="Garamond"/>
          <w:color w:val="000000" w:themeColor="text1"/>
          <w:sz w:val="20"/>
          <w:szCs w:val="20"/>
        </w:rPr>
        <w:t xml:space="preserve"> ethical </w:t>
      </w:r>
      <w:proofErr w:type="spellStart"/>
      <w:r w:rsidRPr="00FF0D71">
        <w:rPr>
          <w:rFonts w:ascii="Garamond" w:hAnsi="Garamond"/>
          <w:color w:val="000000" w:themeColor="text1"/>
          <w:sz w:val="20"/>
          <w:szCs w:val="20"/>
        </w:rPr>
        <w:t>implications</w:t>
      </w:r>
      <w:proofErr w:type="spellEnd"/>
      <w:r w:rsidRPr="00FF0D71">
        <w:rPr>
          <w:rFonts w:ascii="Garamond" w:hAnsi="Garamond"/>
          <w:color w:val="000000" w:themeColor="text1"/>
          <w:sz w:val="20"/>
          <w:szCs w:val="20"/>
        </w:rPr>
        <w:t xml:space="preserve"> of the project and </w:t>
      </w:r>
      <w:proofErr w:type="spellStart"/>
      <w:r w:rsidRPr="00FF0D71">
        <w:rPr>
          <w:rFonts w:ascii="Garamond" w:hAnsi="Garamond"/>
          <w:color w:val="000000" w:themeColor="text1"/>
          <w:sz w:val="20"/>
          <w:szCs w:val="20"/>
        </w:rPr>
        <w:t>any</w:t>
      </w:r>
      <w:proofErr w:type="spellEnd"/>
      <w:r w:rsidRPr="00FF0D71">
        <w:rPr>
          <w:rFonts w:ascii="Garamond" w:hAnsi="Garamond"/>
          <w:color w:val="000000" w:themeColor="text1"/>
          <w:sz w:val="20"/>
          <w:szCs w:val="20"/>
        </w:rPr>
        <w:t xml:space="preserve"> </w:t>
      </w:r>
      <w:proofErr w:type="spellStart"/>
      <w:r w:rsidRPr="00FF0D71">
        <w:rPr>
          <w:rFonts w:ascii="Garamond" w:hAnsi="Garamond"/>
          <w:color w:val="000000" w:themeColor="text1"/>
          <w:sz w:val="20"/>
          <w:szCs w:val="20"/>
        </w:rPr>
        <w:t>involvement</w:t>
      </w:r>
      <w:proofErr w:type="spellEnd"/>
      <w:r w:rsidRPr="00FF0D71">
        <w:rPr>
          <w:rFonts w:ascii="Garamond" w:hAnsi="Garamond"/>
          <w:color w:val="000000" w:themeColor="text1"/>
          <w:sz w:val="20"/>
          <w:szCs w:val="20"/>
        </w:rPr>
        <w:t xml:space="preserve"> of </w:t>
      </w:r>
      <w:proofErr w:type="spellStart"/>
      <w:r w:rsidRPr="00FF0D71">
        <w:rPr>
          <w:rFonts w:ascii="Garamond" w:hAnsi="Garamond"/>
          <w:color w:val="000000" w:themeColor="text1"/>
          <w:sz w:val="20"/>
          <w:szCs w:val="20"/>
        </w:rPr>
        <w:t>animals</w:t>
      </w:r>
      <w:proofErr w:type="spellEnd"/>
      <w:r w:rsidRPr="00FF0D71">
        <w:rPr>
          <w:rFonts w:ascii="Garamond" w:hAnsi="Garamond"/>
          <w:color w:val="000000" w:themeColor="text1"/>
          <w:sz w:val="20"/>
          <w:szCs w:val="20"/>
        </w:rPr>
        <w:t xml:space="preserve"> for </w:t>
      </w:r>
      <w:proofErr w:type="spellStart"/>
      <w:r w:rsidRPr="00FF0D71">
        <w:rPr>
          <w:rFonts w:ascii="Garamond" w:hAnsi="Garamond"/>
          <w:color w:val="000000" w:themeColor="text1"/>
          <w:sz w:val="20"/>
          <w:szCs w:val="20"/>
        </w:rPr>
        <w:t>experimental</w:t>
      </w:r>
      <w:proofErr w:type="spellEnd"/>
      <w:r w:rsidRPr="00FF0D71">
        <w:rPr>
          <w:rFonts w:ascii="Garamond" w:hAnsi="Garamond"/>
          <w:color w:val="000000" w:themeColor="text1"/>
          <w:sz w:val="20"/>
          <w:szCs w:val="20"/>
        </w:rPr>
        <w:t xml:space="preserve"> </w:t>
      </w:r>
      <w:proofErr w:type="spellStart"/>
      <w:r w:rsidRPr="00FF0D71">
        <w:rPr>
          <w:rFonts w:ascii="Garamond" w:hAnsi="Garamond"/>
          <w:color w:val="000000" w:themeColor="text1"/>
          <w:sz w:val="20"/>
          <w:szCs w:val="20"/>
        </w:rPr>
        <w:t>purposes</w:t>
      </w:r>
      <w:proofErr w:type="spellEnd"/>
      <w:r w:rsidRPr="00FF0D71">
        <w:rPr>
          <w:rFonts w:ascii="Garamond" w:hAnsi="Garamond"/>
          <w:color w:val="000000" w:themeColor="text1"/>
          <w:sz w:val="20"/>
          <w:szCs w:val="20"/>
        </w:rPr>
        <w:t xml:space="preserve">, </w:t>
      </w:r>
      <w:proofErr w:type="spellStart"/>
      <w:r w:rsidRPr="00FF0D71">
        <w:rPr>
          <w:rFonts w:ascii="Garamond" w:hAnsi="Garamond"/>
          <w:color w:val="000000" w:themeColor="text1"/>
          <w:sz w:val="20"/>
          <w:szCs w:val="20"/>
        </w:rPr>
        <w:t>it</w:t>
      </w:r>
      <w:proofErr w:type="spellEnd"/>
      <w:r w:rsidRPr="00FF0D71">
        <w:rPr>
          <w:rFonts w:ascii="Garamond" w:hAnsi="Garamond"/>
          <w:color w:val="000000" w:themeColor="text1"/>
          <w:sz w:val="20"/>
          <w:szCs w:val="20"/>
        </w:rPr>
        <w:t xml:space="preserve"> </w:t>
      </w:r>
      <w:proofErr w:type="spellStart"/>
      <w:r w:rsidRPr="00FF0D71">
        <w:rPr>
          <w:rFonts w:ascii="Garamond" w:hAnsi="Garamond"/>
          <w:color w:val="000000" w:themeColor="text1"/>
          <w:sz w:val="20"/>
          <w:szCs w:val="20"/>
        </w:rPr>
        <w:t>is</w:t>
      </w:r>
      <w:proofErr w:type="spellEnd"/>
      <w:r w:rsidRPr="00FF0D71">
        <w:rPr>
          <w:rFonts w:ascii="Garamond" w:hAnsi="Garamond"/>
          <w:color w:val="000000" w:themeColor="text1"/>
          <w:sz w:val="20"/>
          <w:szCs w:val="20"/>
        </w:rPr>
        <w:t xml:space="preserve"> </w:t>
      </w:r>
      <w:proofErr w:type="spellStart"/>
      <w:r w:rsidRPr="00FF0D71">
        <w:rPr>
          <w:rFonts w:ascii="Garamond" w:hAnsi="Garamond"/>
          <w:color w:val="000000" w:themeColor="text1"/>
          <w:sz w:val="20"/>
          <w:szCs w:val="20"/>
        </w:rPr>
        <w:t>necessary</w:t>
      </w:r>
      <w:proofErr w:type="spellEnd"/>
      <w:r w:rsidRPr="00FF0D71">
        <w:rPr>
          <w:rFonts w:ascii="Garamond" w:hAnsi="Garamond"/>
          <w:color w:val="000000" w:themeColor="text1"/>
          <w:sz w:val="20"/>
          <w:szCs w:val="20"/>
        </w:rPr>
        <w:t xml:space="preserve"> to </w:t>
      </w:r>
      <w:proofErr w:type="spellStart"/>
      <w:r w:rsidRPr="00FF0D71">
        <w:rPr>
          <w:rFonts w:ascii="Garamond" w:hAnsi="Garamond"/>
          <w:color w:val="000000" w:themeColor="text1"/>
          <w:sz w:val="20"/>
          <w:szCs w:val="20"/>
        </w:rPr>
        <w:t>contact</w:t>
      </w:r>
      <w:proofErr w:type="spellEnd"/>
      <w:r w:rsidRPr="00FF0D71">
        <w:rPr>
          <w:rFonts w:ascii="Garamond" w:hAnsi="Garamond"/>
          <w:color w:val="000000" w:themeColor="text1"/>
          <w:sz w:val="20"/>
          <w:szCs w:val="20"/>
        </w:rPr>
        <w:t xml:space="preserve"> the </w:t>
      </w:r>
      <w:r w:rsidRPr="00FF0D71">
        <w:rPr>
          <w:rFonts w:ascii="Garamond" w:hAnsi="Garamond"/>
          <w:i/>
          <w:color w:val="000000" w:themeColor="text1"/>
          <w:sz w:val="20"/>
          <w:szCs w:val="20"/>
        </w:rPr>
        <w:t>Ethics Committee Office</w:t>
      </w:r>
      <w:r w:rsidRPr="00FF0D71">
        <w:rPr>
          <w:rFonts w:ascii="Garamond" w:hAnsi="Garamond"/>
          <w:color w:val="000000" w:themeColor="text1"/>
          <w:sz w:val="20"/>
          <w:szCs w:val="20"/>
        </w:rPr>
        <w:t xml:space="preserve"> (comitato.etico@unimi.it) and the </w:t>
      </w:r>
      <w:r w:rsidRPr="00FF0D71">
        <w:rPr>
          <w:rFonts w:ascii="Garamond" w:hAnsi="Garamond"/>
          <w:i/>
          <w:color w:val="000000" w:themeColor="text1"/>
          <w:sz w:val="20"/>
          <w:szCs w:val="20"/>
        </w:rPr>
        <w:t xml:space="preserve">Office of the </w:t>
      </w:r>
      <w:proofErr w:type="spellStart"/>
      <w:r w:rsidRPr="00FF0D71">
        <w:rPr>
          <w:rFonts w:ascii="Garamond" w:hAnsi="Garamond"/>
          <w:i/>
          <w:color w:val="000000" w:themeColor="text1"/>
          <w:sz w:val="20"/>
          <w:szCs w:val="20"/>
        </w:rPr>
        <w:t>Animal</w:t>
      </w:r>
      <w:proofErr w:type="spellEnd"/>
      <w:r w:rsidRPr="00FF0D71">
        <w:rPr>
          <w:rFonts w:ascii="Garamond" w:hAnsi="Garamond"/>
          <w:i/>
          <w:color w:val="000000" w:themeColor="text1"/>
          <w:sz w:val="20"/>
          <w:szCs w:val="20"/>
        </w:rPr>
        <w:t xml:space="preserve"> Welfare Body</w:t>
      </w:r>
      <w:r w:rsidRPr="00FF0D71">
        <w:rPr>
          <w:rFonts w:ascii="Garamond" w:hAnsi="Garamond"/>
          <w:color w:val="000000" w:themeColor="text1"/>
          <w:sz w:val="20"/>
          <w:szCs w:val="20"/>
        </w:rPr>
        <w:t xml:space="preserve"> (OPBA) (segreteria.opba@unimi.it) in </w:t>
      </w:r>
      <w:proofErr w:type="spellStart"/>
      <w:r w:rsidRPr="00FF0D71">
        <w:rPr>
          <w:rFonts w:ascii="Garamond" w:hAnsi="Garamond"/>
          <w:color w:val="000000" w:themeColor="text1"/>
          <w:sz w:val="20"/>
          <w:szCs w:val="20"/>
        </w:rPr>
        <w:t>advance</w:t>
      </w:r>
      <w:proofErr w:type="spellEnd"/>
      <w:r w:rsidR="002064B3" w:rsidRPr="00E65F68">
        <w:rPr>
          <w:rFonts w:ascii="Garamond" w:hAnsi="Garamond"/>
          <w:color w:val="000000" w:themeColor="text1"/>
          <w:sz w:val="20"/>
          <w:szCs w:val="20"/>
          <w:u w:val="single"/>
        </w:rPr>
        <w:t>;</w:t>
      </w:r>
    </w:p>
    <w:p w14:paraId="0C5FCB27" w14:textId="79154B10" w:rsidR="00AE1CA8" w:rsidRPr="00E65F68" w:rsidRDefault="00FF0D71" w:rsidP="00E65F68">
      <w:pPr>
        <w:pStyle w:val="Paragrafoelenco"/>
        <w:numPr>
          <w:ilvl w:val="0"/>
          <w:numId w:val="4"/>
        </w:numPr>
        <w:shd w:val="clear" w:color="auto" w:fill="8DB3E2" w:themeFill="text2" w:themeFillTint="66"/>
        <w:jc w:val="both"/>
        <w:rPr>
          <w:rFonts w:ascii="Garamond" w:hAnsi="Garamond"/>
          <w:color w:val="000000" w:themeColor="text1"/>
          <w:sz w:val="20"/>
          <w:szCs w:val="20"/>
        </w:rPr>
      </w:pPr>
      <w:r w:rsidRPr="00FF0D71">
        <w:rPr>
          <w:rFonts w:ascii="Garamond" w:hAnsi="Garamond"/>
          <w:color w:val="000000" w:themeColor="text1"/>
          <w:sz w:val="20"/>
          <w:szCs w:val="20"/>
        </w:rPr>
        <w:t xml:space="preserve">For </w:t>
      </w:r>
      <w:proofErr w:type="spellStart"/>
      <w:r w:rsidRPr="00FF0D71">
        <w:rPr>
          <w:rFonts w:ascii="Garamond" w:hAnsi="Garamond"/>
          <w:color w:val="000000" w:themeColor="text1"/>
          <w:sz w:val="20"/>
          <w:szCs w:val="20"/>
        </w:rPr>
        <w:t>all</w:t>
      </w:r>
      <w:proofErr w:type="spellEnd"/>
      <w:r w:rsidRPr="00FF0D71">
        <w:rPr>
          <w:rFonts w:ascii="Garamond" w:hAnsi="Garamond"/>
          <w:color w:val="000000" w:themeColor="text1"/>
          <w:sz w:val="20"/>
          <w:szCs w:val="20"/>
        </w:rPr>
        <w:t xml:space="preserve"> issues </w:t>
      </w:r>
      <w:proofErr w:type="spellStart"/>
      <w:r w:rsidRPr="00FF0D71">
        <w:rPr>
          <w:rFonts w:ascii="Garamond" w:hAnsi="Garamond"/>
          <w:color w:val="000000" w:themeColor="text1"/>
          <w:sz w:val="20"/>
          <w:szCs w:val="20"/>
        </w:rPr>
        <w:t>relating</w:t>
      </w:r>
      <w:proofErr w:type="spellEnd"/>
      <w:r w:rsidRPr="00FF0D71">
        <w:rPr>
          <w:rFonts w:ascii="Garamond" w:hAnsi="Garamond"/>
          <w:color w:val="000000" w:themeColor="text1"/>
          <w:sz w:val="20"/>
          <w:szCs w:val="20"/>
        </w:rPr>
        <w:t xml:space="preserve"> to the protection of </w:t>
      </w:r>
      <w:proofErr w:type="spellStart"/>
      <w:r w:rsidRPr="00FF0D71">
        <w:rPr>
          <w:rFonts w:ascii="Garamond" w:hAnsi="Garamond"/>
          <w:color w:val="000000" w:themeColor="text1"/>
          <w:sz w:val="20"/>
          <w:szCs w:val="20"/>
        </w:rPr>
        <w:t>potentially</w:t>
      </w:r>
      <w:proofErr w:type="spellEnd"/>
      <w:r w:rsidRPr="00FF0D71">
        <w:rPr>
          <w:rFonts w:ascii="Garamond" w:hAnsi="Garamond"/>
          <w:color w:val="000000" w:themeColor="text1"/>
          <w:sz w:val="20"/>
          <w:szCs w:val="20"/>
        </w:rPr>
        <w:t xml:space="preserve"> innovative results of the Project, </w:t>
      </w:r>
      <w:proofErr w:type="spellStart"/>
      <w:r w:rsidRPr="00FF0D71">
        <w:rPr>
          <w:rFonts w:ascii="Garamond" w:hAnsi="Garamond"/>
          <w:color w:val="000000" w:themeColor="text1"/>
          <w:sz w:val="20"/>
          <w:szCs w:val="20"/>
        </w:rPr>
        <w:t>as</w:t>
      </w:r>
      <w:proofErr w:type="spellEnd"/>
      <w:r w:rsidRPr="00FF0D71">
        <w:rPr>
          <w:rFonts w:ascii="Garamond" w:hAnsi="Garamond"/>
          <w:color w:val="000000" w:themeColor="text1"/>
          <w:sz w:val="20"/>
          <w:szCs w:val="20"/>
        </w:rPr>
        <w:t xml:space="preserve"> </w:t>
      </w:r>
      <w:proofErr w:type="spellStart"/>
      <w:r w:rsidRPr="00FF0D71">
        <w:rPr>
          <w:rFonts w:ascii="Garamond" w:hAnsi="Garamond"/>
          <w:color w:val="000000" w:themeColor="text1"/>
          <w:sz w:val="20"/>
          <w:szCs w:val="20"/>
        </w:rPr>
        <w:t>well</w:t>
      </w:r>
      <w:proofErr w:type="spellEnd"/>
      <w:r w:rsidRPr="00FF0D71">
        <w:rPr>
          <w:rFonts w:ascii="Garamond" w:hAnsi="Garamond"/>
          <w:color w:val="000000" w:themeColor="text1"/>
          <w:sz w:val="20"/>
          <w:szCs w:val="20"/>
        </w:rPr>
        <w:t xml:space="preserve"> </w:t>
      </w:r>
      <w:proofErr w:type="spellStart"/>
      <w:r w:rsidRPr="00FF0D71">
        <w:rPr>
          <w:rFonts w:ascii="Garamond" w:hAnsi="Garamond"/>
          <w:color w:val="000000" w:themeColor="text1"/>
          <w:sz w:val="20"/>
          <w:szCs w:val="20"/>
        </w:rPr>
        <w:t>as</w:t>
      </w:r>
      <w:proofErr w:type="spellEnd"/>
      <w:r w:rsidRPr="00FF0D71">
        <w:rPr>
          <w:rFonts w:ascii="Garamond" w:hAnsi="Garamond"/>
          <w:color w:val="000000" w:themeColor="text1"/>
          <w:sz w:val="20"/>
          <w:szCs w:val="20"/>
        </w:rPr>
        <w:t xml:space="preserve"> issues </w:t>
      </w:r>
      <w:proofErr w:type="spellStart"/>
      <w:r w:rsidRPr="00FF0D71">
        <w:rPr>
          <w:rFonts w:ascii="Garamond" w:hAnsi="Garamond"/>
          <w:color w:val="000000" w:themeColor="text1"/>
          <w:sz w:val="20"/>
          <w:szCs w:val="20"/>
        </w:rPr>
        <w:t>related</w:t>
      </w:r>
      <w:proofErr w:type="spellEnd"/>
      <w:r w:rsidRPr="00FF0D71">
        <w:rPr>
          <w:rFonts w:ascii="Garamond" w:hAnsi="Garamond"/>
          <w:color w:val="000000" w:themeColor="text1"/>
          <w:sz w:val="20"/>
          <w:szCs w:val="20"/>
        </w:rPr>
        <w:t xml:space="preserve"> to the </w:t>
      </w:r>
      <w:proofErr w:type="spellStart"/>
      <w:r w:rsidRPr="00FF0D71">
        <w:rPr>
          <w:rFonts w:ascii="Garamond" w:hAnsi="Garamond"/>
          <w:color w:val="000000" w:themeColor="text1"/>
          <w:sz w:val="20"/>
          <w:szCs w:val="20"/>
        </w:rPr>
        <w:t>exchange</w:t>
      </w:r>
      <w:proofErr w:type="spellEnd"/>
      <w:r w:rsidRPr="00FF0D71">
        <w:rPr>
          <w:rFonts w:ascii="Garamond" w:hAnsi="Garamond"/>
          <w:color w:val="000000" w:themeColor="text1"/>
          <w:sz w:val="20"/>
          <w:szCs w:val="20"/>
        </w:rPr>
        <w:t xml:space="preserve"> of </w:t>
      </w:r>
      <w:proofErr w:type="spellStart"/>
      <w:r w:rsidRPr="00FF0D71">
        <w:rPr>
          <w:rFonts w:ascii="Garamond" w:hAnsi="Garamond"/>
          <w:color w:val="000000" w:themeColor="text1"/>
          <w:sz w:val="20"/>
          <w:szCs w:val="20"/>
        </w:rPr>
        <w:t>confidential</w:t>
      </w:r>
      <w:proofErr w:type="spellEnd"/>
      <w:r w:rsidRPr="00FF0D71">
        <w:rPr>
          <w:rFonts w:ascii="Garamond" w:hAnsi="Garamond"/>
          <w:color w:val="000000" w:themeColor="text1"/>
          <w:sz w:val="20"/>
          <w:szCs w:val="20"/>
        </w:rPr>
        <w:t xml:space="preserve"> </w:t>
      </w:r>
      <w:proofErr w:type="spellStart"/>
      <w:r w:rsidRPr="00FF0D71">
        <w:rPr>
          <w:rFonts w:ascii="Garamond" w:hAnsi="Garamond"/>
          <w:color w:val="000000" w:themeColor="text1"/>
          <w:sz w:val="20"/>
          <w:szCs w:val="20"/>
        </w:rPr>
        <w:t>materials</w:t>
      </w:r>
      <w:proofErr w:type="spellEnd"/>
      <w:r w:rsidRPr="00FF0D71">
        <w:rPr>
          <w:rFonts w:ascii="Garamond" w:hAnsi="Garamond"/>
          <w:color w:val="000000" w:themeColor="text1"/>
          <w:sz w:val="20"/>
          <w:szCs w:val="20"/>
        </w:rPr>
        <w:t xml:space="preserve"> and/or information, </w:t>
      </w:r>
      <w:proofErr w:type="spellStart"/>
      <w:r w:rsidRPr="00FF0D71">
        <w:rPr>
          <w:rFonts w:ascii="Garamond" w:hAnsi="Garamond"/>
          <w:color w:val="000000" w:themeColor="text1"/>
          <w:sz w:val="20"/>
          <w:szCs w:val="20"/>
        </w:rPr>
        <w:t>please</w:t>
      </w:r>
      <w:proofErr w:type="spellEnd"/>
      <w:r w:rsidRPr="00FF0D71">
        <w:rPr>
          <w:rFonts w:ascii="Garamond" w:hAnsi="Garamond"/>
          <w:color w:val="000000" w:themeColor="text1"/>
          <w:sz w:val="20"/>
          <w:szCs w:val="20"/>
        </w:rPr>
        <w:t xml:space="preserve"> </w:t>
      </w:r>
      <w:proofErr w:type="spellStart"/>
      <w:r w:rsidRPr="00FF0D71">
        <w:rPr>
          <w:rFonts w:ascii="Garamond" w:hAnsi="Garamond"/>
          <w:color w:val="000000" w:themeColor="text1"/>
          <w:sz w:val="20"/>
          <w:szCs w:val="20"/>
        </w:rPr>
        <w:t>contact</w:t>
      </w:r>
      <w:proofErr w:type="spellEnd"/>
      <w:r w:rsidRPr="00FF0D71">
        <w:rPr>
          <w:rFonts w:ascii="Garamond" w:hAnsi="Garamond"/>
          <w:color w:val="000000" w:themeColor="text1"/>
          <w:sz w:val="20"/>
          <w:szCs w:val="20"/>
        </w:rPr>
        <w:t xml:space="preserve"> the Intellectual Property Office (</w:t>
      </w:r>
      <w:hyperlink r:id="rId19" w:history="1">
        <w:r w:rsidRPr="00A95B37">
          <w:rPr>
            <w:rStyle w:val="Collegamentoipertestuale"/>
            <w:rFonts w:ascii="Garamond" w:hAnsi="Garamond"/>
            <w:sz w:val="20"/>
            <w:szCs w:val="20"/>
          </w:rPr>
          <w:t>tto@unimi.it</w:t>
        </w:r>
      </w:hyperlink>
      <w:r>
        <w:rPr>
          <w:rFonts w:ascii="Garamond" w:hAnsi="Garamond"/>
          <w:color w:val="000000" w:themeColor="text1"/>
          <w:sz w:val="20"/>
          <w:szCs w:val="20"/>
        </w:rPr>
        <w:t>)</w:t>
      </w:r>
      <w:r w:rsidR="00AE1CA8" w:rsidRPr="00E65F68">
        <w:rPr>
          <w:rFonts w:ascii="Garamond" w:hAnsi="Garamond"/>
          <w:color w:val="000000" w:themeColor="text1"/>
          <w:sz w:val="20"/>
          <w:szCs w:val="20"/>
        </w:rPr>
        <w:t>;</w:t>
      </w:r>
    </w:p>
    <w:p w14:paraId="1734A6A2" w14:textId="082A06AB" w:rsidR="008C3BC0" w:rsidRPr="00E65F68" w:rsidRDefault="008C3BC0" w:rsidP="00E65F68">
      <w:pPr>
        <w:pStyle w:val="Paragrafoelenco"/>
        <w:jc w:val="both"/>
        <w:rPr>
          <w:rFonts w:ascii="Garamond" w:hAnsi="Garamond"/>
          <w:color w:val="000000" w:themeColor="text1"/>
          <w:sz w:val="20"/>
          <w:szCs w:val="20"/>
        </w:rPr>
      </w:pPr>
    </w:p>
    <w:p w14:paraId="4F4E8A37" w14:textId="77777777" w:rsidR="00D430DF" w:rsidRPr="00E65F68" w:rsidRDefault="00D430DF" w:rsidP="00E65F68">
      <w:pPr>
        <w:pStyle w:val="Paragrafoelenco"/>
        <w:jc w:val="both"/>
        <w:rPr>
          <w:rFonts w:ascii="Garamond" w:hAnsi="Garamond"/>
          <w:color w:val="000000" w:themeColor="text1"/>
          <w:sz w:val="20"/>
          <w:szCs w:val="20"/>
        </w:rPr>
      </w:pPr>
    </w:p>
    <w:p w14:paraId="59E94F85" w14:textId="592F26D8" w:rsidR="0085791C" w:rsidRPr="00E65F68" w:rsidRDefault="00770106" w:rsidP="00E65F68">
      <w:pPr>
        <w:pStyle w:val="Default"/>
        <w:jc w:val="both"/>
        <w:rPr>
          <w:rFonts w:ascii="Garamond" w:hAnsi="Garamond"/>
          <w:color w:val="000000" w:themeColor="text1"/>
          <w:sz w:val="20"/>
          <w:szCs w:val="20"/>
        </w:rPr>
      </w:pPr>
      <w:r>
        <w:rPr>
          <w:rFonts w:ascii="Garamond" w:hAnsi="Garamond"/>
          <w:color w:val="000000" w:themeColor="text1"/>
          <w:sz w:val="20"/>
          <w:szCs w:val="20"/>
        </w:rPr>
        <w:t>Place and date</w:t>
      </w:r>
    </w:p>
    <w:p w14:paraId="669C83C5" w14:textId="77777777" w:rsidR="0085791C" w:rsidRPr="00E65F68" w:rsidRDefault="0085791C" w:rsidP="00E65F68">
      <w:pPr>
        <w:pStyle w:val="Default"/>
        <w:jc w:val="both"/>
        <w:rPr>
          <w:rFonts w:ascii="Garamond" w:hAnsi="Garamond"/>
          <w:color w:val="000000" w:themeColor="text1"/>
          <w:sz w:val="20"/>
          <w:szCs w:val="20"/>
        </w:rPr>
      </w:pPr>
    </w:p>
    <w:p w14:paraId="1D781055" w14:textId="4E125B89" w:rsidR="0085791C" w:rsidRPr="00E65F68" w:rsidRDefault="0085791C" w:rsidP="00E65F68">
      <w:pPr>
        <w:pStyle w:val="Default"/>
        <w:jc w:val="both"/>
        <w:rPr>
          <w:rFonts w:ascii="Garamond" w:hAnsi="Garamond"/>
          <w:color w:val="000000" w:themeColor="text1"/>
          <w:sz w:val="20"/>
          <w:szCs w:val="20"/>
        </w:rPr>
      </w:pPr>
      <w:r w:rsidRPr="00E65F68">
        <w:rPr>
          <w:rFonts w:ascii="Garamond" w:hAnsi="Garamond"/>
          <w:color w:val="000000" w:themeColor="text1"/>
          <w:sz w:val="20"/>
          <w:szCs w:val="20"/>
        </w:rPr>
        <w:tab/>
      </w:r>
      <w:r w:rsidRPr="00E65F68">
        <w:rPr>
          <w:rFonts w:ascii="Garamond" w:hAnsi="Garamond"/>
          <w:color w:val="000000" w:themeColor="text1"/>
          <w:sz w:val="20"/>
          <w:szCs w:val="20"/>
        </w:rPr>
        <w:tab/>
      </w:r>
      <w:r w:rsidRPr="00E65F68">
        <w:rPr>
          <w:rFonts w:ascii="Garamond" w:hAnsi="Garamond"/>
          <w:color w:val="000000" w:themeColor="text1"/>
          <w:sz w:val="20"/>
          <w:szCs w:val="20"/>
        </w:rPr>
        <w:tab/>
      </w:r>
      <w:r w:rsidRPr="00E65F68">
        <w:rPr>
          <w:rFonts w:ascii="Garamond" w:hAnsi="Garamond"/>
          <w:color w:val="000000" w:themeColor="text1"/>
          <w:sz w:val="20"/>
          <w:szCs w:val="20"/>
        </w:rPr>
        <w:tab/>
      </w:r>
      <w:r w:rsidRPr="00E65F68">
        <w:rPr>
          <w:rFonts w:ascii="Garamond" w:hAnsi="Garamond"/>
          <w:color w:val="000000" w:themeColor="text1"/>
          <w:sz w:val="20"/>
          <w:szCs w:val="20"/>
        </w:rPr>
        <w:tab/>
      </w:r>
      <w:r w:rsidRPr="00E65F68">
        <w:rPr>
          <w:rFonts w:ascii="Garamond" w:hAnsi="Garamond"/>
          <w:color w:val="000000" w:themeColor="text1"/>
          <w:sz w:val="20"/>
          <w:szCs w:val="20"/>
        </w:rPr>
        <w:tab/>
      </w:r>
      <w:r w:rsidRPr="00E65F68">
        <w:rPr>
          <w:rFonts w:ascii="Garamond" w:hAnsi="Garamond"/>
          <w:color w:val="000000" w:themeColor="text1"/>
          <w:sz w:val="20"/>
          <w:szCs w:val="20"/>
        </w:rPr>
        <w:tab/>
      </w:r>
      <w:r w:rsidRPr="00E65F68">
        <w:rPr>
          <w:rFonts w:ascii="Garamond" w:hAnsi="Garamond"/>
          <w:color w:val="000000" w:themeColor="text1"/>
          <w:sz w:val="20"/>
          <w:szCs w:val="20"/>
        </w:rPr>
        <w:tab/>
      </w:r>
      <w:r w:rsidRPr="00E65F68">
        <w:rPr>
          <w:rFonts w:ascii="Garamond" w:hAnsi="Garamond"/>
          <w:color w:val="000000" w:themeColor="text1"/>
          <w:sz w:val="20"/>
          <w:szCs w:val="20"/>
        </w:rPr>
        <w:tab/>
      </w:r>
      <w:r w:rsidRPr="00E65F68">
        <w:rPr>
          <w:rFonts w:ascii="Garamond" w:hAnsi="Garamond"/>
          <w:color w:val="000000" w:themeColor="text1"/>
          <w:sz w:val="20"/>
          <w:szCs w:val="20"/>
        </w:rPr>
        <w:tab/>
      </w:r>
      <w:proofErr w:type="spellStart"/>
      <w:r w:rsidR="00770106">
        <w:rPr>
          <w:rFonts w:ascii="Garamond" w:hAnsi="Garamond"/>
          <w:color w:val="000000" w:themeColor="text1"/>
          <w:sz w:val="20"/>
          <w:szCs w:val="20"/>
        </w:rPr>
        <w:t>Signed</w:t>
      </w:r>
      <w:proofErr w:type="spellEnd"/>
    </w:p>
    <w:p w14:paraId="221758B5" w14:textId="5BD75098" w:rsidR="003D6C93" w:rsidRPr="00E65F68" w:rsidRDefault="008F5797" w:rsidP="00E65F68">
      <w:pPr>
        <w:pStyle w:val="Default"/>
        <w:ind w:left="6381"/>
        <w:jc w:val="both"/>
        <w:rPr>
          <w:rFonts w:ascii="Garamond" w:hAnsi="Garamond"/>
          <w:b/>
          <w:color w:val="000000" w:themeColor="text1"/>
          <w:sz w:val="20"/>
          <w:szCs w:val="20"/>
        </w:rPr>
      </w:pPr>
      <w:r w:rsidRPr="00E65F68">
        <w:rPr>
          <w:rFonts w:ascii="Garamond" w:hAnsi="Garamond"/>
          <w:color w:val="000000" w:themeColor="text1"/>
          <w:sz w:val="20"/>
          <w:szCs w:val="20"/>
        </w:rPr>
        <w:t xml:space="preserve">  </w:t>
      </w:r>
      <w:r w:rsidR="00770106">
        <w:rPr>
          <w:rFonts w:ascii="Garamond" w:hAnsi="Garamond"/>
          <w:color w:val="000000" w:themeColor="text1"/>
          <w:sz w:val="20"/>
          <w:szCs w:val="20"/>
        </w:rPr>
        <w:t xml:space="preserve">Name and </w:t>
      </w:r>
      <w:proofErr w:type="spellStart"/>
      <w:r w:rsidR="00770106">
        <w:rPr>
          <w:rFonts w:ascii="Garamond" w:hAnsi="Garamond"/>
          <w:color w:val="000000" w:themeColor="text1"/>
          <w:sz w:val="20"/>
          <w:szCs w:val="20"/>
        </w:rPr>
        <w:t>Surname</w:t>
      </w:r>
      <w:proofErr w:type="spellEnd"/>
    </w:p>
    <w:sectPr w:rsidR="003D6C93" w:rsidRPr="00E65F68" w:rsidSect="00204DCD">
      <w:headerReference w:type="default" r:id="rId20"/>
      <w:footerReference w:type="default" r:id="rId21"/>
      <w:pgSz w:w="11906" w:h="16838" w:code="9"/>
      <w:pgMar w:top="1928" w:right="1134" w:bottom="1134" w:left="1134" w:header="720" w:footer="284" w:gutter="0"/>
      <w:paperSrc w:first="259" w:other="259"/>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B32EFC7" w14:textId="77777777" w:rsidR="007635D8" w:rsidRDefault="007635D8">
      <w:r>
        <w:separator/>
      </w:r>
    </w:p>
  </w:endnote>
  <w:endnote w:type="continuationSeparator" w:id="0">
    <w:p w14:paraId="1423BD31" w14:textId="77777777" w:rsidR="007635D8" w:rsidRDefault="007635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color w:val="FF0000"/>
      </w:rPr>
      <w:id w:val="-957878588"/>
      <w:docPartObj>
        <w:docPartGallery w:val="Page Numbers (Bottom of Page)"/>
        <w:docPartUnique/>
      </w:docPartObj>
    </w:sdtPr>
    <w:sdtEndPr>
      <w:rPr>
        <w:color w:val="auto"/>
      </w:rPr>
    </w:sdtEndPr>
    <w:sdtContent>
      <w:p w14:paraId="54A83FE2" w14:textId="77777777" w:rsidR="00703F2E" w:rsidRPr="00AF28C4" w:rsidRDefault="00703F2E">
        <w:pPr>
          <w:pStyle w:val="Pidipagina"/>
          <w:jc w:val="right"/>
        </w:pPr>
        <w:r w:rsidRPr="00AF28C4">
          <w:fldChar w:fldCharType="begin"/>
        </w:r>
        <w:r w:rsidRPr="00AF28C4">
          <w:instrText>PAGE   \* MERGEFORMAT</w:instrText>
        </w:r>
        <w:r w:rsidRPr="00AF28C4">
          <w:fldChar w:fldCharType="separate"/>
        </w:r>
        <w:r w:rsidR="007F367E" w:rsidRPr="00AF28C4">
          <w:rPr>
            <w:noProof/>
          </w:rPr>
          <w:t>8</w:t>
        </w:r>
        <w:r w:rsidRPr="00AF28C4">
          <w:fldChar w:fldCharType="end"/>
        </w:r>
      </w:p>
      <w:p w14:paraId="55A7A222" w14:textId="77777777" w:rsidR="00703F2E" w:rsidRPr="00AF28C4" w:rsidRDefault="00703F2E" w:rsidP="00703F2E">
        <w:pPr>
          <w:pStyle w:val="Pidipagina"/>
          <w:jc w:val="center"/>
          <w:rPr>
            <w:sz w:val="14"/>
            <w:szCs w:val="14"/>
          </w:rPr>
        </w:pPr>
        <w:r w:rsidRPr="00AF28C4">
          <w:rPr>
            <w:sz w:val="14"/>
            <w:szCs w:val="14"/>
          </w:rPr>
          <w:t xml:space="preserve">Università degli Studi di Milano – Via Festa del Perdono, 7 – 20122 Milano, </w:t>
        </w:r>
        <w:proofErr w:type="spellStart"/>
        <w:r w:rsidRPr="00AF28C4">
          <w:rPr>
            <w:sz w:val="14"/>
            <w:szCs w:val="14"/>
          </w:rPr>
          <w:t>Italy</w:t>
        </w:r>
        <w:proofErr w:type="spellEnd"/>
        <w:r w:rsidRPr="00AF28C4">
          <w:rPr>
            <w:sz w:val="14"/>
            <w:szCs w:val="14"/>
          </w:rPr>
          <w:t xml:space="preserve"> </w:t>
        </w:r>
      </w:p>
      <w:p w14:paraId="1B03D4CF" w14:textId="7B0644E0" w:rsidR="00703F2E" w:rsidRPr="00AF28C4" w:rsidRDefault="00666363" w:rsidP="00666363">
        <w:pPr>
          <w:pStyle w:val="Pidipagina"/>
          <w:tabs>
            <w:tab w:val="left" w:pos="8410"/>
          </w:tabs>
          <w:jc w:val="left"/>
          <w:rPr>
            <w:sz w:val="14"/>
            <w:szCs w:val="14"/>
          </w:rPr>
        </w:pPr>
        <w:r>
          <w:rPr>
            <w:sz w:val="14"/>
            <w:szCs w:val="14"/>
          </w:rPr>
          <w:tab/>
        </w:r>
        <w:r w:rsidR="00703F2E" w:rsidRPr="00AF28C4">
          <w:rPr>
            <w:sz w:val="14"/>
            <w:szCs w:val="14"/>
          </w:rPr>
          <w:t xml:space="preserve">Direzione Servizi per la Ricerca - </w:t>
        </w:r>
        <w:r w:rsidR="00AF28C4" w:rsidRPr="00AF28C4">
          <w:rPr>
            <w:sz w:val="14"/>
            <w:szCs w:val="14"/>
          </w:rPr>
          <w:t>sportello.</w:t>
        </w:r>
        <w:r w:rsidR="00703F2E" w:rsidRPr="00AF28C4">
          <w:rPr>
            <w:sz w:val="14"/>
            <w:szCs w:val="14"/>
          </w:rPr>
          <w:t>ricerca@unimi.it</w:t>
        </w:r>
        <w:r>
          <w:rPr>
            <w:sz w:val="14"/>
            <w:szCs w:val="14"/>
          </w:rPr>
          <w:tab/>
        </w:r>
      </w:p>
      <w:p w14:paraId="7D07D699" w14:textId="77777777" w:rsidR="00703F2E" w:rsidRDefault="001964BE">
        <w:pPr>
          <w:pStyle w:val="Pidipagina"/>
          <w:jc w:val="right"/>
        </w:pPr>
      </w:p>
    </w:sdtContent>
  </w:sdt>
  <w:p w14:paraId="30C09DC6" w14:textId="77777777" w:rsidR="00565B43" w:rsidRPr="002B3992" w:rsidRDefault="00565B43">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F124A92" w14:textId="77777777" w:rsidR="007635D8" w:rsidRDefault="007635D8">
      <w:r>
        <w:separator/>
      </w:r>
    </w:p>
  </w:footnote>
  <w:footnote w:type="continuationSeparator" w:id="0">
    <w:p w14:paraId="7E96652B" w14:textId="77777777" w:rsidR="007635D8" w:rsidRDefault="007635D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0E526DF" w14:textId="77777777" w:rsidR="004D7376" w:rsidRDefault="004D7376" w:rsidP="00C26B18">
    <w:pPr>
      <w:jc w:val="left"/>
    </w:pPr>
    <w:r>
      <w:rPr>
        <w:rFonts w:ascii="Garamond" w:hAnsi="Garamond"/>
        <w:noProof/>
        <w:sz w:val="24"/>
        <w:szCs w:val="24"/>
      </w:rPr>
      <w:drawing>
        <wp:inline distT="0" distB="0" distL="0" distR="0" wp14:anchorId="6A12089B" wp14:editId="50E11ACB">
          <wp:extent cx="1839600" cy="306000"/>
          <wp:effectExtent l="0" t="0" r="0" b="0"/>
          <wp:docPr id="3" name="Immagin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srcRect/>
                  <a:stretch>
                    <a:fillRect/>
                  </a:stretch>
                </pic:blipFill>
                <pic:spPr bwMode="auto">
                  <a:xfrm>
                    <a:off x="0" y="0"/>
                    <a:ext cx="1839600" cy="306000"/>
                  </a:xfrm>
                  <a:prstGeom prst="rect">
                    <a:avLst/>
                  </a:prstGeom>
                  <a:noFill/>
                  <a:ln w="9525">
                    <a:noFill/>
                    <a:miter lim="800000"/>
                    <a:headEnd/>
                    <a:tailEnd/>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5B0C98"/>
    <w:multiLevelType w:val="hybridMultilevel"/>
    <w:tmpl w:val="C2443134"/>
    <w:lvl w:ilvl="0" w:tplc="04100017">
      <w:start w:val="1"/>
      <w:numFmt w:val="lowerLetter"/>
      <w:lvlText w:val="%1)"/>
      <w:lvlJc w:val="left"/>
      <w:pPr>
        <w:ind w:left="720" w:hanging="360"/>
      </w:pPr>
      <w:rPr>
        <w:rFont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081710F9"/>
    <w:multiLevelType w:val="multilevel"/>
    <w:tmpl w:val="8DAA52AC"/>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 w15:restartNumberingAfterBreak="0">
    <w:nsid w:val="095E058E"/>
    <w:multiLevelType w:val="hybridMultilevel"/>
    <w:tmpl w:val="A052FB52"/>
    <w:lvl w:ilvl="0" w:tplc="04100017">
      <w:start w:val="1"/>
      <w:numFmt w:val="lowerLetter"/>
      <w:lvlText w:val="%1)"/>
      <w:lvlJc w:val="left"/>
      <w:pPr>
        <w:ind w:left="720" w:hanging="360"/>
      </w:pPr>
      <w:rPr>
        <w:rFont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15:restartNumberingAfterBreak="0">
    <w:nsid w:val="0D9A05B9"/>
    <w:multiLevelType w:val="hybridMultilevel"/>
    <w:tmpl w:val="C2443134"/>
    <w:lvl w:ilvl="0" w:tplc="04100017">
      <w:start w:val="1"/>
      <w:numFmt w:val="lowerLetter"/>
      <w:lvlText w:val="%1)"/>
      <w:lvlJc w:val="left"/>
      <w:pPr>
        <w:ind w:left="720" w:hanging="360"/>
      </w:pPr>
      <w:rPr>
        <w:rFont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15:restartNumberingAfterBreak="0">
    <w:nsid w:val="2AB93365"/>
    <w:multiLevelType w:val="hybridMultilevel"/>
    <w:tmpl w:val="C2443134"/>
    <w:lvl w:ilvl="0" w:tplc="04100017">
      <w:start w:val="1"/>
      <w:numFmt w:val="lowerLetter"/>
      <w:lvlText w:val="%1)"/>
      <w:lvlJc w:val="left"/>
      <w:pPr>
        <w:ind w:left="720" w:hanging="360"/>
      </w:pPr>
      <w:rPr>
        <w:rFont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15:restartNumberingAfterBreak="0">
    <w:nsid w:val="2D3C0F76"/>
    <w:multiLevelType w:val="hybridMultilevel"/>
    <w:tmpl w:val="C2443134"/>
    <w:lvl w:ilvl="0" w:tplc="04100017">
      <w:start w:val="1"/>
      <w:numFmt w:val="lowerLetter"/>
      <w:lvlText w:val="%1)"/>
      <w:lvlJc w:val="left"/>
      <w:pPr>
        <w:ind w:left="720" w:hanging="360"/>
      </w:pPr>
      <w:rPr>
        <w:rFont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 w15:restartNumberingAfterBreak="0">
    <w:nsid w:val="3A545703"/>
    <w:multiLevelType w:val="hybridMultilevel"/>
    <w:tmpl w:val="545EF99E"/>
    <w:lvl w:ilvl="0" w:tplc="0D8AD19A">
      <w:start w:val="6"/>
      <w:numFmt w:val="bullet"/>
      <w:lvlText w:val="-"/>
      <w:lvlJc w:val="left"/>
      <w:pPr>
        <w:ind w:left="720" w:hanging="360"/>
      </w:pPr>
      <w:rPr>
        <w:rFonts w:ascii="Garamond" w:eastAsia="Times New Roman" w:hAnsi="Garamond"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7" w15:restartNumberingAfterBreak="0">
    <w:nsid w:val="41701864"/>
    <w:multiLevelType w:val="hybridMultilevel"/>
    <w:tmpl w:val="0C2E91F0"/>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8" w15:restartNumberingAfterBreak="0">
    <w:nsid w:val="42131BA4"/>
    <w:multiLevelType w:val="hybridMultilevel"/>
    <w:tmpl w:val="C2443134"/>
    <w:lvl w:ilvl="0" w:tplc="04100017">
      <w:start w:val="1"/>
      <w:numFmt w:val="lowerLetter"/>
      <w:lvlText w:val="%1)"/>
      <w:lvlJc w:val="left"/>
      <w:pPr>
        <w:ind w:left="720" w:hanging="360"/>
      </w:pPr>
      <w:rPr>
        <w:rFont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9" w15:restartNumberingAfterBreak="0">
    <w:nsid w:val="4B194BE9"/>
    <w:multiLevelType w:val="multilevel"/>
    <w:tmpl w:val="1644AE1C"/>
    <w:lvl w:ilvl="0">
      <w:start w:val="1"/>
      <w:numFmt w:val="lowerLetter"/>
      <w:lvlText w:val="%1)"/>
      <w:lvlJc w:val="left"/>
      <w:pPr>
        <w:ind w:left="720" w:hanging="360"/>
      </w:pPr>
      <w:rPr>
        <w:rFonts w:ascii="Garamond" w:eastAsia="Times New Roman" w:hAnsi="Garamond" w:cs="Times New Roman"/>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53855E10"/>
    <w:multiLevelType w:val="hybridMultilevel"/>
    <w:tmpl w:val="C2443134"/>
    <w:lvl w:ilvl="0" w:tplc="04100017">
      <w:start w:val="1"/>
      <w:numFmt w:val="lowerLetter"/>
      <w:lvlText w:val="%1)"/>
      <w:lvlJc w:val="left"/>
      <w:pPr>
        <w:ind w:left="720" w:hanging="360"/>
      </w:pPr>
      <w:rPr>
        <w:rFont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1" w15:restartNumberingAfterBreak="0">
    <w:nsid w:val="56954E2E"/>
    <w:multiLevelType w:val="hybridMultilevel"/>
    <w:tmpl w:val="C2443134"/>
    <w:lvl w:ilvl="0" w:tplc="04100017">
      <w:start w:val="1"/>
      <w:numFmt w:val="lowerLetter"/>
      <w:lvlText w:val="%1)"/>
      <w:lvlJc w:val="left"/>
      <w:pPr>
        <w:ind w:left="720" w:hanging="360"/>
      </w:pPr>
      <w:rPr>
        <w:rFont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2" w15:restartNumberingAfterBreak="0">
    <w:nsid w:val="57FE0205"/>
    <w:multiLevelType w:val="hybridMultilevel"/>
    <w:tmpl w:val="717E631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3" w15:restartNumberingAfterBreak="0">
    <w:nsid w:val="58C11F81"/>
    <w:multiLevelType w:val="hybridMultilevel"/>
    <w:tmpl w:val="BF5CE596"/>
    <w:lvl w:ilvl="0" w:tplc="11F4407A">
      <w:start w:val="8"/>
      <w:numFmt w:val="bullet"/>
      <w:lvlText w:val="-"/>
      <w:lvlJc w:val="left"/>
      <w:pPr>
        <w:ind w:left="720" w:hanging="360"/>
      </w:pPr>
      <w:rPr>
        <w:rFonts w:ascii="Garamond" w:eastAsia="Times New Roman" w:hAnsi="Garamond"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4" w15:restartNumberingAfterBreak="0">
    <w:nsid w:val="5C2368F7"/>
    <w:multiLevelType w:val="hybridMultilevel"/>
    <w:tmpl w:val="B78051B6"/>
    <w:lvl w:ilvl="0" w:tplc="FEF2490A">
      <w:start w:val="1"/>
      <w:numFmt w:val="lowerLetter"/>
      <w:lvlText w:val="%1)"/>
      <w:lvlJc w:val="left"/>
      <w:pPr>
        <w:ind w:left="720" w:hanging="360"/>
      </w:pPr>
      <w:rPr>
        <w:rFonts w:ascii="Garamond" w:hAnsi="Garamond" w:cs="Times New Roman" w:hint="default"/>
        <w:b/>
        <w:i w:val="0"/>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5" w15:restartNumberingAfterBreak="0">
    <w:nsid w:val="61D87197"/>
    <w:multiLevelType w:val="hybridMultilevel"/>
    <w:tmpl w:val="09C88040"/>
    <w:lvl w:ilvl="0" w:tplc="04100011">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6" w15:restartNumberingAfterBreak="0">
    <w:nsid w:val="6DE11A8A"/>
    <w:multiLevelType w:val="hybridMultilevel"/>
    <w:tmpl w:val="1AB4D45A"/>
    <w:lvl w:ilvl="0" w:tplc="04100017">
      <w:start w:val="6"/>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7" w15:restartNumberingAfterBreak="0">
    <w:nsid w:val="75940EF1"/>
    <w:multiLevelType w:val="hybridMultilevel"/>
    <w:tmpl w:val="E2D48E9C"/>
    <w:lvl w:ilvl="0" w:tplc="BFEC7812">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8" w15:restartNumberingAfterBreak="0">
    <w:nsid w:val="759D552B"/>
    <w:multiLevelType w:val="hybridMultilevel"/>
    <w:tmpl w:val="B5FAB8B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18"/>
  </w:num>
  <w:num w:numId="2">
    <w:abstractNumId w:val="6"/>
  </w:num>
  <w:num w:numId="3">
    <w:abstractNumId w:val="15"/>
  </w:num>
  <w:num w:numId="4">
    <w:abstractNumId w:val="13"/>
  </w:num>
  <w:num w:numId="5">
    <w:abstractNumId w:val="17"/>
  </w:num>
  <w:num w:numId="6">
    <w:abstractNumId w:val="10"/>
  </w:num>
  <w:num w:numId="7">
    <w:abstractNumId w:val="14"/>
  </w:num>
  <w:num w:numId="8">
    <w:abstractNumId w:val="8"/>
  </w:num>
  <w:num w:numId="9">
    <w:abstractNumId w:val="11"/>
  </w:num>
  <w:num w:numId="10">
    <w:abstractNumId w:val="4"/>
  </w:num>
  <w:num w:numId="11">
    <w:abstractNumId w:val="3"/>
  </w:num>
  <w:num w:numId="12">
    <w:abstractNumId w:val="16"/>
  </w:num>
  <w:num w:numId="13">
    <w:abstractNumId w:val="0"/>
  </w:num>
  <w:num w:numId="14">
    <w:abstractNumId w:val="9"/>
  </w:num>
  <w:num w:numId="15">
    <w:abstractNumId w:val="5"/>
  </w:num>
  <w:num w:numId="16">
    <w:abstractNumId w:val="1"/>
  </w:num>
  <w:num w:numId="17">
    <w:abstractNumId w:val="12"/>
  </w:num>
  <w:num w:numId="18">
    <w:abstractNumId w:val="2"/>
  </w:num>
  <w:num w:numId="19">
    <w:abstractNumId w:val="7"/>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283"/>
  <w:displayHorizontalDrawingGridEvery w:val="0"/>
  <w:displayVerticalDrawingGridEvery w:val="0"/>
  <w:doNotUseMarginsForDrawingGridOrigin/>
  <w:noPunctuationKerning/>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E1815"/>
    <w:rsid w:val="000028A6"/>
    <w:rsid w:val="00002A5D"/>
    <w:rsid w:val="00003983"/>
    <w:rsid w:val="0000767B"/>
    <w:rsid w:val="00007D00"/>
    <w:rsid w:val="00012132"/>
    <w:rsid w:val="00012BD0"/>
    <w:rsid w:val="00014FBC"/>
    <w:rsid w:val="0001524D"/>
    <w:rsid w:val="000157BC"/>
    <w:rsid w:val="00016908"/>
    <w:rsid w:val="00017535"/>
    <w:rsid w:val="00021D64"/>
    <w:rsid w:val="0002765D"/>
    <w:rsid w:val="000329DE"/>
    <w:rsid w:val="00033277"/>
    <w:rsid w:val="00035D4E"/>
    <w:rsid w:val="0003705D"/>
    <w:rsid w:val="000371F0"/>
    <w:rsid w:val="00045E1F"/>
    <w:rsid w:val="0004647B"/>
    <w:rsid w:val="00054FAC"/>
    <w:rsid w:val="00056724"/>
    <w:rsid w:val="00057C9B"/>
    <w:rsid w:val="00061AA4"/>
    <w:rsid w:val="00067E83"/>
    <w:rsid w:val="000722AC"/>
    <w:rsid w:val="00074825"/>
    <w:rsid w:val="00077860"/>
    <w:rsid w:val="00077B77"/>
    <w:rsid w:val="00082A7C"/>
    <w:rsid w:val="00084D0F"/>
    <w:rsid w:val="00085FF3"/>
    <w:rsid w:val="00091251"/>
    <w:rsid w:val="000915FC"/>
    <w:rsid w:val="00093532"/>
    <w:rsid w:val="00094E16"/>
    <w:rsid w:val="000A085C"/>
    <w:rsid w:val="000A1EF3"/>
    <w:rsid w:val="000A240A"/>
    <w:rsid w:val="000B393D"/>
    <w:rsid w:val="000B3BEF"/>
    <w:rsid w:val="000B43AD"/>
    <w:rsid w:val="000B5D02"/>
    <w:rsid w:val="000B706E"/>
    <w:rsid w:val="000B770D"/>
    <w:rsid w:val="000B7A31"/>
    <w:rsid w:val="000B7A59"/>
    <w:rsid w:val="000D05A6"/>
    <w:rsid w:val="000D0F31"/>
    <w:rsid w:val="000D45E7"/>
    <w:rsid w:val="000D4AFC"/>
    <w:rsid w:val="000D6BE2"/>
    <w:rsid w:val="000E2A81"/>
    <w:rsid w:val="000E5415"/>
    <w:rsid w:val="000E7211"/>
    <w:rsid w:val="000F078A"/>
    <w:rsid w:val="000F45BE"/>
    <w:rsid w:val="000F595E"/>
    <w:rsid w:val="0010164E"/>
    <w:rsid w:val="001036FA"/>
    <w:rsid w:val="00105A11"/>
    <w:rsid w:val="00111EBE"/>
    <w:rsid w:val="001126FE"/>
    <w:rsid w:val="00112A65"/>
    <w:rsid w:val="00112ADA"/>
    <w:rsid w:val="0011760B"/>
    <w:rsid w:val="00117C8B"/>
    <w:rsid w:val="001222C8"/>
    <w:rsid w:val="0012752B"/>
    <w:rsid w:val="00127E40"/>
    <w:rsid w:val="001365DB"/>
    <w:rsid w:val="00137E8C"/>
    <w:rsid w:val="0014163D"/>
    <w:rsid w:val="00145C13"/>
    <w:rsid w:val="001467D7"/>
    <w:rsid w:val="00150966"/>
    <w:rsid w:val="00156B10"/>
    <w:rsid w:val="00157EDD"/>
    <w:rsid w:val="00160A29"/>
    <w:rsid w:val="00163038"/>
    <w:rsid w:val="00163934"/>
    <w:rsid w:val="00164900"/>
    <w:rsid w:val="00164D72"/>
    <w:rsid w:val="00164DB0"/>
    <w:rsid w:val="00170452"/>
    <w:rsid w:val="001728FF"/>
    <w:rsid w:val="001738B5"/>
    <w:rsid w:val="00176E31"/>
    <w:rsid w:val="00177A4A"/>
    <w:rsid w:val="00177A62"/>
    <w:rsid w:val="00181E52"/>
    <w:rsid w:val="00182743"/>
    <w:rsid w:val="00183E50"/>
    <w:rsid w:val="00184ADE"/>
    <w:rsid w:val="0018610C"/>
    <w:rsid w:val="00190175"/>
    <w:rsid w:val="0019138D"/>
    <w:rsid w:val="00192654"/>
    <w:rsid w:val="0019601B"/>
    <w:rsid w:val="001964BE"/>
    <w:rsid w:val="001A2E37"/>
    <w:rsid w:val="001A6CB7"/>
    <w:rsid w:val="001B0358"/>
    <w:rsid w:val="001B0FE2"/>
    <w:rsid w:val="001B2082"/>
    <w:rsid w:val="001B279C"/>
    <w:rsid w:val="001B3531"/>
    <w:rsid w:val="001B7C48"/>
    <w:rsid w:val="001C11F1"/>
    <w:rsid w:val="001C5371"/>
    <w:rsid w:val="001C7128"/>
    <w:rsid w:val="001D0E25"/>
    <w:rsid w:val="001D17C3"/>
    <w:rsid w:val="001D23CB"/>
    <w:rsid w:val="001D32C1"/>
    <w:rsid w:val="001D41A7"/>
    <w:rsid w:val="001D58D6"/>
    <w:rsid w:val="001E160D"/>
    <w:rsid w:val="001E2348"/>
    <w:rsid w:val="001E3400"/>
    <w:rsid w:val="001E43FB"/>
    <w:rsid w:val="001E5997"/>
    <w:rsid w:val="001E7929"/>
    <w:rsid w:val="001F0C77"/>
    <w:rsid w:val="001F2797"/>
    <w:rsid w:val="001F2D2C"/>
    <w:rsid w:val="001F317D"/>
    <w:rsid w:val="001F49A6"/>
    <w:rsid w:val="001F614B"/>
    <w:rsid w:val="00204DCD"/>
    <w:rsid w:val="002064B3"/>
    <w:rsid w:val="00206A1E"/>
    <w:rsid w:val="00223206"/>
    <w:rsid w:val="00224409"/>
    <w:rsid w:val="0023487C"/>
    <w:rsid w:val="0024106C"/>
    <w:rsid w:val="00245038"/>
    <w:rsid w:val="00245338"/>
    <w:rsid w:val="00245461"/>
    <w:rsid w:val="002471E4"/>
    <w:rsid w:val="002472E4"/>
    <w:rsid w:val="00251F84"/>
    <w:rsid w:val="00253CE7"/>
    <w:rsid w:val="00254318"/>
    <w:rsid w:val="0025486F"/>
    <w:rsid w:val="00260DBF"/>
    <w:rsid w:val="00261E72"/>
    <w:rsid w:val="00265963"/>
    <w:rsid w:val="002679BB"/>
    <w:rsid w:val="00267F9B"/>
    <w:rsid w:val="00271A42"/>
    <w:rsid w:val="00272B9C"/>
    <w:rsid w:val="00272CD9"/>
    <w:rsid w:val="00277281"/>
    <w:rsid w:val="00281331"/>
    <w:rsid w:val="00281364"/>
    <w:rsid w:val="00281CBC"/>
    <w:rsid w:val="0028219F"/>
    <w:rsid w:val="00285CAC"/>
    <w:rsid w:val="00287B2A"/>
    <w:rsid w:val="00290765"/>
    <w:rsid w:val="0029115E"/>
    <w:rsid w:val="00292C8B"/>
    <w:rsid w:val="002940F9"/>
    <w:rsid w:val="002A012F"/>
    <w:rsid w:val="002A53B9"/>
    <w:rsid w:val="002A573B"/>
    <w:rsid w:val="002B3992"/>
    <w:rsid w:val="002B4AD1"/>
    <w:rsid w:val="002B77BC"/>
    <w:rsid w:val="002C13FA"/>
    <w:rsid w:val="002C15B2"/>
    <w:rsid w:val="002C23B6"/>
    <w:rsid w:val="002E170B"/>
    <w:rsid w:val="002E1FF8"/>
    <w:rsid w:val="002E36BF"/>
    <w:rsid w:val="002E5345"/>
    <w:rsid w:val="002E78FC"/>
    <w:rsid w:val="002F0960"/>
    <w:rsid w:val="002F41D5"/>
    <w:rsid w:val="00306298"/>
    <w:rsid w:val="00307675"/>
    <w:rsid w:val="00310508"/>
    <w:rsid w:val="00313218"/>
    <w:rsid w:val="003133F3"/>
    <w:rsid w:val="00314C64"/>
    <w:rsid w:val="00314EC5"/>
    <w:rsid w:val="00314FDC"/>
    <w:rsid w:val="00315738"/>
    <w:rsid w:val="003157C2"/>
    <w:rsid w:val="00316098"/>
    <w:rsid w:val="003179C5"/>
    <w:rsid w:val="00320284"/>
    <w:rsid w:val="003251AE"/>
    <w:rsid w:val="00326B20"/>
    <w:rsid w:val="00326E97"/>
    <w:rsid w:val="00331E88"/>
    <w:rsid w:val="00331FD9"/>
    <w:rsid w:val="00333241"/>
    <w:rsid w:val="00334BDD"/>
    <w:rsid w:val="00337949"/>
    <w:rsid w:val="00337C65"/>
    <w:rsid w:val="003403C7"/>
    <w:rsid w:val="003417AB"/>
    <w:rsid w:val="003462A9"/>
    <w:rsid w:val="00350F33"/>
    <w:rsid w:val="0035210E"/>
    <w:rsid w:val="00353067"/>
    <w:rsid w:val="00353AF3"/>
    <w:rsid w:val="00355B80"/>
    <w:rsid w:val="00357761"/>
    <w:rsid w:val="00360C66"/>
    <w:rsid w:val="0036175A"/>
    <w:rsid w:val="0036232E"/>
    <w:rsid w:val="00363074"/>
    <w:rsid w:val="00363AC1"/>
    <w:rsid w:val="0036430F"/>
    <w:rsid w:val="00365CA9"/>
    <w:rsid w:val="00366927"/>
    <w:rsid w:val="00374421"/>
    <w:rsid w:val="003772B7"/>
    <w:rsid w:val="00380622"/>
    <w:rsid w:val="00380E35"/>
    <w:rsid w:val="00391136"/>
    <w:rsid w:val="003914D0"/>
    <w:rsid w:val="0039301C"/>
    <w:rsid w:val="003A0392"/>
    <w:rsid w:val="003A3C06"/>
    <w:rsid w:val="003A5B34"/>
    <w:rsid w:val="003B0167"/>
    <w:rsid w:val="003B0DD6"/>
    <w:rsid w:val="003B4F1C"/>
    <w:rsid w:val="003C0B3B"/>
    <w:rsid w:val="003C28D8"/>
    <w:rsid w:val="003C6B6A"/>
    <w:rsid w:val="003C7D53"/>
    <w:rsid w:val="003D147D"/>
    <w:rsid w:val="003D4908"/>
    <w:rsid w:val="003D52DF"/>
    <w:rsid w:val="003D5313"/>
    <w:rsid w:val="003D6167"/>
    <w:rsid w:val="003D6779"/>
    <w:rsid w:val="003D6C93"/>
    <w:rsid w:val="003D7EDE"/>
    <w:rsid w:val="003E2F2B"/>
    <w:rsid w:val="003E4697"/>
    <w:rsid w:val="003E47B0"/>
    <w:rsid w:val="003E4E3C"/>
    <w:rsid w:val="003F31F9"/>
    <w:rsid w:val="003F4EC2"/>
    <w:rsid w:val="003F4F2A"/>
    <w:rsid w:val="003F7034"/>
    <w:rsid w:val="003F7703"/>
    <w:rsid w:val="003F785D"/>
    <w:rsid w:val="00401B3F"/>
    <w:rsid w:val="00404CA4"/>
    <w:rsid w:val="00404CF8"/>
    <w:rsid w:val="00404FDB"/>
    <w:rsid w:val="004065ED"/>
    <w:rsid w:val="004078E9"/>
    <w:rsid w:val="0041121D"/>
    <w:rsid w:val="00416544"/>
    <w:rsid w:val="004201C2"/>
    <w:rsid w:val="004213C4"/>
    <w:rsid w:val="00421FC4"/>
    <w:rsid w:val="00422372"/>
    <w:rsid w:val="00423E2E"/>
    <w:rsid w:val="00423FE7"/>
    <w:rsid w:val="00425D70"/>
    <w:rsid w:val="00427ECA"/>
    <w:rsid w:val="00430A03"/>
    <w:rsid w:val="00431EF2"/>
    <w:rsid w:val="00432530"/>
    <w:rsid w:val="004343E5"/>
    <w:rsid w:val="004352F6"/>
    <w:rsid w:val="00437A32"/>
    <w:rsid w:val="00450236"/>
    <w:rsid w:val="004510BE"/>
    <w:rsid w:val="004520B8"/>
    <w:rsid w:val="00457581"/>
    <w:rsid w:val="0046280B"/>
    <w:rsid w:val="00465708"/>
    <w:rsid w:val="00471B25"/>
    <w:rsid w:val="004752CB"/>
    <w:rsid w:val="00476D9F"/>
    <w:rsid w:val="00480030"/>
    <w:rsid w:val="0048110E"/>
    <w:rsid w:val="00484556"/>
    <w:rsid w:val="0048464E"/>
    <w:rsid w:val="00485E38"/>
    <w:rsid w:val="00493993"/>
    <w:rsid w:val="0049401C"/>
    <w:rsid w:val="00497D19"/>
    <w:rsid w:val="004A42B6"/>
    <w:rsid w:val="004A6879"/>
    <w:rsid w:val="004B0665"/>
    <w:rsid w:val="004B1283"/>
    <w:rsid w:val="004B22F3"/>
    <w:rsid w:val="004B29D5"/>
    <w:rsid w:val="004B3882"/>
    <w:rsid w:val="004B6B67"/>
    <w:rsid w:val="004B71C7"/>
    <w:rsid w:val="004C1DA9"/>
    <w:rsid w:val="004C4AF8"/>
    <w:rsid w:val="004C6004"/>
    <w:rsid w:val="004C7437"/>
    <w:rsid w:val="004D0250"/>
    <w:rsid w:val="004D67A6"/>
    <w:rsid w:val="004D7376"/>
    <w:rsid w:val="004E0FEE"/>
    <w:rsid w:val="004E40A9"/>
    <w:rsid w:val="004E4D90"/>
    <w:rsid w:val="004F33C5"/>
    <w:rsid w:val="004F3C60"/>
    <w:rsid w:val="005009A4"/>
    <w:rsid w:val="005021BD"/>
    <w:rsid w:val="005040C5"/>
    <w:rsid w:val="00506E65"/>
    <w:rsid w:val="00520AB8"/>
    <w:rsid w:val="0052356C"/>
    <w:rsid w:val="00525A3A"/>
    <w:rsid w:val="00525D4C"/>
    <w:rsid w:val="00526DC2"/>
    <w:rsid w:val="00527444"/>
    <w:rsid w:val="00527B0D"/>
    <w:rsid w:val="00531CEA"/>
    <w:rsid w:val="00540E10"/>
    <w:rsid w:val="00541C93"/>
    <w:rsid w:val="00542464"/>
    <w:rsid w:val="005430F2"/>
    <w:rsid w:val="0054391A"/>
    <w:rsid w:val="005450EB"/>
    <w:rsid w:val="00546352"/>
    <w:rsid w:val="00546A32"/>
    <w:rsid w:val="005509C3"/>
    <w:rsid w:val="00551FB3"/>
    <w:rsid w:val="00553B42"/>
    <w:rsid w:val="005553FB"/>
    <w:rsid w:val="00555638"/>
    <w:rsid w:val="00564521"/>
    <w:rsid w:val="0056488D"/>
    <w:rsid w:val="00565B43"/>
    <w:rsid w:val="00570343"/>
    <w:rsid w:val="00574770"/>
    <w:rsid w:val="005756AD"/>
    <w:rsid w:val="0057617C"/>
    <w:rsid w:val="00576A93"/>
    <w:rsid w:val="005817C8"/>
    <w:rsid w:val="005876A4"/>
    <w:rsid w:val="005909EC"/>
    <w:rsid w:val="005909FD"/>
    <w:rsid w:val="00591900"/>
    <w:rsid w:val="00592F13"/>
    <w:rsid w:val="00597A4D"/>
    <w:rsid w:val="005A565E"/>
    <w:rsid w:val="005A56F3"/>
    <w:rsid w:val="005A57DE"/>
    <w:rsid w:val="005A7487"/>
    <w:rsid w:val="005B0CF4"/>
    <w:rsid w:val="005B4B74"/>
    <w:rsid w:val="005B5AD2"/>
    <w:rsid w:val="005B7CF7"/>
    <w:rsid w:val="005C0139"/>
    <w:rsid w:val="005C6002"/>
    <w:rsid w:val="005D0AFA"/>
    <w:rsid w:val="005D67D5"/>
    <w:rsid w:val="005E13F4"/>
    <w:rsid w:val="005E1815"/>
    <w:rsid w:val="005E2CBA"/>
    <w:rsid w:val="005E4B09"/>
    <w:rsid w:val="005F08A7"/>
    <w:rsid w:val="005F13AB"/>
    <w:rsid w:val="005F4BE3"/>
    <w:rsid w:val="0060085A"/>
    <w:rsid w:val="0060133B"/>
    <w:rsid w:val="00604D28"/>
    <w:rsid w:val="00604F30"/>
    <w:rsid w:val="00605548"/>
    <w:rsid w:val="0061615E"/>
    <w:rsid w:val="006217AE"/>
    <w:rsid w:val="00621C24"/>
    <w:rsid w:val="006221B8"/>
    <w:rsid w:val="006225A6"/>
    <w:rsid w:val="00625919"/>
    <w:rsid w:val="006341A2"/>
    <w:rsid w:val="006343D0"/>
    <w:rsid w:val="00645669"/>
    <w:rsid w:val="0064752C"/>
    <w:rsid w:val="00647F4B"/>
    <w:rsid w:val="00651792"/>
    <w:rsid w:val="00656008"/>
    <w:rsid w:val="00657B8F"/>
    <w:rsid w:val="00663756"/>
    <w:rsid w:val="0066632B"/>
    <w:rsid w:val="00666363"/>
    <w:rsid w:val="00670FB6"/>
    <w:rsid w:val="00672ABB"/>
    <w:rsid w:val="00675A8E"/>
    <w:rsid w:val="00676C73"/>
    <w:rsid w:val="00676D8B"/>
    <w:rsid w:val="00677427"/>
    <w:rsid w:val="006801D0"/>
    <w:rsid w:val="006852E9"/>
    <w:rsid w:val="006A0DA8"/>
    <w:rsid w:val="006A29D5"/>
    <w:rsid w:val="006A3DC8"/>
    <w:rsid w:val="006A46BD"/>
    <w:rsid w:val="006A5A3F"/>
    <w:rsid w:val="006A6D08"/>
    <w:rsid w:val="006B2214"/>
    <w:rsid w:val="006B31BE"/>
    <w:rsid w:val="006B4504"/>
    <w:rsid w:val="006B5FF3"/>
    <w:rsid w:val="006B6930"/>
    <w:rsid w:val="006B6B5F"/>
    <w:rsid w:val="006C0F9E"/>
    <w:rsid w:val="006C2986"/>
    <w:rsid w:val="006C30CE"/>
    <w:rsid w:val="006C3207"/>
    <w:rsid w:val="006C43CE"/>
    <w:rsid w:val="006C5633"/>
    <w:rsid w:val="006C5679"/>
    <w:rsid w:val="006C73FE"/>
    <w:rsid w:val="006D5A81"/>
    <w:rsid w:val="006D6F13"/>
    <w:rsid w:val="006E154C"/>
    <w:rsid w:val="006E38A7"/>
    <w:rsid w:val="006F2D93"/>
    <w:rsid w:val="006F47D9"/>
    <w:rsid w:val="006F720E"/>
    <w:rsid w:val="0070000E"/>
    <w:rsid w:val="007012A5"/>
    <w:rsid w:val="0070310B"/>
    <w:rsid w:val="00703E64"/>
    <w:rsid w:val="00703F2E"/>
    <w:rsid w:val="00704E7E"/>
    <w:rsid w:val="00705202"/>
    <w:rsid w:val="007053EC"/>
    <w:rsid w:val="00711BD3"/>
    <w:rsid w:val="007145D0"/>
    <w:rsid w:val="00714840"/>
    <w:rsid w:val="007152C6"/>
    <w:rsid w:val="00720ACD"/>
    <w:rsid w:val="00720BC1"/>
    <w:rsid w:val="00725B60"/>
    <w:rsid w:val="00727165"/>
    <w:rsid w:val="00727750"/>
    <w:rsid w:val="00727C05"/>
    <w:rsid w:val="00733644"/>
    <w:rsid w:val="007420A3"/>
    <w:rsid w:val="007427E4"/>
    <w:rsid w:val="00744AA8"/>
    <w:rsid w:val="00745482"/>
    <w:rsid w:val="007464A6"/>
    <w:rsid w:val="00747EFF"/>
    <w:rsid w:val="007540A0"/>
    <w:rsid w:val="007635D8"/>
    <w:rsid w:val="00764967"/>
    <w:rsid w:val="00764B00"/>
    <w:rsid w:val="00770106"/>
    <w:rsid w:val="007754BE"/>
    <w:rsid w:val="007778A7"/>
    <w:rsid w:val="00777A37"/>
    <w:rsid w:val="007943C9"/>
    <w:rsid w:val="00796E77"/>
    <w:rsid w:val="00797591"/>
    <w:rsid w:val="007A0932"/>
    <w:rsid w:val="007A6387"/>
    <w:rsid w:val="007B093B"/>
    <w:rsid w:val="007B1207"/>
    <w:rsid w:val="007B2B63"/>
    <w:rsid w:val="007C1579"/>
    <w:rsid w:val="007C319D"/>
    <w:rsid w:val="007C4254"/>
    <w:rsid w:val="007C4C4B"/>
    <w:rsid w:val="007D0840"/>
    <w:rsid w:val="007D18F5"/>
    <w:rsid w:val="007D61E2"/>
    <w:rsid w:val="007D656B"/>
    <w:rsid w:val="007E0A4B"/>
    <w:rsid w:val="007E0E95"/>
    <w:rsid w:val="007E313C"/>
    <w:rsid w:val="007E3BD6"/>
    <w:rsid w:val="007E4967"/>
    <w:rsid w:val="007E6841"/>
    <w:rsid w:val="007F367E"/>
    <w:rsid w:val="007F752F"/>
    <w:rsid w:val="0080127A"/>
    <w:rsid w:val="008052D9"/>
    <w:rsid w:val="00805986"/>
    <w:rsid w:val="00805A72"/>
    <w:rsid w:val="0080646C"/>
    <w:rsid w:val="00806762"/>
    <w:rsid w:val="0081273F"/>
    <w:rsid w:val="0081436A"/>
    <w:rsid w:val="0081641B"/>
    <w:rsid w:val="00817824"/>
    <w:rsid w:val="00822795"/>
    <w:rsid w:val="008256B3"/>
    <w:rsid w:val="00834D16"/>
    <w:rsid w:val="008361D6"/>
    <w:rsid w:val="008446D2"/>
    <w:rsid w:val="00844D69"/>
    <w:rsid w:val="00845B25"/>
    <w:rsid w:val="00846E48"/>
    <w:rsid w:val="00853A69"/>
    <w:rsid w:val="00856E32"/>
    <w:rsid w:val="00857825"/>
    <w:rsid w:val="0085791C"/>
    <w:rsid w:val="0086133E"/>
    <w:rsid w:val="008614A0"/>
    <w:rsid w:val="00873154"/>
    <w:rsid w:val="008733EA"/>
    <w:rsid w:val="00875550"/>
    <w:rsid w:val="00875963"/>
    <w:rsid w:val="00883102"/>
    <w:rsid w:val="008835D4"/>
    <w:rsid w:val="008845F5"/>
    <w:rsid w:val="00884F33"/>
    <w:rsid w:val="00891D45"/>
    <w:rsid w:val="00896651"/>
    <w:rsid w:val="008A473C"/>
    <w:rsid w:val="008A7716"/>
    <w:rsid w:val="008B180B"/>
    <w:rsid w:val="008B3C81"/>
    <w:rsid w:val="008C3BC0"/>
    <w:rsid w:val="008C6275"/>
    <w:rsid w:val="008C6F3F"/>
    <w:rsid w:val="008D0515"/>
    <w:rsid w:val="008D4A52"/>
    <w:rsid w:val="008D567B"/>
    <w:rsid w:val="008E0222"/>
    <w:rsid w:val="008E404C"/>
    <w:rsid w:val="008E7225"/>
    <w:rsid w:val="008F002A"/>
    <w:rsid w:val="008F00C8"/>
    <w:rsid w:val="008F09FB"/>
    <w:rsid w:val="008F0B11"/>
    <w:rsid w:val="008F2158"/>
    <w:rsid w:val="008F4C12"/>
    <w:rsid w:val="008F4E1F"/>
    <w:rsid w:val="008F5797"/>
    <w:rsid w:val="008F7E92"/>
    <w:rsid w:val="00906AE7"/>
    <w:rsid w:val="009071B4"/>
    <w:rsid w:val="0090792E"/>
    <w:rsid w:val="009149BB"/>
    <w:rsid w:val="0091664B"/>
    <w:rsid w:val="00922D01"/>
    <w:rsid w:val="00924F2B"/>
    <w:rsid w:val="00927A4A"/>
    <w:rsid w:val="009313A2"/>
    <w:rsid w:val="00936751"/>
    <w:rsid w:val="00936974"/>
    <w:rsid w:val="009379BD"/>
    <w:rsid w:val="009414A8"/>
    <w:rsid w:val="00942E8D"/>
    <w:rsid w:val="00946E90"/>
    <w:rsid w:val="00947EDA"/>
    <w:rsid w:val="00951870"/>
    <w:rsid w:val="00951876"/>
    <w:rsid w:val="00957604"/>
    <w:rsid w:val="00961CF0"/>
    <w:rsid w:val="00963048"/>
    <w:rsid w:val="00964BF4"/>
    <w:rsid w:val="00966FFD"/>
    <w:rsid w:val="0096703E"/>
    <w:rsid w:val="00972166"/>
    <w:rsid w:val="00972C5D"/>
    <w:rsid w:val="00973967"/>
    <w:rsid w:val="00980DD1"/>
    <w:rsid w:val="00981529"/>
    <w:rsid w:val="00983FE2"/>
    <w:rsid w:val="00983FF6"/>
    <w:rsid w:val="0098492F"/>
    <w:rsid w:val="00985E61"/>
    <w:rsid w:val="00997C7A"/>
    <w:rsid w:val="009A06ED"/>
    <w:rsid w:val="009A0CC7"/>
    <w:rsid w:val="009A5D12"/>
    <w:rsid w:val="009B730C"/>
    <w:rsid w:val="009C02AA"/>
    <w:rsid w:val="009C1EDB"/>
    <w:rsid w:val="009C73ED"/>
    <w:rsid w:val="009D317F"/>
    <w:rsid w:val="009D3BCB"/>
    <w:rsid w:val="009D48C1"/>
    <w:rsid w:val="009D7713"/>
    <w:rsid w:val="009E3169"/>
    <w:rsid w:val="009E3329"/>
    <w:rsid w:val="009E34D5"/>
    <w:rsid w:val="009E54E7"/>
    <w:rsid w:val="009E640C"/>
    <w:rsid w:val="009F0E07"/>
    <w:rsid w:val="009F1ADE"/>
    <w:rsid w:val="009F2D98"/>
    <w:rsid w:val="009F3DC2"/>
    <w:rsid w:val="009F6F56"/>
    <w:rsid w:val="00A06433"/>
    <w:rsid w:val="00A06599"/>
    <w:rsid w:val="00A06FB0"/>
    <w:rsid w:val="00A11977"/>
    <w:rsid w:val="00A11C85"/>
    <w:rsid w:val="00A12B45"/>
    <w:rsid w:val="00A13F6E"/>
    <w:rsid w:val="00A146EF"/>
    <w:rsid w:val="00A15795"/>
    <w:rsid w:val="00A15CCD"/>
    <w:rsid w:val="00A1619A"/>
    <w:rsid w:val="00A17C27"/>
    <w:rsid w:val="00A2331B"/>
    <w:rsid w:val="00A322D3"/>
    <w:rsid w:val="00A35041"/>
    <w:rsid w:val="00A42C36"/>
    <w:rsid w:val="00A447E0"/>
    <w:rsid w:val="00A47D65"/>
    <w:rsid w:val="00A536AE"/>
    <w:rsid w:val="00A60A7B"/>
    <w:rsid w:val="00A628F4"/>
    <w:rsid w:val="00A65AB5"/>
    <w:rsid w:val="00A66A8B"/>
    <w:rsid w:val="00A675B5"/>
    <w:rsid w:val="00A73AC7"/>
    <w:rsid w:val="00A7678F"/>
    <w:rsid w:val="00A76881"/>
    <w:rsid w:val="00A779A6"/>
    <w:rsid w:val="00A813A5"/>
    <w:rsid w:val="00A87BF9"/>
    <w:rsid w:val="00A87E6B"/>
    <w:rsid w:val="00A87F17"/>
    <w:rsid w:val="00A90804"/>
    <w:rsid w:val="00A90D2C"/>
    <w:rsid w:val="00A90E97"/>
    <w:rsid w:val="00A95370"/>
    <w:rsid w:val="00A95EA8"/>
    <w:rsid w:val="00AA1176"/>
    <w:rsid w:val="00AA3B75"/>
    <w:rsid w:val="00AA5867"/>
    <w:rsid w:val="00AA6509"/>
    <w:rsid w:val="00AA6AFD"/>
    <w:rsid w:val="00AB0886"/>
    <w:rsid w:val="00AB4EE8"/>
    <w:rsid w:val="00AB4F80"/>
    <w:rsid w:val="00AB61BE"/>
    <w:rsid w:val="00AC0712"/>
    <w:rsid w:val="00AC2692"/>
    <w:rsid w:val="00AC4A73"/>
    <w:rsid w:val="00AC5203"/>
    <w:rsid w:val="00AC58DE"/>
    <w:rsid w:val="00AC6393"/>
    <w:rsid w:val="00AD2589"/>
    <w:rsid w:val="00AE1CA8"/>
    <w:rsid w:val="00AE4655"/>
    <w:rsid w:val="00AE6B81"/>
    <w:rsid w:val="00AF2113"/>
    <w:rsid w:val="00AF27ED"/>
    <w:rsid w:val="00AF28C4"/>
    <w:rsid w:val="00AF3618"/>
    <w:rsid w:val="00AF4AD2"/>
    <w:rsid w:val="00AF648E"/>
    <w:rsid w:val="00AF714B"/>
    <w:rsid w:val="00AF7A05"/>
    <w:rsid w:val="00B006C5"/>
    <w:rsid w:val="00B034E6"/>
    <w:rsid w:val="00B04DF9"/>
    <w:rsid w:val="00B10037"/>
    <w:rsid w:val="00B14200"/>
    <w:rsid w:val="00B171C9"/>
    <w:rsid w:val="00B17930"/>
    <w:rsid w:val="00B20F80"/>
    <w:rsid w:val="00B241C1"/>
    <w:rsid w:val="00B25AD1"/>
    <w:rsid w:val="00B316E4"/>
    <w:rsid w:val="00B32538"/>
    <w:rsid w:val="00B33D61"/>
    <w:rsid w:val="00B37ACD"/>
    <w:rsid w:val="00B41CCA"/>
    <w:rsid w:val="00B41DCD"/>
    <w:rsid w:val="00B439BF"/>
    <w:rsid w:val="00B43CEB"/>
    <w:rsid w:val="00B459E5"/>
    <w:rsid w:val="00B4684D"/>
    <w:rsid w:val="00B478D2"/>
    <w:rsid w:val="00B502D5"/>
    <w:rsid w:val="00B519AE"/>
    <w:rsid w:val="00B601C1"/>
    <w:rsid w:val="00B605E7"/>
    <w:rsid w:val="00B64F64"/>
    <w:rsid w:val="00B65A0B"/>
    <w:rsid w:val="00B661B5"/>
    <w:rsid w:val="00B706CA"/>
    <w:rsid w:val="00B71A06"/>
    <w:rsid w:val="00B740AF"/>
    <w:rsid w:val="00B76F63"/>
    <w:rsid w:val="00B800A3"/>
    <w:rsid w:val="00B8059B"/>
    <w:rsid w:val="00B81314"/>
    <w:rsid w:val="00B844D5"/>
    <w:rsid w:val="00B92166"/>
    <w:rsid w:val="00B924B3"/>
    <w:rsid w:val="00B92E7C"/>
    <w:rsid w:val="00B94CA4"/>
    <w:rsid w:val="00BB0EF7"/>
    <w:rsid w:val="00BB1DB6"/>
    <w:rsid w:val="00BB6BDA"/>
    <w:rsid w:val="00BB7483"/>
    <w:rsid w:val="00BC42B7"/>
    <w:rsid w:val="00BC7B38"/>
    <w:rsid w:val="00BD5D96"/>
    <w:rsid w:val="00BD6419"/>
    <w:rsid w:val="00BE520B"/>
    <w:rsid w:val="00BE778B"/>
    <w:rsid w:val="00BE7FE8"/>
    <w:rsid w:val="00BF01A1"/>
    <w:rsid w:val="00BF3662"/>
    <w:rsid w:val="00BF3A24"/>
    <w:rsid w:val="00C00FA5"/>
    <w:rsid w:val="00C036D2"/>
    <w:rsid w:val="00C03DA8"/>
    <w:rsid w:val="00C05012"/>
    <w:rsid w:val="00C0737D"/>
    <w:rsid w:val="00C12AB3"/>
    <w:rsid w:val="00C1687B"/>
    <w:rsid w:val="00C17CA1"/>
    <w:rsid w:val="00C26B18"/>
    <w:rsid w:val="00C308EB"/>
    <w:rsid w:val="00C31ADF"/>
    <w:rsid w:val="00C3258E"/>
    <w:rsid w:val="00C32E6B"/>
    <w:rsid w:val="00C33BDC"/>
    <w:rsid w:val="00C35C91"/>
    <w:rsid w:val="00C3634D"/>
    <w:rsid w:val="00C36398"/>
    <w:rsid w:val="00C370EC"/>
    <w:rsid w:val="00C37A43"/>
    <w:rsid w:val="00C402F8"/>
    <w:rsid w:val="00C4103A"/>
    <w:rsid w:val="00C41EAB"/>
    <w:rsid w:val="00C45174"/>
    <w:rsid w:val="00C453B3"/>
    <w:rsid w:val="00C4636A"/>
    <w:rsid w:val="00C47B0B"/>
    <w:rsid w:val="00C511A3"/>
    <w:rsid w:val="00C53D5F"/>
    <w:rsid w:val="00C55496"/>
    <w:rsid w:val="00C557A9"/>
    <w:rsid w:val="00C631F6"/>
    <w:rsid w:val="00C65E01"/>
    <w:rsid w:val="00C708C3"/>
    <w:rsid w:val="00C7496A"/>
    <w:rsid w:val="00C74987"/>
    <w:rsid w:val="00C74DC1"/>
    <w:rsid w:val="00C75067"/>
    <w:rsid w:val="00C80EDE"/>
    <w:rsid w:val="00C80FE8"/>
    <w:rsid w:val="00C83F7F"/>
    <w:rsid w:val="00C85AD0"/>
    <w:rsid w:val="00C94C3C"/>
    <w:rsid w:val="00C97CDF"/>
    <w:rsid w:val="00CA0C26"/>
    <w:rsid w:val="00CA0F7A"/>
    <w:rsid w:val="00CA2850"/>
    <w:rsid w:val="00CB01A9"/>
    <w:rsid w:val="00CB0A43"/>
    <w:rsid w:val="00CB234F"/>
    <w:rsid w:val="00CB5F67"/>
    <w:rsid w:val="00CC099A"/>
    <w:rsid w:val="00CC1882"/>
    <w:rsid w:val="00CC2CB3"/>
    <w:rsid w:val="00CD1346"/>
    <w:rsid w:val="00CD2AE5"/>
    <w:rsid w:val="00CD3FE5"/>
    <w:rsid w:val="00CD424D"/>
    <w:rsid w:val="00CE43F5"/>
    <w:rsid w:val="00CE78E8"/>
    <w:rsid w:val="00CF0E0D"/>
    <w:rsid w:val="00CF1D42"/>
    <w:rsid w:val="00CF3B7E"/>
    <w:rsid w:val="00CF6E60"/>
    <w:rsid w:val="00CF6F86"/>
    <w:rsid w:val="00D02893"/>
    <w:rsid w:val="00D02B8E"/>
    <w:rsid w:val="00D06480"/>
    <w:rsid w:val="00D110F6"/>
    <w:rsid w:val="00D14B03"/>
    <w:rsid w:val="00D17CEC"/>
    <w:rsid w:val="00D2084B"/>
    <w:rsid w:val="00D21B01"/>
    <w:rsid w:val="00D224CF"/>
    <w:rsid w:val="00D2410D"/>
    <w:rsid w:val="00D24713"/>
    <w:rsid w:val="00D2642A"/>
    <w:rsid w:val="00D2776F"/>
    <w:rsid w:val="00D31B3B"/>
    <w:rsid w:val="00D320F1"/>
    <w:rsid w:val="00D379BB"/>
    <w:rsid w:val="00D430DF"/>
    <w:rsid w:val="00D465AE"/>
    <w:rsid w:val="00D46FFA"/>
    <w:rsid w:val="00D47C41"/>
    <w:rsid w:val="00D50FFF"/>
    <w:rsid w:val="00D517DA"/>
    <w:rsid w:val="00D543E4"/>
    <w:rsid w:val="00D5565D"/>
    <w:rsid w:val="00D62E6C"/>
    <w:rsid w:val="00D6330E"/>
    <w:rsid w:val="00D63FF6"/>
    <w:rsid w:val="00D71841"/>
    <w:rsid w:val="00D7361F"/>
    <w:rsid w:val="00D73ADC"/>
    <w:rsid w:val="00D84494"/>
    <w:rsid w:val="00D87C75"/>
    <w:rsid w:val="00D87F03"/>
    <w:rsid w:val="00D91153"/>
    <w:rsid w:val="00D91EE3"/>
    <w:rsid w:val="00D946FB"/>
    <w:rsid w:val="00D95822"/>
    <w:rsid w:val="00D96565"/>
    <w:rsid w:val="00D9677D"/>
    <w:rsid w:val="00DA5D7B"/>
    <w:rsid w:val="00DB03F6"/>
    <w:rsid w:val="00DB15FA"/>
    <w:rsid w:val="00DB1FB0"/>
    <w:rsid w:val="00DB76A5"/>
    <w:rsid w:val="00DC100E"/>
    <w:rsid w:val="00DC13BE"/>
    <w:rsid w:val="00DC5277"/>
    <w:rsid w:val="00DD16EC"/>
    <w:rsid w:val="00DD3DA9"/>
    <w:rsid w:val="00DD42E7"/>
    <w:rsid w:val="00DD5C41"/>
    <w:rsid w:val="00DE0BBF"/>
    <w:rsid w:val="00DE3E4E"/>
    <w:rsid w:val="00DE622A"/>
    <w:rsid w:val="00DE7FF5"/>
    <w:rsid w:val="00DF24F4"/>
    <w:rsid w:val="00DF6A99"/>
    <w:rsid w:val="00E0139B"/>
    <w:rsid w:val="00E0506F"/>
    <w:rsid w:val="00E0541A"/>
    <w:rsid w:val="00E056C7"/>
    <w:rsid w:val="00E1178B"/>
    <w:rsid w:val="00E11B40"/>
    <w:rsid w:val="00E14821"/>
    <w:rsid w:val="00E16853"/>
    <w:rsid w:val="00E24CF4"/>
    <w:rsid w:val="00E27F5F"/>
    <w:rsid w:val="00E340D8"/>
    <w:rsid w:val="00E40AF4"/>
    <w:rsid w:val="00E42ECD"/>
    <w:rsid w:val="00E51A04"/>
    <w:rsid w:val="00E523B0"/>
    <w:rsid w:val="00E53280"/>
    <w:rsid w:val="00E63401"/>
    <w:rsid w:val="00E6442B"/>
    <w:rsid w:val="00E65F68"/>
    <w:rsid w:val="00E71A9B"/>
    <w:rsid w:val="00E7595B"/>
    <w:rsid w:val="00E772B8"/>
    <w:rsid w:val="00E83633"/>
    <w:rsid w:val="00E856BE"/>
    <w:rsid w:val="00E91513"/>
    <w:rsid w:val="00E91960"/>
    <w:rsid w:val="00E94674"/>
    <w:rsid w:val="00E9690B"/>
    <w:rsid w:val="00EA137F"/>
    <w:rsid w:val="00EA175E"/>
    <w:rsid w:val="00EA3DC6"/>
    <w:rsid w:val="00EA69F0"/>
    <w:rsid w:val="00EA71EB"/>
    <w:rsid w:val="00EA7482"/>
    <w:rsid w:val="00EA7572"/>
    <w:rsid w:val="00EB116D"/>
    <w:rsid w:val="00EB2DE8"/>
    <w:rsid w:val="00EB33D7"/>
    <w:rsid w:val="00EB793E"/>
    <w:rsid w:val="00EC003E"/>
    <w:rsid w:val="00EC03F6"/>
    <w:rsid w:val="00EC05D4"/>
    <w:rsid w:val="00ED1363"/>
    <w:rsid w:val="00EE734F"/>
    <w:rsid w:val="00EE7A3F"/>
    <w:rsid w:val="00EF3085"/>
    <w:rsid w:val="00EF5215"/>
    <w:rsid w:val="00EF5312"/>
    <w:rsid w:val="00EF54A5"/>
    <w:rsid w:val="00EF7BB1"/>
    <w:rsid w:val="00F00581"/>
    <w:rsid w:val="00F0358F"/>
    <w:rsid w:val="00F04EEE"/>
    <w:rsid w:val="00F1273B"/>
    <w:rsid w:val="00F12931"/>
    <w:rsid w:val="00F129D8"/>
    <w:rsid w:val="00F13594"/>
    <w:rsid w:val="00F1478D"/>
    <w:rsid w:val="00F1778A"/>
    <w:rsid w:val="00F23293"/>
    <w:rsid w:val="00F26CFA"/>
    <w:rsid w:val="00F31C23"/>
    <w:rsid w:val="00F35164"/>
    <w:rsid w:val="00F353FF"/>
    <w:rsid w:val="00F406E2"/>
    <w:rsid w:val="00F4104E"/>
    <w:rsid w:val="00F4124A"/>
    <w:rsid w:val="00F41E70"/>
    <w:rsid w:val="00F4248C"/>
    <w:rsid w:val="00F42AA4"/>
    <w:rsid w:val="00F42D06"/>
    <w:rsid w:val="00F4347B"/>
    <w:rsid w:val="00F4370C"/>
    <w:rsid w:val="00F440AB"/>
    <w:rsid w:val="00F44E0D"/>
    <w:rsid w:val="00F451B7"/>
    <w:rsid w:val="00F46F26"/>
    <w:rsid w:val="00F50033"/>
    <w:rsid w:val="00F50708"/>
    <w:rsid w:val="00F51003"/>
    <w:rsid w:val="00F524E3"/>
    <w:rsid w:val="00F57E91"/>
    <w:rsid w:val="00F615E2"/>
    <w:rsid w:val="00F61E34"/>
    <w:rsid w:val="00F67343"/>
    <w:rsid w:val="00F71E0F"/>
    <w:rsid w:val="00F72DCB"/>
    <w:rsid w:val="00F76783"/>
    <w:rsid w:val="00F811DE"/>
    <w:rsid w:val="00F82D09"/>
    <w:rsid w:val="00F9347B"/>
    <w:rsid w:val="00F9627A"/>
    <w:rsid w:val="00F974DB"/>
    <w:rsid w:val="00FA0022"/>
    <w:rsid w:val="00FA009F"/>
    <w:rsid w:val="00FA3B85"/>
    <w:rsid w:val="00FA4473"/>
    <w:rsid w:val="00FB26F9"/>
    <w:rsid w:val="00FB2785"/>
    <w:rsid w:val="00FB6BA2"/>
    <w:rsid w:val="00FC084D"/>
    <w:rsid w:val="00FC32A0"/>
    <w:rsid w:val="00FD012D"/>
    <w:rsid w:val="00FE06B9"/>
    <w:rsid w:val="00FE71AC"/>
    <w:rsid w:val="00FF0D71"/>
    <w:rsid w:val="00FF0F83"/>
    <w:rsid w:val="00FF1B40"/>
    <w:rsid w:val="00FF22B0"/>
    <w:rsid w:val="00FF4249"/>
    <w:rsid w:val="00FF6BC2"/>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o:shapelayout v:ext="edit">
      <o:idmap v:ext="edit" data="1"/>
    </o:shapelayout>
  </w:shapeDefaults>
  <w:decimalSymbol w:val=","/>
  <w:listSeparator w:val=";"/>
  <w14:docId w14:val="7D7BC1FD"/>
  <w15:docId w15:val="{87D0618E-00B4-4421-BF15-1201BE0729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e">
    <w:name w:val="Normal"/>
    <w:qFormat/>
    <w:rsid w:val="003D147D"/>
    <w:pPr>
      <w:jc w:val="both"/>
    </w:pPr>
    <w:rPr>
      <w:rFonts w:ascii="Arial" w:hAnsi="Arial"/>
    </w:rPr>
  </w:style>
  <w:style w:type="paragraph" w:styleId="Titolo1">
    <w:name w:val="heading 1"/>
    <w:basedOn w:val="Normale"/>
    <w:next w:val="Normale"/>
    <w:qFormat/>
    <w:rsid w:val="003D147D"/>
    <w:pPr>
      <w:keepNext/>
      <w:tabs>
        <w:tab w:val="left" w:pos="215"/>
        <w:tab w:val="decimal" w:pos="7586"/>
      </w:tabs>
      <w:jc w:val="left"/>
      <w:outlineLvl w:val="0"/>
    </w:pPr>
    <w:rPr>
      <w:i/>
      <w:sz w:val="16"/>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AcronimoHTML">
    <w:name w:val="HTML Acronym"/>
    <w:basedOn w:val="Carpredefinitoparagrafo"/>
    <w:rsid w:val="003D147D"/>
  </w:style>
  <w:style w:type="paragraph" w:styleId="Pidipagina">
    <w:name w:val="footer"/>
    <w:basedOn w:val="Normale"/>
    <w:link w:val="PidipaginaCarattere"/>
    <w:uiPriority w:val="99"/>
    <w:rsid w:val="003D147D"/>
    <w:pPr>
      <w:tabs>
        <w:tab w:val="center" w:pos="4819"/>
        <w:tab w:val="right" w:pos="9638"/>
      </w:tabs>
    </w:pPr>
  </w:style>
  <w:style w:type="paragraph" w:styleId="Intestazione">
    <w:name w:val="header"/>
    <w:basedOn w:val="Normale"/>
    <w:link w:val="IntestazioneCarattere"/>
    <w:uiPriority w:val="99"/>
    <w:rsid w:val="003D147D"/>
    <w:pPr>
      <w:tabs>
        <w:tab w:val="center" w:pos="4819"/>
        <w:tab w:val="right" w:pos="9638"/>
      </w:tabs>
    </w:pPr>
  </w:style>
  <w:style w:type="paragraph" w:styleId="Rientrocorpodeltesto">
    <w:name w:val="Body Text Indent"/>
    <w:basedOn w:val="Normale"/>
    <w:rsid w:val="003D147D"/>
    <w:pPr>
      <w:ind w:left="1701" w:hanging="1701"/>
    </w:pPr>
  </w:style>
  <w:style w:type="paragraph" w:styleId="Corpotesto">
    <w:name w:val="Body Text"/>
    <w:basedOn w:val="Normale"/>
    <w:rsid w:val="003D147D"/>
    <w:rPr>
      <w:rFonts w:cs="Arial"/>
      <w:b/>
      <w:bCs/>
    </w:rPr>
  </w:style>
  <w:style w:type="paragraph" w:customStyle="1" w:styleId="q">
    <w:name w:val="q"/>
    <w:basedOn w:val="Normale"/>
    <w:rsid w:val="003D147D"/>
    <w:pPr>
      <w:tabs>
        <w:tab w:val="left" w:pos="568"/>
      </w:tabs>
      <w:spacing w:line="360" w:lineRule="atLeast"/>
      <w:ind w:firstLine="567"/>
    </w:pPr>
    <w:rPr>
      <w:rFonts w:ascii="Times New Roman" w:hAnsi="Times New Roman"/>
      <w:color w:val="000000"/>
      <w:sz w:val="24"/>
    </w:rPr>
  </w:style>
  <w:style w:type="paragraph" w:styleId="Corpodeltesto2">
    <w:name w:val="Body Text 2"/>
    <w:basedOn w:val="Normale"/>
    <w:rsid w:val="003D147D"/>
    <w:pPr>
      <w:tabs>
        <w:tab w:val="left" w:pos="709"/>
      </w:tabs>
    </w:pPr>
    <w:rPr>
      <w:rFonts w:ascii="Times New Roman" w:hAnsi="Times New Roman"/>
      <w:sz w:val="24"/>
      <w:szCs w:val="24"/>
    </w:rPr>
  </w:style>
  <w:style w:type="paragraph" w:styleId="Rientrocorpodeltesto3">
    <w:name w:val="Body Text Indent 3"/>
    <w:basedOn w:val="Normale"/>
    <w:rsid w:val="003D147D"/>
    <w:pPr>
      <w:tabs>
        <w:tab w:val="left" w:pos="709"/>
      </w:tabs>
      <w:autoSpaceDE w:val="0"/>
      <w:autoSpaceDN w:val="0"/>
      <w:ind w:hanging="1"/>
    </w:pPr>
    <w:rPr>
      <w:rFonts w:cs="Arial"/>
      <w:sz w:val="24"/>
      <w:szCs w:val="24"/>
      <w:lang w:eastAsia="en-US"/>
    </w:rPr>
  </w:style>
  <w:style w:type="paragraph" w:styleId="Rientrocorpodeltesto2">
    <w:name w:val="Body Text Indent 2"/>
    <w:basedOn w:val="Normale"/>
    <w:rsid w:val="003D147D"/>
    <w:pPr>
      <w:ind w:left="1701"/>
    </w:pPr>
    <w:rPr>
      <w:rFonts w:cs="Arial"/>
      <w:szCs w:val="24"/>
    </w:rPr>
  </w:style>
  <w:style w:type="paragraph" w:styleId="Testodelblocco">
    <w:name w:val="Block Text"/>
    <w:basedOn w:val="Normale"/>
    <w:rsid w:val="003D147D"/>
    <w:pPr>
      <w:spacing w:before="120"/>
      <w:ind w:left="1701" w:right="-46"/>
    </w:pPr>
    <w:rPr>
      <w:rFonts w:cs="Arial"/>
    </w:rPr>
  </w:style>
  <w:style w:type="paragraph" w:customStyle="1" w:styleId="Default">
    <w:name w:val="Default"/>
    <w:rsid w:val="009379BD"/>
    <w:pPr>
      <w:autoSpaceDE w:val="0"/>
      <w:autoSpaceDN w:val="0"/>
      <w:adjustRightInd w:val="0"/>
    </w:pPr>
    <w:rPr>
      <w:color w:val="000000"/>
      <w:sz w:val="24"/>
      <w:szCs w:val="24"/>
    </w:rPr>
  </w:style>
  <w:style w:type="paragraph" w:styleId="Testonormale">
    <w:name w:val="Plain Text"/>
    <w:basedOn w:val="Normale"/>
    <w:link w:val="TestonormaleCarattere"/>
    <w:uiPriority w:val="99"/>
    <w:unhideWhenUsed/>
    <w:rsid w:val="00163934"/>
    <w:pPr>
      <w:jc w:val="left"/>
    </w:pPr>
    <w:rPr>
      <w:rFonts w:ascii="Consolas" w:eastAsiaTheme="minorHAnsi" w:hAnsi="Consolas"/>
      <w:sz w:val="21"/>
      <w:szCs w:val="21"/>
    </w:rPr>
  </w:style>
  <w:style w:type="character" w:customStyle="1" w:styleId="TestonormaleCarattere">
    <w:name w:val="Testo normale Carattere"/>
    <w:basedOn w:val="Carpredefinitoparagrafo"/>
    <w:link w:val="Testonormale"/>
    <w:uiPriority w:val="99"/>
    <w:rsid w:val="00163934"/>
    <w:rPr>
      <w:rFonts w:ascii="Consolas" w:eastAsiaTheme="minorHAnsi" w:hAnsi="Consolas"/>
      <w:sz w:val="21"/>
      <w:szCs w:val="21"/>
    </w:rPr>
  </w:style>
  <w:style w:type="paragraph" w:styleId="Paragrafoelenco">
    <w:name w:val="List Paragraph"/>
    <w:basedOn w:val="Normale"/>
    <w:uiPriority w:val="34"/>
    <w:qFormat/>
    <w:rsid w:val="00163934"/>
    <w:pPr>
      <w:ind w:left="720"/>
      <w:jc w:val="left"/>
    </w:pPr>
    <w:rPr>
      <w:rFonts w:ascii="Calibri" w:eastAsiaTheme="minorHAnsi" w:hAnsi="Calibri"/>
      <w:sz w:val="22"/>
      <w:szCs w:val="22"/>
    </w:rPr>
  </w:style>
  <w:style w:type="paragraph" w:styleId="Testofumetto">
    <w:name w:val="Balloon Text"/>
    <w:basedOn w:val="Normale"/>
    <w:link w:val="TestofumettoCarattere"/>
    <w:rsid w:val="00261E72"/>
    <w:rPr>
      <w:rFonts w:ascii="Tahoma" w:hAnsi="Tahoma" w:cs="Tahoma"/>
      <w:sz w:val="16"/>
      <w:szCs w:val="16"/>
    </w:rPr>
  </w:style>
  <w:style w:type="character" w:customStyle="1" w:styleId="TestofumettoCarattere">
    <w:name w:val="Testo fumetto Carattere"/>
    <w:basedOn w:val="Carpredefinitoparagrafo"/>
    <w:link w:val="Testofumetto"/>
    <w:rsid w:val="00261E72"/>
    <w:rPr>
      <w:rFonts w:ascii="Tahoma" w:hAnsi="Tahoma" w:cs="Tahoma"/>
      <w:sz w:val="16"/>
      <w:szCs w:val="16"/>
    </w:rPr>
  </w:style>
  <w:style w:type="character" w:customStyle="1" w:styleId="IntestazioneCarattere">
    <w:name w:val="Intestazione Carattere"/>
    <w:basedOn w:val="Carpredefinitoparagrafo"/>
    <w:link w:val="Intestazione"/>
    <w:uiPriority w:val="99"/>
    <w:rsid w:val="00261E72"/>
    <w:rPr>
      <w:rFonts w:ascii="Arial" w:hAnsi="Arial"/>
    </w:rPr>
  </w:style>
  <w:style w:type="character" w:customStyle="1" w:styleId="eCarattere">
    <w:name w:val="e Carattere"/>
    <w:link w:val="e"/>
    <w:locked/>
    <w:rsid w:val="00EB793E"/>
    <w:rPr>
      <w:rFonts w:ascii="Arial" w:hAnsi="Arial"/>
    </w:rPr>
  </w:style>
  <w:style w:type="paragraph" w:customStyle="1" w:styleId="e">
    <w:name w:val="e"/>
    <w:basedOn w:val="Normale"/>
    <w:link w:val="eCarattere"/>
    <w:rsid w:val="00EB793E"/>
    <w:pPr>
      <w:tabs>
        <w:tab w:val="left" w:pos="426"/>
        <w:tab w:val="left" w:pos="1191"/>
      </w:tabs>
      <w:ind w:left="1191" w:hanging="1191"/>
    </w:pPr>
  </w:style>
  <w:style w:type="character" w:customStyle="1" w:styleId="PidipaginaCarattere">
    <w:name w:val="Piè di pagina Carattere"/>
    <w:basedOn w:val="Carpredefinitoparagrafo"/>
    <w:link w:val="Pidipagina"/>
    <w:uiPriority w:val="99"/>
    <w:rsid w:val="00565B43"/>
    <w:rPr>
      <w:rFonts w:ascii="Arial" w:hAnsi="Arial"/>
    </w:rPr>
  </w:style>
  <w:style w:type="character" w:styleId="Enfasigrassetto">
    <w:name w:val="Strong"/>
    <w:uiPriority w:val="22"/>
    <w:qFormat/>
    <w:rsid w:val="008F00C8"/>
    <w:rPr>
      <w:b/>
      <w:bCs/>
    </w:rPr>
  </w:style>
  <w:style w:type="paragraph" w:styleId="NormaleWeb">
    <w:name w:val="Normal (Web)"/>
    <w:basedOn w:val="Normale"/>
    <w:uiPriority w:val="99"/>
    <w:unhideWhenUsed/>
    <w:rsid w:val="006A46BD"/>
    <w:pPr>
      <w:spacing w:before="24" w:after="24"/>
      <w:jc w:val="left"/>
    </w:pPr>
    <w:rPr>
      <w:rFonts w:ascii="Times New Roman" w:hAnsi="Times New Roman"/>
      <w:sz w:val="24"/>
      <w:szCs w:val="24"/>
    </w:rPr>
  </w:style>
  <w:style w:type="character" w:styleId="Enfasicorsivo">
    <w:name w:val="Emphasis"/>
    <w:basedOn w:val="Carpredefinitoparagrafo"/>
    <w:uiPriority w:val="20"/>
    <w:qFormat/>
    <w:rsid w:val="006A46BD"/>
    <w:rPr>
      <w:i/>
      <w:iCs/>
    </w:rPr>
  </w:style>
  <w:style w:type="character" w:styleId="Collegamentoipertestuale">
    <w:name w:val="Hyperlink"/>
    <w:basedOn w:val="Carpredefinitoparagrafo"/>
    <w:uiPriority w:val="99"/>
    <w:unhideWhenUsed/>
    <w:rsid w:val="00F31C23"/>
    <w:rPr>
      <w:color w:val="0000FF" w:themeColor="hyperlink"/>
      <w:u w:val="single"/>
    </w:rPr>
  </w:style>
  <w:style w:type="paragraph" w:styleId="Testonotaapidipagina">
    <w:name w:val="footnote text"/>
    <w:basedOn w:val="Normale"/>
    <w:link w:val="TestonotaapidipaginaCarattere"/>
    <w:uiPriority w:val="99"/>
    <w:semiHidden/>
    <w:unhideWhenUsed/>
    <w:rsid w:val="0036232E"/>
    <w:pPr>
      <w:jc w:val="left"/>
    </w:pPr>
    <w:rPr>
      <w:rFonts w:asciiTheme="minorHAnsi" w:eastAsiaTheme="minorHAnsi" w:hAnsiTheme="minorHAnsi" w:cstheme="minorBidi"/>
      <w:lang w:val="en-GB" w:eastAsia="en-US"/>
    </w:rPr>
  </w:style>
  <w:style w:type="character" w:customStyle="1" w:styleId="TestonotaapidipaginaCarattere">
    <w:name w:val="Testo nota a piè di pagina Carattere"/>
    <w:basedOn w:val="Carpredefinitoparagrafo"/>
    <w:link w:val="Testonotaapidipagina"/>
    <w:uiPriority w:val="99"/>
    <w:semiHidden/>
    <w:rsid w:val="0036232E"/>
    <w:rPr>
      <w:rFonts w:asciiTheme="minorHAnsi" w:eastAsiaTheme="minorHAnsi" w:hAnsiTheme="minorHAnsi" w:cstheme="minorBidi"/>
      <w:lang w:val="en-GB" w:eastAsia="en-US"/>
    </w:rPr>
  </w:style>
  <w:style w:type="character" w:styleId="Rimandonotaapidipagina">
    <w:name w:val="footnote reference"/>
    <w:basedOn w:val="Carpredefinitoparagrafo"/>
    <w:uiPriority w:val="99"/>
    <w:semiHidden/>
    <w:unhideWhenUsed/>
    <w:rsid w:val="0036232E"/>
    <w:rPr>
      <w:vertAlign w:val="superscript"/>
    </w:rPr>
  </w:style>
  <w:style w:type="table" w:styleId="Grigliatabella">
    <w:name w:val="Table Grid"/>
    <w:basedOn w:val="Tabellanormale"/>
    <w:rsid w:val="003E2F2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Menzionenonrisolta">
    <w:name w:val="Unresolved Mention"/>
    <w:basedOn w:val="Carpredefinitoparagrafo"/>
    <w:uiPriority w:val="99"/>
    <w:semiHidden/>
    <w:unhideWhenUsed/>
    <w:rsid w:val="00BD5D96"/>
    <w:rPr>
      <w:color w:val="605E5C"/>
      <w:shd w:val="clear" w:color="auto" w:fill="E1DFDD"/>
    </w:rPr>
  </w:style>
  <w:style w:type="paragraph" w:styleId="Revisione">
    <w:name w:val="Revision"/>
    <w:hidden/>
    <w:uiPriority w:val="99"/>
    <w:semiHidden/>
    <w:rsid w:val="009E3169"/>
    <w:rPr>
      <w:rFonts w:ascii="Arial" w:hAnsi="Arial"/>
    </w:rPr>
  </w:style>
  <w:style w:type="character" w:styleId="Rimandocommento">
    <w:name w:val="annotation reference"/>
    <w:basedOn w:val="Carpredefinitoparagrafo"/>
    <w:uiPriority w:val="99"/>
    <w:semiHidden/>
    <w:unhideWhenUsed/>
    <w:rsid w:val="00CA0F7A"/>
    <w:rPr>
      <w:sz w:val="16"/>
      <w:szCs w:val="16"/>
    </w:rPr>
  </w:style>
  <w:style w:type="paragraph" w:styleId="Testocommento">
    <w:name w:val="annotation text"/>
    <w:basedOn w:val="Normale"/>
    <w:link w:val="TestocommentoCarattere"/>
    <w:uiPriority w:val="99"/>
    <w:semiHidden/>
    <w:unhideWhenUsed/>
    <w:rsid w:val="00CA0F7A"/>
  </w:style>
  <w:style w:type="character" w:customStyle="1" w:styleId="TestocommentoCarattere">
    <w:name w:val="Testo commento Carattere"/>
    <w:basedOn w:val="Carpredefinitoparagrafo"/>
    <w:link w:val="Testocommento"/>
    <w:uiPriority w:val="99"/>
    <w:semiHidden/>
    <w:rsid w:val="00CA0F7A"/>
    <w:rPr>
      <w:rFonts w:ascii="Arial" w:hAnsi="Arial"/>
    </w:rPr>
  </w:style>
  <w:style w:type="paragraph" w:styleId="Soggettocommento">
    <w:name w:val="annotation subject"/>
    <w:basedOn w:val="Testocommento"/>
    <w:next w:val="Testocommento"/>
    <w:link w:val="SoggettocommentoCarattere"/>
    <w:semiHidden/>
    <w:unhideWhenUsed/>
    <w:rsid w:val="00CA0F7A"/>
    <w:rPr>
      <w:b/>
      <w:bCs/>
    </w:rPr>
  </w:style>
  <w:style w:type="character" w:customStyle="1" w:styleId="SoggettocommentoCarattere">
    <w:name w:val="Soggetto commento Carattere"/>
    <w:basedOn w:val="TestocommentoCarattere"/>
    <w:link w:val="Soggettocommento"/>
    <w:semiHidden/>
    <w:rsid w:val="00CA0F7A"/>
    <w:rPr>
      <w:rFonts w:ascii="Arial" w:hAnsi="Arial"/>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1307474">
      <w:bodyDiv w:val="1"/>
      <w:marLeft w:val="0"/>
      <w:marRight w:val="0"/>
      <w:marTop w:val="0"/>
      <w:marBottom w:val="0"/>
      <w:divBdr>
        <w:top w:val="none" w:sz="0" w:space="0" w:color="auto"/>
        <w:left w:val="none" w:sz="0" w:space="0" w:color="auto"/>
        <w:bottom w:val="none" w:sz="0" w:space="0" w:color="auto"/>
        <w:right w:val="none" w:sz="0" w:space="0" w:color="auto"/>
      </w:divBdr>
    </w:div>
    <w:div w:id="122846403">
      <w:bodyDiv w:val="1"/>
      <w:marLeft w:val="0"/>
      <w:marRight w:val="0"/>
      <w:marTop w:val="0"/>
      <w:marBottom w:val="0"/>
      <w:divBdr>
        <w:top w:val="none" w:sz="0" w:space="0" w:color="auto"/>
        <w:left w:val="none" w:sz="0" w:space="0" w:color="auto"/>
        <w:bottom w:val="none" w:sz="0" w:space="0" w:color="auto"/>
        <w:right w:val="none" w:sz="0" w:space="0" w:color="auto"/>
      </w:divBdr>
      <w:divsChild>
        <w:div w:id="1416903384">
          <w:marLeft w:val="0"/>
          <w:marRight w:val="0"/>
          <w:marTop w:val="0"/>
          <w:marBottom w:val="0"/>
          <w:divBdr>
            <w:top w:val="none" w:sz="0" w:space="0" w:color="auto"/>
            <w:left w:val="none" w:sz="0" w:space="0" w:color="auto"/>
            <w:bottom w:val="none" w:sz="0" w:space="0" w:color="auto"/>
            <w:right w:val="none" w:sz="0" w:space="0" w:color="auto"/>
          </w:divBdr>
          <w:divsChild>
            <w:div w:id="502821331">
              <w:marLeft w:val="0"/>
              <w:marRight w:val="0"/>
              <w:marTop w:val="0"/>
              <w:marBottom w:val="0"/>
              <w:divBdr>
                <w:top w:val="none" w:sz="0" w:space="0" w:color="auto"/>
                <w:left w:val="none" w:sz="0" w:space="0" w:color="auto"/>
                <w:bottom w:val="none" w:sz="0" w:space="0" w:color="auto"/>
                <w:right w:val="none" w:sz="0" w:space="0" w:color="auto"/>
              </w:divBdr>
              <w:divsChild>
                <w:div w:id="1423914082">
                  <w:marLeft w:val="0"/>
                  <w:marRight w:val="0"/>
                  <w:marTop w:val="0"/>
                  <w:marBottom w:val="0"/>
                  <w:divBdr>
                    <w:top w:val="none" w:sz="0" w:space="0" w:color="auto"/>
                    <w:left w:val="none" w:sz="0" w:space="0" w:color="auto"/>
                    <w:bottom w:val="none" w:sz="0" w:space="0" w:color="auto"/>
                    <w:right w:val="none" w:sz="0" w:space="0" w:color="auto"/>
                  </w:divBdr>
                  <w:divsChild>
                    <w:div w:id="721950790">
                      <w:marLeft w:val="0"/>
                      <w:marRight w:val="0"/>
                      <w:marTop w:val="0"/>
                      <w:marBottom w:val="0"/>
                      <w:divBdr>
                        <w:top w:val="none" w:sz="0" w:space="0" w:color="auto"/>
                        <w:left w:val="none" w:sz="0" w:space="0" w:color="auto"/>
                        <w:bottom w:val="none" w:sz="0" w:space="0" w:color="auto"/>
                        <w:right w:val="none" w:sz="0" w:space="0" w:color="auto"/>
                      </w:divBdr>
                      <w:divsChild>
                        <w:div w:id="219101286">
                          <w:blockQuote w:val="1"/>
                          <w:marLeft w:val="0"/>
                          <w:marRight w:val="720"/>
                          <w:marTop w:val="100"/>
                          <w:marBottom w:val="100"/>
                          <w:divBdr>
                            <w:top w:val="none" w:sz="0" w:space="0" w:color="auto"/>
                            <w:left w:val="single" w:sz="6" w:space="10" w:color="0000FF"/>
                            <w:bottom w:val="none" w:sz="0" w:space="0" w:color="auto"/>
                            <w:right w:val="none" w:sz="0" w:space="0" w:color="auto"/>
                          </w:divBdr>
                          <w:divsChild>
                            <w:div w:id="1447843529">
                              <w:marLeft w:val="0"/>
                              <w:marRight w:val="0"/>
                              <w:marTop w:val="0"/>
                              <w:marBottom w:val="0"/>
                              <w:divBdr>
                                <w:top w:val="none" w:sz="0" w:space="0" w:color="auto"/>
                                <w:left w:val="none" w:sz="0" w:space="0" w:color="auto"/>
                                <w:bottom w:val="none" w:sz="0" w:space="0" w:color="auto"/>
                                <w:right w:val="none" w:sz="0" w:space="0" w:color="auto"/>
                              </w:divBdr>
                              <w:divsChild>
                                <w:div w:id="245192469">
                                  <w:marLeft w:val="0"/>
                                  <w:marRight w:val="0"/>
                                  <w:marTop w:val="0"/>
                                  <w:marBottom w:val="0"/>
                                  <w:divBdr>
                                    <w:top w:val="none" w:sz="0" w:space="0" w:color="auto"/>
                                    <w:left w:val="none" w:sz="0" w:space="0" w:color="auto"/>
                                    <w:bottom w:val="none" w:sz="0" w:space="0" w:color="auto"/>
                                    <w:right w:val="none" w:sz="0" w:space="0" w:color="auto"/>
                                  </w:divBdr>
                                </w:div>
                                <w:div w:id="17107651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91518200">
      <w:bodyDiv w:val="1"/>
      <w:marLeft w:val="0"/>
      <w:marRight w:val="0"/>
      <w:marTop w:val="0"/>
      <w:marBottom w:val="0"/>
      <w:divBdr>
        <w:top w:val="none" w:sz="0" w:space="0" w:color="auto"/>
        <w:left w:val="none" w:sz="0" w:space="0" w:color="auto"/>
        <w:bottom w:val="none" w:sz="0" w:space="0" w:color="auto"/>
        <w:right w:val="none" w:sz="0" w:space="0" w:color="auto"/>
      </w:divBdr>
      <w:divsChild>
        <w:div w:id="1523473975">
          <w:marLeft w:val="0"/>
          <w:marRight w:val="0"/>
          <w:marTop w:val="0"/>
          <w:marBottom w:val="0"/>
          <w:divBdr>
            <w:top w:val="none" w:sz="0" w:space="0" w:color="auto"/>
            <w:left w:val="none" w:sz="0" w:space="0" w:color="auto"/>
            <w:bottom w:val="none" w:sz="0" w:space="0" w:color="auto"/>
            <w:right w:val="none" w:sz="0" w:space="0" w:color="auto"/>
          </w:divBdr>
          <w:divsChild>
            <w:div w:id="724452002">
              <w:marLeft w:val="0"/>
              <w:marRight w:val="0"/>
              <w:marTop w:val="0"/>
              <w:marBottom w:val="0"/>
              <w:divBdr>
                <w:top w:val="none" w:sz="0" w:space="0" w:color="auto"/>
                <w:left w:val="none" w:sz="0" w:space="0" w:color="auto"/>
                <w:bottom w:val="none" w:sz="0" w:space="0" w:color="auto"/>
                <w:right w:val="none" w:sz="0" w:space="0" w:color="auto"/>
              </w:divBdr>
              <w:divsChild>
                <w:div w:id="812253999">
                  <w:marLeft w:val="0"/>
                  <w:marRight w:val="0"/>
                  <w:marTop w:val="0"/>
                  <w:marBottom w:val="300"/>
                  <w:divBdr>
                    <w:top w:val="none" w:sz="0" w:space="0" w:color="auto"/>
                    <w:left w:val="none" w:sz="0" w:space="0" w:color="auto"/>
                    <w:bottom w:val="none" w:sz="0" w:space="0" w:color="auto"/>
                    <w:right w:val="none" w:sz="0" w:space="0" w:color="auto"/>
                  </w:divBdr>
                  <w:divsChild>
                    <w:div w:id="2001544085">
                      <w:marLeft w:val="0"/>
                      <w:marRight w:val="0"/>
                      <w:marTop w:val="0"/>
                      <w:marBottom w:val="0"/>
                      <w:divBdr>
                        <w:top w:val="none" w:sz="0" w:space="0" w:color="auto"/>
                        <w:left w:val="none" w:sz="0" w:space="0" w:color="auto"/>
                        <w:bottom w:val="none" w:sz="0" w:space="0" w:color="auto"/>
                        <w:right w:val="none" w:sz="0" w:space="0" w:color="auto"/>
                      </w:divBdr>
                      <w:divsChild>
                        <w:div w:id="1837989706">
                          <w:marLeft w:val="0"/>
                          <w:marRight w:val="0"/>
                          <w:marTop w:val="3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68920211">
      <w:bodyDiv w:val="1"/>
      <w:marLeft w:val="0"/>
      <w:marRight w:val="0"/>
      <w:marTop w:val="0"/>
      <w:marBottom w:val="0"/>
      <w:divBdr>
        <w:top w:val="none" w:sz="0" w:space="0" w:color="auto"/>
        <w:left w:val="none" w:sz="0" w:space="0" w:color="auto"/>
        <w:bottom w:val="none" w:sz="0" w:space="0" w:color="auto"/>
        <w:right w:val="none" w:sz="0" w:space="0" w:color="auto"/>
      </w:divBdr>
    </w:div>
    <w:div w:id="372728030">
      <w:bodyDiv w:val="1"/>
      <w:marLeft w:val="0"/>
      <w:marRight w:val="0"/>
      <w:marTop w:val="0"/>
      <w:marBottom w:val="0"/>
      <w:divBdr>
        <w:top w:val="none" w:sz="0" w:space="0" w:color="auto"/>
        <w:left w:val="none" w:sz="0" w:space="0" w:color="auto"/>
        <w:bottom w:val="none" w:sz="0" w:space="0" w:color="auto"/>
        <w:right w:val="none" w:sz="0" w:space="0" w:color="auto"/>
      </w:divBdr>
      <w:divsChild>
        <w:div w:id="175460345">
          <w:marLeft w:val="-225"/>
          <w:marRight w:val="-225"/>
          <w:marTop w:val="0"/>
          <w:marBottom w:val="0"/>
          <w:divBdr>
            <w:top w:val="none" w:sz="0" w:space="0" w:color="auto"/>
            <w:left w:val="none" w:sz="0" w:space="0" w:color="auto"/>
            <w:bottom w:val="none" w:sz="0" w:space="0" w:color="auto"/>
            <w:right w:val="none" w:sz="0" w:space="0" w:color="auto"/>
          </w:divBdr>
          <w:divsChild>
            <w:div w:id="1554584227">
              <w:marLeft w:val="0"/>
              <w:marRight w:val="0"/>
              <w:marTop w:val="0"/>
              <w:marBottom w:val="0"/>
              <w:divBdr>
                <w:top w:val="none" w:sz="0" w:space="0" w:color="auto"/>
                <w:left w:val="none" w:sz="0" w:space="0" w:color="auto"/>
                <w:bottom w:val="none" w:sz="0" w:space="0" w:color="auto"/>
                <w:right w:val="none" w:sz="0" w:space="0" w:color="auto"/>
              </w:divBdr>
              <w:divsChild>
                <w:div w:id="525025327">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 w:id="472720665">
      <w:bodyDiv w:val="1"/>
      <w:marLeft w:val="0"/>
      <w:marRight w:val="0"/>
      <w:marTop w:val="0"/>
      <w:marBottom w:val="0"/>
      <w:divBdr>
        <w:top w:val="none" w:sz="0" w:space="0" w:color="auto"/>
        <w:left w:val="none" w:sz="0" w:space="0" w:color="auto"/>
        <w:bottom w:val="none" w:sz="0" w:space="0" w:color="auto"/>
        <w:right w:val="none" w:sz="0" w:space="0" w:color="auto"/>
      </w:divBdr>
    </w:div>
    <w:div w:id="674722659">
      <w:bodyDiv w:val="1"/>
      <w:marLeft w:val="0"/>
      <w:marRight w:val="0"/>
      <w:marTop w:val="0"/>
      <w:marBottom w:val="0"/>
      <w:divBdr>
        <w:top w:val="none" w:sz="0" w:space="0" w:color="auto"/>
        <w:left w:val="none" w:sz="0" w:space="0" w:color="auto"/>
        <w:bottom w:val="none" w:sz="0" w:space="0" w:color="auto"/>
        <w:right w:val="none" w:sz="0" w:space="0" w:color="auto"/>
      </w:divBdr>
    </w:div>
    <w:div w:id="708182506">
      <w:bodyDiv w:val="1"/>
      <w:marLeft w:val="0"/>
      <w:marRight w:val="0"/>
      <w:marTop w:val="0"/>
      <w:marBottom w:val="0"/>
      <w:divBdr>
        <w:top w:val="none" w:sz="0" w:space="0" w:color="auto"/>
        <w:left w:val="none" w:sz="0" w:space="0" w:color="auto"/>
        <w:bottom w:val="none" w:sz="0" w:space="0" w:color="auto"/>
        <w:right w:val="none" w:sz="0" w:space="0" w:color="auto"/>
      </w:divBdr>
    </w:div>
    <w:div w:id="999772913">
      <w:bodyDiv w:val="1"/>
      <w:marLeft w:val="0"/>
      <w:marRight w:val="0"/>
      <w:marTop w:val="0"/>
      <w:marBottom w:val="0"/>
      <w:divBdr>
        <w:top w:val="none" w:sz="0" w:space="0" w:color="auto"/>
        <w:left w:val="none" w:sz="0" w:space="0" w:color="auto"/>
        <w:bottom w:val="none" w:sz="0" w:space="0" w:color="auto"/>
        <w:right w:val="none" w:sz="0" w:space="0" w:color="auto"/>
      </w:divBdr>
    </w:div>
    <w:div w:id="1012294958">
      <w:bodyDiv w:val="1"/>
      <w:marLeft w:val="0"/>
      <w:marRight w:val="0"/>
      <w:marTop w:val="0"/>
      <w:marBottom w:val="0"/>
      <w:divBdr>
        <w:top w:val="none" w:sz="0" w:space="0" w:color="auto"/>
        <w:left w:val="none" w:sz="0" w:space="0" w:color="auto"/>
        <w:bottom w:val="none" w:sz="0" w:space="0" w:color="auto"/>
        <w:right w:val="none" w:sz="0" w:space="0" w:color="auto"/>
      </w:divBdr>
      <w:divsChild>
        <w:div w:id="1992635470">
          <w:marLeft w:val="0"/>
          <w:marRight w:val="0"/>
          <w:marTop w:val="0"/>
          <w:marBottom w:val="0"/>
          <w:divBdr>
            <w:top w:val="none" w:sz="0" w:space="0" w:color="auto"/>
            <w:left w:val="none" w:sz="0" w:space="0" w:color="auto"/>
            <w:bottom w:val="none" w:sz="0" w:space="0" w:color="auto"/>
            <w:right w:val="none" w:sz="0" w:space="0" w:color="auto"/>
          </w:divBdr>
          <w:divsChild>
            <w:div w:id="1281107914">
              <w:marLeft w:val="0"/>
              <w:marRight w:val="0"/>
              <w:marTop w:val="0"/>
              <w:marBottom w:val="0"/>
              <w:divBdr>
                <w:top w:val="none" w:sz="0" w:space="0" w:color="auto"/>
                <w:left w:val="none" w:sz="0" w:space="0" w:color="auto"/>
                <w:bottom w:val="none" w:sz="0" w:space="0" w:color="auto"/>
                <w:right w:val="none" w:sz="0" w:space="0" w:color="auto"/>
              </w:divBdr>
              <w:divsChild>
                <w:div w:id="1679455879">
                  <w:marLeft w:val="0"/>
                  <w:marRight w:val="0"/>
                  <w:marTop w:val="0"/>
                  <w:marBottom w:val="0"/>
                  <w:divBdr>
                    <w:top w:val="none" w:sz="0" w:space="0" w:color="auto"/>
                    <w:left w:val="none" w:sz="0" w:space="0" w:color="auto"/>
                    <w:bottom w:val="none" w:sz="0" w:space="0" w:color="auto"/>
                    <w:right w:val="none" w:sz="0" w:space="0" w:color="auto"/>
                  </w:divBdr>
                  <w:divsChild>
                    <w:div w:id="1785882424">
                      <w:marLeft w:val="0"/>
                      <w:marRight w:val="0"/>
                      <w:marTop w:val="0"/>
                      <w:marBottom w:val="0"/>
                      <w:divBdr>
                        <w:top w:val="none" w:sz="0" w:space="0" w:color="auto"/>
                        <w:left w:val="none" w:sz="0" w:space="0" w:color="auto"/>
                        <w:bottom w:val="none" w:sz="0" w:space="0" w:color="auto"/>
                        <w:right w:val="none" w:sz="0" w:space="0" w:color="auto"/>
                      </w:divBdr>
                    </w:div>
                    <w:div w:id="19889686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46683540">
      <w:bodyDiv w:val="1"/>
      <w:marLeft w:val="0"/>
      <w:marRight w:val="0"/>
      <w:marTop w:val="0"/>
      <w:marBottom w:val="0"/>
      <w:divBdr>
        <w:top w:val="none" w:sz="0" w:space="0" w:color="auto"/>
        <w:left w:val="none" w:sz="0" w:space="0" w:color="auto"/>
        <w:bottom w:val="none" w:sz="0" w:space="0" w:color="auto"/>
        <w:right w:val="none" w:sz="0" w:space="0" w:color="auto"/>
      </w:divBdr>
      <w:divsChild>
        <w:div w:id="1491946216">
          <w:marLeft w:val="0"/>
          <w:marRight w:val="0"/>
          <w:marTop w:val="0"/>
          <w:marBottom w:val="0"/>
          <w:divBdr>
            <w:top w:val="none" w:sz="0" w:space="0" w:color="auto"/>
            <w:left w:val="none" w:sz="0" w:space="0" w:color="auto"/>
            <w:bottom w:val="none" w:sz="0" w:space="0" w:color="auto"/>
            <w:right w:val="none" w:sz="0" w:space="0" w:color="auto"/>
          </w:divBdr>
          <w:divsChild>
            <w:div w:id="260576106">
              <w:marLeft w:val="0"/>
              <w:marRight w:val="0"/>
              <w:marTop w:val="0"/>
              <w:marBottom w:val="0"/>
              <w:divBdr>
                <w:top w:val="none" w:sz="0" w:space="0" w:color="auto"/>
                <w:left w:val="none" w:sz="0" w:space="0" w:color="auto"/>
                <w:bottom w:val="none" w:sz="0" w:space="0" w:color="auto"/>
                <w:right w:val="none" w:sz="0" w:space="0" w:color="auto"/>
              </w:divBdr>
              <w:divsChild>
                <w:div w:id="539392286">
                  <w:marLeft w:val="0"/>
                  <w:marRight w:val="0"/>
                  <w:marTop w:val="0"/>
                  <w:marBottom w:val="0"/>
                  <w:divBdr>
                    <w:top w:val="none" w:sz="0" w:space="0" w:color="auto"/>
                    <w:left w:val="none" w:sz="0" w:space="0" w:color="auto"/>
                    <w:bottom w:val="none" w:sz="0" w:space="0" w:color="auto"/>
                    <w:right w:val="none" w:sz="0" w:space="0" w:color="auto"/>
                  </w:divBdr>
                  <w:divsChild>
                    <w:div w:id="38171994">
                      <w:marLeft w:val="0"/>
                      <w:marRight w:val="0"/>
                      <w:marTop w:val="0"/>
                      <w:marBottom w:val="0"/>
                      <w:divBdr>
                        <w:top w:val="none" w:sz="0" w:space="0" w:color="auto"/>
                        <w:left w:val="none" w:sz="0" w:space="0" w:color="auto"/>
                        <w:bottom w:val="none" w:sz="0" w:space="0" w:color="auto"/>
                        <w:right w:val="none" w:sz="0" w:space="0" w:color="auto"/>
                      </w:divBdr>
                      <w:divsChild>
                        <w:div w:id="1423408040">
                          <w:marLeft w:val="240"/>
                          <w:marRight w:val="240"/>
                          <w:marTop w:val="720"/>
                          <w:marBottom w:val="720"/>
                          <w:divBdr>
                            <w:top w:val="none" w:sz="0" w:space="0" w:color="auto"/>
                            <w:left w:val="none" w:sz="0" w:space="0" w:color="auto"/>
                            <w:bottom w:val="none" w:sz="0" w:space="0" w:color="auto"/>
                            <w:right w:val="none" w:sz="0" w:space="0" w:color="auto"/>
                          </w:divBdr>
                          <w:divsChild>
                            <w:div w:id="1436442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96631061">
      <w:bodyDiv w:val="1"/>
      <w:marLeft w:val="0"/>
      <w:marRight w:val="0"/>
      <w:marTop w:val="0"/>
      <w:marBottom w:val="0"/>
      <w:divBdr>
        <w:top w:val="none" w:sz="0" w:space="0" w:color="auto"/>
        <w:left w:val="none" w:sz="0" w:space="0" w:color="auto"/>
        <w:bottom w:val="none" w:sz="0" w:space="0" w:color="auto"/>
        <w:right w:val="none" w:sz="0" w:space="0" w:color="auto"/>
      </w:divBdr>
    </w:div>
    <w:div w:id="1454440577">
      <w:bodyDiv w:val="1"/>
      <w:marLeft w:val="0"/>
      <w:marRight w:val="0"/>
      <w:marTop w:val="0"/>
      <w:marBottom w:val="0"/>
      <w:divBdr>
        <w:top w:val="none" w:sz="0" w:space="0" w:color="auto"/>
        <w:left w:val="none" w:sz="0" w:space="0" w:color="auto"/>
        <w:bottom w:val="none" w:sz="0" w:space="0" w:color="auto"/>
        <w:right w:val="none" w:sz="0" w:space="0" w:color="auto"/>
      </w:divBdr>
      <w:divsChild>
        <w:div w:id="839663946">
          <w:marLeft w:val="-225"/>
          <w:marRight w:val="-225"/>
          <w:marTop w:val="0"/>
          <w:marBottom w:val="0"/>
          <w:divBdr>
            <w:top w:val="none" w:sz="0" w:space="0" w:color="auto"/>
            <w:left w:val="none" w:sz="0" w:space="0" w:color="auto"/>
            <w:bottom w:val="none" w:sz="0" w:space="0" w:color="auto"/>
            <w:right w:val="none" w:sz="0" w:space="0" w:color="auto"/>
          </w:divBdr>
          <w:divsChild>
            <w:div w:id="2109033462">
              <w:marLeft w:val="0"/>
              <w:marRight w:val="0"/>
              <w:marTop w:val="0"/>
              <w:marBottom w:val="0"/>
              <w:divBdr>
                <w:top w:val="none" w:sz="0" w:space="0" w:color="auto"/>
                <w:left w:val="none" w:sz="0" w:space="0" w:color="auto"/>
                <w:bottom w:val="none" w:sz="0" w:space="0" w:color="auto"/>
                <w:right w:val="none" w:sz="0" w:space="0" w:color="auto"/>
              </w:divBdr>
              <w:divsChild>
                <w:div w:id="1315451741">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 w:id="1486505720">
      <w:bodyDiv w:val="1"/>
      <w:marLeft w:val="0"/>
      <w:marRight w:val="0"/>
      <w:marTop w:val="0"/>
      <w:marBottom w:val="0"/>
      <w:divBdr>
        <w:top w:val="none" w:sz="0" w:space="0" w:color="auto"/>
        <w:left w:val="none" w:sz="0" w:space="0" w:color="auto"/>
        <w:bottom w:val="none" w:sz="0" w:space="0" w:color="auto"/>
        <w:right w:val="none" w:sz="0" w:space="0" w:color="auto"/>
      </w:divBdr>
    </w:div>
    <w:div w:id="1788163083">
      <w:bodyDiv w:val="1"/>
      <w:marLeft w:val="0"/>
      <w:marRight w:val="0"/>
      <w:marTop w:val="0"/>
      <w:marBottom w:val="0"/>
      <w:divBdr>
        <w:top w:val="none" w:sz="0" w:space="0" w:color="auto"/>
        <w:left w:val="none" w:sz="0" w:space="0" w:color="auto"/>
        <w:bottom w:val="none" w:sz="0" w:space="0" w:color="auto"/>
        <w:right w:val="none" w:sz="0" w:space="0" w:color="auto"/>
      </w:divBdr>
    </w:div>
    <w:div w:id="1905675420">
      <w:bodyDiv w:val="1"/>
      <w:marLeft w:val="0"/>
      <w:marRight w:val="0"/>
      <w:marTop w:val="0"/>
      <w:marBottom w:val="0"/>
      <w:divBdr>
        <w:top w:val="none" w:sz="0" w:space="0" w:color="auto"/>
        <w:left w:val="none" w:sz="0" w:space="0" w:color="auto"/>
        <w:bottom w:val="none" w:sz="0" w:space="0" w:color="auto"/>
        <w:right w:val="none" w:sz="0" w:space="0" w:color="auto"/>
      </w:divBdr>
    </w:div>
    <w:div w:id="1926304544">
      <w:bodyDiv w:val="1"/>
      <w:marLeft w:val="0"/>
      <w:marRight w:val="0"/>
      <w:marTop w:val="0"/>
      <w:marBottom w:val="0"/>
      <w:divBdr>
        <w:top w:val="none" w:sz="0" w:space="0" w:color="auto"/>
        <w:left w:val="none" w:sz="0" w:space="0" w:color="auto"/>
        <w:bottom w:val="none" w:sz="0" w:space="0" w:color="auto"/>
        <w:right w:val="none" w:sz="0" w:space="0" w:color="auto"/>
      </w:divBdr>
      <w:divsChild>
        <w:div w:id="1131439411">
          <w:marLeft w:val="0"/>
          <w:marRight w:val="0"/>
          <w:marTop w:val="0"/>
          <w:marBottom w:val="0"/>
          <w:divBdr>
            <w:top w:val="none" w:sz="0" w:space="0" w:color="auto"/>
            <w:left w:val="none" w:sz="0" w:space="0" w:color="auto"/>
            <w:bottom w:val="none" w:sz="0" w:space="0" w:color="auto"/>
            <w:right w:val="none" w:sz="0" w:space="0" w:color="auto"/>
          </w:divBdr>
          <w:divsChild>
            <w:div w:id="133521967">
              <w:marLeft w:val="0"/>
              <w:marRight w:val="0"/>
              <w:marTop w:val="0"/>
              <w:marBottom w:val="0"/>
              <w:divBdr>
                <w:top w:val="none" w:sz="0" w:space="0" w:color="auto"/>
                <w:left w:val="none" w:sz="0" w:space="0" w:color="auto"/>
                <w:bottom w:val="none" w:sz="0" w:space="0" w:color="auto"/>
                <w:right w:val="none" w:sz="0" w:space="0" w:color="auto"/>
              </w:divBdr>
              <w:divsChild>
                <w:div w:id="939339853">
                  <w:marLeft w:val="0"/>
                  <w:marRight w:val="0"/>
                  <w:marTop w:val="0"/>
                  <w:marBottom w:val="0"/>
                  <w:divBdr>
                    <w:top w:val="none" w:sz="0" w:space="0" w:color="auto"/>
                    <w:left w:val="none" w:sz="0" w:space="0" w:color="auto"/>
                    <w:bottom w:val="none" w:sz="0" w:space="0" w:color="auto"/>
                    <w:right w:val="none" w:sz="0" w:space="0" w:color="auto"/>
                  </w:divBdr>
                  <w:divsChild>
                    <w:div w:id="1976181577">
                      <w:marLeft w:val="0"/>
                      <w:marRight w:val="0"/>
                      <w:marTop w:val="0"/>
                      <w:marBottom w:val="0"/>
                      <w:divBdr>
                        <w:top w:val="none" w:sz="0" w:space="0" w:color="auto"/>
                        <w:left w:val="none" w:sz="0" w:space="0" w:color="auto"/>
                        <w:bottom w:val="none" w:sz="0" w:space="0" w:color="auto"/>
                        <w:right w:val="none" w:sz="0" w:space="0" w:color="auto"/>
                      </w:divBdr>
                      <w:divsChild>
                        <w:div w:id="913011306">
                          <w:marLeft w:val="240"/>
                          <w:marRight w:val="240"/>
                          <w:marTop w:val="720"/>
                          <w:marBottom w:val="720"/>
                          <w:divBdr>
                            <w:top w:val="none" w:sz="0" w:space="0" w:color="auto"/>
                            <w:left w:val="none" w:sz="0" w:space="0" w:color="auto"/>
                            <w:bottom w:val="none" w:sz="0" w:space="0" w:color="auto"/>
                            <w:right w:val="none" w:sz="0" w:space="0" w:color="auto"/>
                          </w:divBdr>
                          <w:divsChild>
                            <w:div w:id="19431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unimi.it/it/ricerca/cosa-studiamo" TargetMode="External"/><Relationship Id="rId18" Type="http://schemas.openxmlformats.org/officeDocument/2006/relationships/hyperlink" Target="https://www.unimi.it/it/ricerca/dati-e-prodotti-della-ricerca/scienza-aperta" TargetMode="Externa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settings" Target="settings.xml"/><Relationship Id="rId12" Type="http://schemas.openxmlformats.org/officeDocument/2006/relationships/hyperlink" Target="mailto:officina.ls@unimi.it" TargetMode="External"/><Relationship Id="rId17" Type="http://schemas.openxmlformats.org/officeDocument/2006/relationships/hyperlink" Target="https://www.unimi.it/it/ateneo/governance-e-linee-strategiche/organi-di-governo/organismo-preposto-al-benessere-degli-animali" TargetMode="External"/><Relationship Id="rId2" Type="http://schemas.openxmlformats.org/officeDocument/2006/relationships/customXml" Target="../customXml/item2.xml"/><Relationship Id="rId16" Type="http://schemas.openxmlformats.org/officeDocument/2006/relationships/hyperlink" Target="https://www.unimi.it/it/ricerca/cosa-studiamo"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elixforms.unimi.it/rwe2/module_preview.jsp?MODULE_TAG=Ricerca_PSR2025_Linea4_favorireCHIAMATA&amp;ELANG=it&amp;IATL=it" TargetMode="External"/><Relationship Id="rId5" Type="http://schemas.openxmlformats.org/officeDocument/2006/relationships/numbering" Target="numbering.xml"/><Relationship Id="rId15" Type="http://schemas.openxmlformats.org/officeDocument/2006/relationships/hyperlink" Target="https://www.unimi.it/it/ricerca/cosa-studiamo" TargetMode="Externa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mailto:tto@unimi.it"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officina.pesh@unimi.it" TargetMode="External"/><Relationship Id="rId22"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ManentiN\Desktop\Presentazione%20d'elia.dot"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o" ma:contentTypeID="0x0101006B7CA670E1C15345BDF8918ED7DCDB6F" ma:contentTypeVersion="2" ma:contentTypeDescription="Creare un nuovo documento." ma:contentTypeScope="" ma:versionID="57d3c4871891d33834771ac8f898cc03">
  <xsd:schema xmlns:xsd="http://www.w3.org/2001/XMLSchema" xmlns:xs="http://www.w3.org/2001/XMLSchema" xmlns:p="http://schemas.microsoft.com/office/2006/metadata/properties" xmlns:ns2="bc58b8bb-02e7-460c-8367-2e378231c8b7" targetNamespace="http://schemas.microsoft.com/office/2006/metadata/properties" ma:root="true" ma:fieldsID="0ad40d86ef34bf50a229801d5924e144" ns2:_="">
    <xsd:import namespace="bc58b8bb-02e7-460c-8367-2e378231c8b7"/>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c58b8bb-02e7-460c-8367-2e378231c8b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i contenuto"/>
        <xsd:element ref="dc:title" minOccurs="0" maxOccurs="1" ma:index="4" ma:displayName="Tito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D85755F-3443-47C1-A7D8-7A37695E4DFA}">
  <ds:schemaRefs>
    <ds:schemaRef ds:uri="http://schemas.microsoft.com/sharepoint/v3/contenttype/forms"/>
  </ds:schemaRefs>
</ds:datastoreItem>
</file>

<file path=customXml/itemProps2.xml><?xml version="1.0" encoding="utf-8"?>
<ds:datastoreItem xmlns:ds="http://schemas.openxmlformats.org/officeDocument/2006/customXml" ds:itemID="{71031853-B60D-4309-9C41-F055EBC37B27}">
  <ds:schemaRefs>
    <ds:schemaRef ds:uri="http://schemas.openxmlformats.org/package/2006/metadata/core-properties"/>
    <ds:schemaRef ds:uri="bc58b8bb-02e7-460c-8367-2e378231c8b7"/>
    <ds:schemaRef ds:uri="http://schemas.microsoft.com/office/2006/metadata/properties"/>
    <ds:schemaRef ds:uri="http://schemas.microsoft.com/office/2006/documentManagement/types"/>
    <ds:schemaRef ds:uri="http://purl.org/dc/elements/1.1/"/>
    <ds:schemaRef ds:uri="http://www.w3.org/XML/1998/namespace"/>
    <ds:schemaRef ds:uri="http://purl.org/dc/terms/"/>
    <ds:schemaRef ds:uri="http://schemas.microsoft.com/office/infopath/2007/PartnerControls"/>
    <ds:schemaRef ds:uri="http://purl.org/dc/dcmitype/"/>
  </ds:schemaRefs>
</ds:datastoreItem>
</file>

<file path=customXml/itemProps3.xml><?xml version="1.0" encoding="utf-8"?>
<ds:datastoreItem xmlns:ds="http://schemas.openxmlformats.org/officeDocument/2006/customXml" ds:itemID="{3C6FC9C1-6BB2-4586-B1ED-6EE3D0E5A83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c58b8bb-02e7-460c-8367-2e378231c8b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BDE28EF-8BF2-411F-AD28-B03234B779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Presentazione d'elia.dot</Template>
  <TotalTime>115</TotalTime>
  <Pages>9</Pages>
  <Words>3102</Words>
  <Characters>17370</Characters>
  <Application>Microsoft Office Word</Application>
  <DocSecurity>0</DocSecurity>
  <Lines>144</Lines>
  <Paragraphs>40</Paragraphs>
  <ScaleCrop>false</ScaleCrop>
  <HeadingPairs>
    <vt:vector size="2" baseType="variant">
      <vt:variant>
        <vt:lpstr>Titolo</vt:lpstr>
      </vt:variant>
      <vt:variant>
        <vt:i4>1</vt:i4>
      </vt:variant>
    </vt:vector>
  </HeadingPairs>
  <TitlesOfParts>
    <vt:vector size="1" baseType="lpstr">
      <vt:lpstr>Modello di proposta di delibera</vt:lpstr>
    </vt:vector>
  </TitlesOfParts>
  <Company>UNIMI</Company>
  <LinksUpToDate>false</LinksUpToDate>
  <CharactersWithSpaces>20432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Modello di proposta di delibera</dc:title>
  <dc:subject>Proposta di delibera</dc:subject>
  <dc:creator>ManentiN</dc:creator>
  <cp:keywords>Proposta di delibera</cp:keywords>
  <cp:lastModifiedBy>Ilaria Stadiotti</cp:lastModifiedBy>
  <cp:revision>78</cp:revision>
  <cp:lastPrinted>2020-11-04T16:11:00Z</cp:lastPrinted>
  <dcterms:created xsi:type="dcterms:W3CDTF">2025-10-07T07:22:00Z</dcterms:created>
  <dcterms:modified xsi:type="dcterms:W3CDTF">2025-10-07T09:26:00Z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0x0101006B7CA670E1C15345BDF8918ED7DCDB6F</vt:lpwstr>
  </property>
</Properties>
</file>